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6BE8F8F1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6</w:t>
            </w:r>
            <w:r w:rsidRPr="00AC112C">
              <w:rPr>
                <w:b/>
                <w:sz w:val="20"/>
              </w:rPr>
              <w:t>:</w:t>
            </w:r>
            <w:r w:rsidR="00CB6BB2">
              <w:rPr>
                <w:b/>
                <w:sz w:val="20"/>
              </w:rPr>
              <w:t>2</w:t>
            </w:r>
            <w:r w:rsidR="00A3724D">
              <w:rPr>
                <w:b/>
                <w:sz w:val="20"/>
              </w:rPr>
              <w:t>8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04F65A06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77F4F">
              <w:rPr>
                <w:sz w:val="20"/>
              </w:rPr>
              <w:t>6</w:t>
            </w:r>
            <w:r w:rsidRPr="00CA7639">
              <w:rPr>
                <w:sz w:val="20"/>
              </w:rPr>
              <w:t>–</w:t>
            </w:r>
            <w:r w:rsidR="00BC77C3">
              <w:rPr>
                <w:sz w:val="20"/>
              </w:rPr>
              <w:t>0</w:t>
            </w:r>
            <w:r w:rsidR="00243438">
              <w:rPr>
                <w:sz w:val="20"/>
              </w:rPr>
              <w:t>3</w:t>
            </w:r>
            <w:r w:rsidR="00BC77C3">
              <w:rPr>
                <w:sz w:val="20"/>
              </w:rPr>
              <w:t>–</w:t>
            </w:r>
            <w:r w:rsidR="00CB6BB2">
              <w:rPr>
                <w:sz w:val="20"/>
              </w:rPr>
              <w:t>1</w:t>
            </w:r>
            <w:r w:rsidR="00A3724D">
              <w:rPr>
                <w:sz w:val="20"/>
              </w:rPr>
              <w:t>9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4C3A98C8" w:rsidR="00185056" w:rsidRDefault="00D9360B" w:rsidP="006F1C58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38745D" w:rsidRPr="003E53DB">
              <w:rPr>
                <w:sz w:val="20"/>
              </w:rPr>
              <w:t>:</w:t>
            </w:r>
            <w:r w:rsidR="00A3724D">
              <w:rPr>
                <w:sz w:val="20"/>
              </w:rPr>
              <w:t>15</w:t>
            </w:r>
            <w:r w:rsidR="00737BBD" w:rsidRPr="003E53DB">
              <w:rPr>
                <w:sz w:val="20"/>
              </w:rPr>
              <w:t>-</w:t>
            </w:r>
            <w:r w:rsidR="00EF07E0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="000D4E85">
              <w:rPr>
                <w:sz w:val="20"/>
              </w:rPr>
              <w:t>:</w:t>
            </w:r>
            <w:r w:rsidR="00A3724D">
              <w:rPr>
                <w:sz w:val="20"/>
              </w:rPr>
              <w:t>15</w:t>
            </w:r>
          </w:p>
          <w:p w14:paraId="50C019E7" w14:textId="2ADFB6A3" w:rsidR="004E46F5" w:rsidRPr="002E5DCC" w:rsidRDefault="004E46F5" w:rsidP="00143B64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591620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1F15D4">
              <w:rPr>
                <w:sz w:val="20"/>
              </w:rPr>
              <w:t>1</w:t>
            </w:r>
          </w:p>
        </w:tc>
      </w:tr>
    </w:tbl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0"/>
        <w:gridCol w:w="6944"/>
      </w:tblGrid>
      <w:tr w:rsidR="00C740DE" w:rsidRPr="0013710D" w14:paraId="7DBE22C2" w14:textId="77777777" w:rsidTr="00110654">
        <w:trPr>
          <w:trHeight w:val="884"/>
        </w:trPr>
        <w:tc>
          <w:tcPr>
            <w:tcW w:w="570" w:type="dxa"/>
          </w:tcPr>
          <w:p w14:paraId="0E85D59E" w14:textId="19217D0E" w:rsidR="001F045E" w:rsidRPr="001F045E" w:rsidRDefault="00C740DE" w:rsidP="001F045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4" w:type="dxa"/>
          </w:tcPr>
          <w:p w14:paraId="67BA5E1D" w14:textId="77777777" w:rsidR="00AD3DE3" w:rsidRDefault="00AD3DE3" w:rsidP="00AD3DE3">
            <w:pPr>
              <w:rPr>
                <w:b/>
                <w:bCs/>
              </w:rPr>
            </w:pPr>
            <w:r w:rsidRPr="00F60B6B">
              <w:rPr>
                <w:b/>
                <w:bCs/>
              </w:rPr>
              <w:t>Medgivande att närvara</w:t>
            </w:r>
          </w:p>
          <w:p w14:paraId="52C568E6" w14:textId="77777777" w:rsidR="00CB6BB2" w:rsidRDefault="00CB6BB2" w:rsidP="00CB6BB2">
            <w:pPr>
              <w:rPr>
                <w:b/>
                <w:bCs/>
              </w:rPr>
            </w:pPr>
          </w:p>
          <w:p w14:paraId="26E4CAD9" w14:textId="0E4DC04A" w:rsidR="00AD3DE3" w:rsidRDefault="00AD3DE3" w:rsidP="00D9360B">
            <w:r w:rsidRPr="00F60B6B">
              <w:t xml:space="preserve">Utskottet medgav att </w:t>
            </w:r>
            <w:r>
              <w:t xml:space="preserve">fotograferna </w:t>
            </w:r>
            <w:r w:rsidRPr="00AD3DE3">
              <w:t>Mikael Kristenson</w:t>
            </w:r>
            <w:r>
              <w:t xml:space="preserve"> och </w:t>
            </w:r>
            <w:r w:rsidRPr="00AD3DE3">
              <w:t xml:space="preserve">Melker Dahlstrand </w:t>
            </w:r>
            <w:r>
              <w:t xml:space="preserve">fick möjlighet att närvara under </w:t>
            </w:r>
            <w:proofErr w:type="spellStart"/>
            <w:r>
              <w:t>dp</w:t>
            </w:r>
            <w:proofErr w:type="spellEnd"/>
            <w:r>
              <w:t xml:space="preserve">. </w:t>
            </w:r>
            <w:r w:rsidR="000716B5">
              <w:t>2–4</w:t>
            </w:r>
            <w:r>
              <w:t>.</w:t>
            </w:r>
          </w:p>
          <w:p w14:paraId="3F60C04D" w14:textId="062B9D41" w:rsidR="00364F93" w:rsidRPr="00D76171" w:rsidRDefault="00364F93" w:rsidP="00CB6BB2">
            <w:pPr>
              <w:rPr>
                <w:bCs/>
              </w:rPr>
            </w:pPr>
          </w:p>
        </w:tc>
      </w:tr>
      <w:tr w:rsidR="00AD3DE3" w:rsidRPr="0013710D" w14:paraId="0921C87B" w14:textId="77777777" w:rsidTr="00110654">
        <w:trPr>
          <w:trHeight w:val="884"/>
        </w:trPr>
        <w:tc>
          <w:tcPr>
            <w:tcW w:w="570" w:type="dxa"/>
          </w:tcPr>
          <w:p w14:paraId="6DC180E5" w14:textId="461F0A89" w:rsidR="00AD3DE3" w:rsidRDefault="00AD3DE3" w:rsidP="00AD3DE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824C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4" w:type="dxa"/>
          </w:tcPr>
          <w:p w14:paraId="02014738" w14:textId="29E0FB59" w:rsidR="00AD3DE3" w:rsidRPr="001C1BF2" w:rsidRDefault="00AD3DE3" w:rsidP="00AD3DE3">
            <w:pPr>
              <w:widowControl/>
              <w:spacing w:after="200" w:line="280" w:lineRule="exact"/>
              <w:rPr>
                <w:b/>
              </w:rPr>
            </w:pPr>
            <w:r w:rsidRPr="001C1BF2">
              <w:rPr>
                <w:b/>
                <w:color w:val="000000"/>
              </w:rPr>
              <w:t>Fråga om att ge övriga utskott</w:t>
            </w:r>
            <w:r>
              <w:rPr>
                <w:b/>
                <w:color w:val="000000"/>
              </w:rPr>
              <w:t xml:space="preserve"> och EU-näm</w:t>
            </w:r>
            <w:r w:rsidR="00560694">
              <w:rPr>
                <w:b/>
                <w:color w:val="000000"/>
              </w:rPr>
              <w:t>n</w:t>
            </w:r>
            <w:r>
              <w:rPr>
                <w:b/>
                <w:color w:val="000000"/>
              </w:rPr>
              <w:t>d</w:t>
            </w:r>
            <w:r w:rsidRPr="001C1BF2">
              <w:rPr>
                <w:b/>
                <w:color w:val="000000"/>
              </w:rPr>
              <w:t xml:space="preserve"> tillfälle att yttra sig över </w:t>
            </w:r>
            <w:r w:rsidRPr="000E5E67">
              <w:rPr>
                <w:b/>
              </w:rPr>
              <w:t>Verksamheten i Europeiska unionen under 202</w:t>
            </w:r>
            <w:r>
              <w:rPr>
                <w:b/>
              </w:rPr>
              <w:t>5</w:t>
            </w:r>
          </w:p>
          <w:p w14:paraId="0615E572" w14:textId="48898D9A" w:rsidR="00AD3DE3" w:rsidRPr="001B3057" w:rsidRDefault="00AD3DE3" w:rsidP="00AD3DE3">
            <w:pPr>
              <w:rPr>
                <w:bCs/>
              </w:rPr>
            </w:pPr>
            <w:r w:rsidRPr="001B3057">
              <w:rPr>
                <w:bCs/>
              </w:rPr>
              <w:t xml:space="preserve">Utskottet beslutade att ge övriga utskott </w:t>
            </w:r>
            <w:r>
              <w:rPr>
                <w:bCs/>
              </w:rPr>
              <w:t xml:space="preserve">och EU-nämnden </w:t>
            </w:r>
            <w:r w:rsidRPr="001B3057">
              <w:rPr>
                <w:bCs/>
              </w:rPr>
              <w:t xml:space="preserve">tillfälle att senast </w:t>
            </w:r>
            <w:r w:rsidR="005824CF" w:rsidRPr="005824CF">
              <w:t>torsdagen den 30 april kl. 12.00</w:t>
            </w:r>
            <w:r w:rsidR="005824CF" w:rsidRPr="005824CF">
              <w:rPr>
                <w:bCs/>
              </w:rPr>
              <w:t>.</w:t>
            </w:r>
            <w:r w:rsidRPr="001B3057">
              <w:rPr>
                <w:bCs/>
              </w:rPr>
              <w:t xml:space="preserve">yttra sig över </w:t>
            </w:r>
            <w:r>
              <w:rPr>
                <w:bCs/>
              </w:rPr>
              <w:t>skrivelse 202</w:t>
            </w:r>
            <w:r w:rsidR="00AA3063">
              <w:rPr>
                <w:bCs/>
              </w:rPr>
              <w:t>5</w:t>
            </w:r>
            <w:r>
              <w:rPr>
                <w:bCs/>
              </w:rPr>
              <w:t>/2</w:t>
            </w:r>
            <w:r w:rsidR="00AA3063">
              <w:rPr>
                <w:bCs/>
              </w:rPr>
              <w:t>6</w:t>
            </w:r>
            <w:r>
              <w:rPr>
                <w:bCs/>
              </w:rPr>
              <w:t xml:space="preserve">:115 </w:t>
            </w:r>
            <w:r w:rsidRPr="001B3057">
              <w:rPr>
                <w:bCs/>
              </w:rPr>
              <w:t>Verksamheten i Europeiska unionen under 202</w:t>
            </w:r>
            <w:r w:rsidR="005824CF">
              <w:rPr>
                <w:bCs/>
              </w:rPr>
              <w:t>5</w:t>
            </w:r>
            <w:r w:rsidRPr="001B3057">
              <w:rPr>
                <w:bCs/>
              </w:rPr>
              <w:t xml:space="preserve"> </w:t>
            </w:r>
            <w:r>
              <w:rPr>
                <w:bCs/>
              </w:rPr>
              <w:t xml:space="preserve">och följdmotion </w:t>
            </w:r>
            <w:r w:rsidRPr="001B3057">
              <w:rPr>
                <w:bCs/>
              </w:rPr>
              <w:t>i de delar som rör respektive utskotts beredningsområde.</w:t>
            </w:r>
          </w:p>
          <w:p w14:paraId="110FFF71" w14:textId="77777777" w:rsidR="00AD3DE3" w:rsidRPr="001B3057" w:rsidRDefault="00AD3DE3" w:rsidP="00AD3DE3">
            <w:pPr>
              <w:rPr>
                <w:bCs/>
              </w:rPr>
            </w:pPr>
          </w:p>
          <w:p w14:paraId="2DC73EED" w14:textId="77777777" w:rsidR="00AD3DE3" w:rsidRDefault="00AD3DE3" w:rsidP="00AD3DE3">
            <w:pPr>
              <w:rPr>
                <w:bCs/>
              </w:rPr>
            </w:pPr>
            <w:r w:rsidRPr="006E0890">
              <w:rPr>
                <w:bCs/>
              </w:rPr>
              <w:t>Denna paragraf förklarades omedelbart justerad.</w:t>
            </w:r>
          </w:p>
          <w:p w14:paraId="337ACD46" w14:textId="1350134E" w:rsidR="00AD3DE3" w:rsidRPr="00D76171" w:rsidRDefault="00AD3DE3" w:rsidP="00AD3DE3">
            <w:pPr>
              <w:rPr>
                <w:bCs/>
              </w:rPr>
            </w:pPr>
          </w:p>
        </w:tc>
      </w:tr>
      <w:tr w:rsidR="005824CF" w:rsidRPr="0013710D" w14:paraId="7122EDDF" w14:textId="77777777" w:rsidTr="00110654">
        <w:trPr>
          <w:trHeight w:val="884"/>
        </w:trPr>
        <w:tc>
          <w:tcPr>
            <w:tcW w:w="570" w:type="dxa"/>
          </w:tcPr>
          <w:p w14:paraId="5E78020F" w14:textId="5A1AEDBF" w:rsidR="005824CF" w:rsidRDefault="005824CF" w:rsidP="005824C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4" w:type="dxa"/>
          </w:tcPr>
          <w:p w14:paraId="7BF90E22" w14:textId="77777777" w:rsidR="005824CF" w:rsidRDefault="005824CF" w:rsidP="005824CF">
            <w:pPr>
              <w:rPr>
                <w:b/>
                <w:bCs/>
              </w:rPr>
            </w:pPr>
            <w:r>
              <w:rPr>
                <w:b/>
                <w:bCs/>
              </w:rPr>
              <w:t>Inkomna handlingar</w:t>
            </w:r>
          </w:p>
          <w:p w14:paraId="1CA018FA" w14:textId="77777777" w:rsidR="005824CF" w:rsidRDefault="005824CF" w:rsidP="005824CF">
            <w:pPr>
              <w:rPr>
                <w:b/>
                <w:bCs/>
              </w:rPr>
            </w:pPr>
          </w:p>
          <w:p w14:paraId="44EAF494" w14:textId="77777777" w:rsidR="005824CF" w:rsidRPr="00CA2E05" w:rsidRDefault="005824CF" w:rsidP="005824CF">
            <w:r w:rsidRPr="00CA2E05">
              <w:t>Inkomna handlingar anmäldes enligt bilaga.</w:t>
            </w:r>
          </w:p>
          <w:p w14:paraId="3CF3D443" w14:textId="2FAC31A3" w:rsidR="005824CF" w:rsidRPr="00CB6BB2" w:rsidRDefault="005824CF" w:rsidP="005824CF"/>
        </w:tc>
      </w:tr>
      <w:tr w:rsidR="005824CF" w:rsidRPr="0013710D" w14:paraId="6E0E939C" w14:textId="77777777" w:rsidTr="00110654">
        <w:trPr>
          <w:trHeight w:val="884"/>
        </w:trPr>
        <w:tc>
          <w:tcPr>
            <w:tcW w:w="570" w:type="dxa"/>
          </w:tcPr>
          <w:p w14:paraId="47398F58" w14:textId="17D1635C" w:rsidR="005824CF" w:rsidRDefault="005824CF" w:rsidP="005824C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4" w:type="dxa"/>
          </w:tcPr>
          <w:p w14:paraId="04B5AFBB" w14:textId="77777777" w:rsidR="005824CF" w:rsidRDefault="005824CF" w:rsidP="005824CF">
            <w:pPr>
              <w:rPr>
                <w:b/>
                <w:bCs/>
              </w:rPr>
            </w:pPr>
            <w:r w:rsidRPr="003B6BA0">
              <w:rPr>
                <w:b/>
                <w:bCs/>
              </w:rPr>
              <w:t>Justering av protokoll</w:t>
            </w:r>
          </w:p>
          <w:p w14:paraId="492343DE" w14:textId="77777777" w:rsidR="005824CF" w:rsidRDefault="005824CF" w:rsidP="005824CF">
            <w:pPr>
              <w:rPr>
                <w:b/>
                <w:bCs/>
              </w:rPr>
            </w:pPr>
          </w:p>
          <w:p w14:paraId="68EF788F" w14:textId="413D3C21" w:rsidR="005824CF" w:rsidRDefault="005824CF" w:rsidP="005824CF">
            <w:pPr>
              <w:rPr>
                <w:bCs/>
              </w:rPr>
            </w:pPr>
            <w:r w:rsidRPr="003B6BA0">
              <w:rPr>
                <w:bCs/>
              </w:rPr>
              <w:t>Utskottet justerade protokoll 2025/26:</w:t>
            </w:r>
            <w:r>
              <w:rPr>
                <w:bCs/>
              </w:rPr>
              <w:t>27.</w:t>
            </w:r>
          </w:p>
          <w:p w14:paraId="063D05A7" w14:textId="32995B7E" w:rsidR="005824CF" w:rsidRDefault="005824CF" w:rsidP="005824CF">
            <w:pPr>
              <w:rPr>
                <w:b/>
                <w:bCs/>
              </w:rPr>
            </w:pPr>
          </w:p>
        </w:tc>
      </w:tr>
      <w:tr w:rsidR="007A5AD4" w:rsidRPr="0013710D" w14:paraId="5743ED6C" w14:textId="77777777" w:rsidTr="00110654">
        <w:trPr>
          <w:trHeight w:val="884"/>
        </w:trPr>
        <w:tc>
          <w:tcPr>
            <w:tcW w:w="570" w:type="dxa"/>
          </w:tcPr>
          <w:p w14:paraId="1895559E" w14:textId="5ADA705D" w:rsidR="007A5AD4" w:rsidRDefault="007A5AD4" w:rsidP="001106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716B5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4" w:type="dxa"/>
          </w:tcPr>
          <w:p w14:paraId="569880DE" w14:textId="77777777" w:rsidR="007A5AD4" w:rsidRDefault="007A5AD4" w:rsidP="00D9360B">
            <w:pPr>
              <w:rPr>
                <w:b/>
                <w:bCs/>
              </w:rPr>
            </w:pPr>
            <w:r>
              <w:rPr>
                <w:b/>
                <w:bCs/>
              </w:rPr>
              <w:t>Säkerhetspolitik (UU6)</w:t>
            </w:r>
          </w:p>
          <w:p w14:paraId="69CFD937" w14:textId="77777777" w:rsidR="007A5AD4" w:rsidRDefault="007A5AD4" w:rsidP="00D9360B">
            <w:pPr>
              <w:rPr>
                <w:b/>
                <w:bCs/>
              </w:rPr>
            </w:pPr>
          </w:p>
          <w:p w14:paraId="1A529E0F" w14:textId="1712296B" w:rsidR="007A5AD4" w:rsidRPr="00061B3D" w:rsidRDefault="007A5AD4" w:rsidP="007A5AD4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 xml:space="preserve">Utskottet </w:t>
            </w:r>
            <w:r w:rsidR="004A74C1">
              <w:rPr>
                <w:bCs/>
                <w:color w:val="000000"/>
              </w:rPr>
              <w:t>fortsatte</w:t>
            </w:r>
            <w:r>
              <w:rPr>
                <w:bCs/>
                <w:color w:val="000000"/>
              </w:rPr>
              <w:t xml:space="preserve"> </w:t>
            </w:r>
            <w:r w:rsidRPr="00061B3D">
              <w:rPr>
                <w:bCs/>
                <w:color w:val="000000"/>
              </w:rPr>
              <w:t xml:space="preserve">beredningen av motioner.  </w:t>
            </w:r>
          </w:p>
          <w:p w14:paraId="6E866044" w14:textId="77777777" w:rsidR="007A5AD4" w:rsidRDefault="007A5AD4" w:rsidP="007A5AD4">
            <w:pPr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>Ärendet bordlades.</w:t>
            </w:r>
          </w:p>
          <w:p w14:paraId="34024CAA" w14:textId="0D65A605" w:rsidR="007A5AD4" w:rsidRDefault="007A5AD4" w:rsidP="00D9360B">
            <w:pPr>
              <w:rPr>
                <w:b/>
                <w:bCs/>
              </w:rPr>
            </w:pPr>
          </w:p>
        </w:tc>
      </w:tr>
      <w:tr w:rsidR="005824CF" w:rsidRPr="0013710D" w14:paraId="0970F3B6" w14:textId="77777777" w:rsidTr="00110654">
        <w:trPr>
          <w:trHeight w:val="884"/>
        </w:trPr>
        <w:tc>
          <w:tcPr>
            <w:tcW w:w="570" w:type="dxa"/>
          </w:tcPr>
          <w:p w14:paraId="7120C91F" w14:textId="17DF2130" w:rsidR="005824CF" w:rsidRDefault="005824CF" w:rsidP="005824C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716B5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4" w:type="dxa"/>
          </w:tcPr>
          <w:p w14:paraId="27DD2828" w14:textId="77777777" w:rsidR="005824CF" w:rsidRDefault="005824CF" w:rsidP="005824CF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  <w:r>
              <w:t xml:space="preserve"> </w:t>
            </w:r>
            <w:r>
              <w:rPr>
                <w:b/>
                <w:bCs/>
              </w:rPr>
              <w:t>från Utrikesdepartementet</w:t>
            </w:r>
          </w:p>
          <w:p w14:paraId="6A5A514F" w14:textId="77777777" w:rsidR="005824CF" w:rsidRDefault="005824CF" w:rsidP="005824CF">
            <w:pPr>
              <w:rPr>
                <w:b/>
                <w:bCs/>
              </w:rPr>
            </w:pPr>
          </w:p>
          <w:p w14:paraId="25EE282E" w14:textId="77777777" w:rsidR="005824CF" w:rsidRDefault="005824CF" w:rsidP="005824CF">
            <w:pPr>
              <w:rPr>
                <w:bCs/>
              </w:rPr>
            </w:pPr>
            <w:r w:rsidRPr="004A002D">
              <w:rPr>
                <w:bCs/>
              </w:rPr>
              <w:t>Sta</w:t>
            </w:r>
            <w:r>
              <w:rPr>
                <w:bCs/>
              </w:rPr>
              <w:t>t</w:t>
            </w:r>
            <w:r w:rsidRPr="004A002D">
              <w:rPr>
                <w:bCs/>
              </w:rPr>
              <w:t xml:space="preserve">ssekreterare </w:t>
            </w:r>
            <w:r>
              <w:rPr>
                <w:bCs/>
              </w:rPr>
              <w:t xml:space="preserve">Karin </w:t>
            </w:r>
            <w:r w:rsidRPr="004A002D">
              <w:rPr>
                <w:bCs/>
              </w:rPr>
              <w:t xml:space="preserve">Juhlin </w:t>
            </w:r>
            <w:r>
              <w:rPr>
                <w:bCs/>
              </w:rPr>
              <w:t xml:space="preserve">med medarbetare </w:t>
            </w:r>
            <w:r w:rsidRPr="004A002D">
              <w:rPr>
                <w:bCs/>
              </w:rPr>
              <w:t>informera</w:t>
            </w:r>
            <w:r>
              <w:rPr>
                <w:bCs/>
              </w:rPr>
              <w:t>de</w:t>
            </w:r>
            <w:r w:rsidRPr="004A002D">
              <w:rPr>
                <w:bCs/>
              </w:rPr>
              <w:t xml:space="preserve"> </w:t>
            </w:r>
            <w:r>
              <w:rPr>
                <w:bCs/>
              </w:rPr>
              <w:t>om</w:t>
            </w:r>
            <w:r w:rsidRPr="008849E4">
              <w:rPr>
                <w:bCs/>
              </w:rPr>
              <w:t xml:space="preserve"> regeringens resultatskrivelse för biståndet till Ukraina</w:t>
            </w:r>
            <w:r>
              <w:rPr>
                <w:bCs/>
              </w:rPr>
              <w:t xml:space="preserve">. </w:t>
            </w:r>
          </w:p>
          <w:p w14:paraId="11D091AA" w14:textId="13BAEA13" w:rsidR="005824CF" w:rsidRDefault="005824CF" w:rsidP="005824CF">
            <w:pPr>
              <w:rPr>
                <w:b/>
                <w:bCs/>
              </w:rPr>
            </w:pPr>
          </w:p>
        </w:tc>
      </w:tr>
      <w:tr w:rsidR="005824CF" w:rsidRPr="0013710D" w14:paraId="2D8D8E7E" w14:textId="77777777" w:rsidTr="00110654">
        <w:trPr>
          <w:trHeight w:val="884"/>
        </w:trPr>
        <w:tc>
          <w:tcPr>
            <w:tcW w:w="570" w:type="dxa"/>
          </w:tcPr>
          <w:p w14:paraId="26257D84" w14:textId="7F98AB1D" w:rsidR="005824CF" w:rsidRDefault="005824CF" w:rsidP="005824C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716B5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4" w:type="dxa"/>
          </w:tcPr>
          <w:p w14:paraId="77124F31" w14:textId="51069770" w:rsidR="005824CF" w:rsidRDefault="005824CF" w:rsidP="005824CF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  <w:r>
              <w:t xml:space="preserve"> </w:t>
            </w:r>
            <w:r>
              <w:rPr>
                <w:b/>
                <w:bCs/>
              </w:rPr>
              <w:t xml:space="preserve">från </w:t>
            </w:r>
            <w:r w:rsidRPr="004A002D">
              <w:rPr>
                <w:b/>
              </w:rPr>
              <w:t xml:space="preserve">Sida </w:t>
            </w:r>
            <w:r>
              <w:rPr>
                <w:b/>
              </w:rPr>
              <w:br/>
            </w:r>
          </w:p>
          <w:p w14:paraId="00377FAE" w14:textId="7C3A14EC" w:rsidR="005824CF" w:rsidRPr="005824CF" w:rsidRDefault="005824CF" w:rsidP="005824CF">
            <w:pPr>
              <w:rPr>
                <w:bCs/>
              </w:rPr>
            </w:pPr>
            <w:r>
              <w:rPr>
                <w:bCs/>
              </w:rPr>
              <w:t>Tillförordnad generaldirektör Hanna Hellquist</w:t>
            </w:r>
            <w:r w:rsidRPr="004A002D">
              <w:rPr>
                <w:bCs/>
              </w:rPr>
              <w:t xml:space="preserve"> </w:t>
            </w:r>
            <w:r>
              <w:rPr>
                <w:bCs/>
              </w:rPr>
              <w:t xml:space="preserve">med medarbetare </w:t>
            </w:r>
            <w:r w:rsidRPr="004A002D">
              <w:rPr>
                <w:bCs/>
              </w:rPr>
              <w:t>informera</w:t>
            </w:r>
            <w:r>
              <w:rPr>
                <w:bCs/>
              </w:rPr>
              <w:t>de</w:t>
            </w:r>
            <w:r w:rsidRPr="004A002D">
              <w:rPr>
                <w:bCs/>
              </w:rPr>
              <w:t xml:space="preserve"> </w:t>
            </w:r>
            <w:r>
              <w:rPr>
                <w:bCs/>
              </w:rPr>
              <w:t>med</w:t>
            </w:r>
            <w:r w:rsidRPr="004A002D">
              <w:rPr>
                <w:bCs/>
              </w:rPr>
              <w:t xml:space="preserve"> </w:t>
            </w:r>
            <w:r w:rsidRPr="008849E4">
              <w:rPr>
                <w:bCs/>
              </w:rPr>
              <w:t>anledning av regeringens resultatskrivelse för biståndet till Ukraina</w:t>
            </w:r>
            <w:r>
              <w:rPr>
                <w:bCs/>
              </w:rPr>
              <w:t>.</w:t>
            </w:r>
          </w:p>
          <w:p w14:paraId="074CEF86" w14:textId="14C3A898" w:rsidR="005824CF" w:rsidRDefault="005824CF" w:rsidP="005824CF">
            <w:pPr>
              <w:rPr>
                <w:b/>
                <w:bCs/>
              </w:rPr>
            </w:pPr>
          </w:p>
        </w:tc>
      </w:tr>
      <w:tr w:rsidR="005824CF" w:rsidRPr="0013710D" w14:paraId="0B321826" w14:textId="77777777" w:rsidTr="00110654">
        <w:trPr>
          <w:trHeight w:val="884"/>
        </w:trPr>
        <w:tc>
          <w:tcPr>
            <w:tcW w:w="570" w:type="dxa"/>
          </w:tcPr>
          <w:p w14:paraId="45FF2217" w14:textId="7D1C4568" w:rsidR="005824CF" w:rsidRDefault="005824CF" w:rsidP="005824C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716B5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4" w:type="dxa"/>
          </w:tcPr>
          <w:p w14:paraId="4C56EF62" w14:textId="027C311A" w:rsidR="005824CF" w:rsidRDefault="005824CF" w:rsidP="005824CF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  <w:r>
              <w:t xml:space="preserve"> </w:t>
            </w:r>
            <w:r>
              <w:rPr>
                <w:b/>
                <w:bCs/>
              </w:rPr>
              <w:t xml:space="preserve">från </w:t>
            </w:r>
            <w:r>
              <w:rPr>
                <w:b/>
              </w:rPr>
              <w:t>FBA</w:t>
            </w:r>
            <w:r>
              <w:rPr>
                <w:b/>
              </w:rPr>
              <w:br/>
            </w:r>
          </w:p>
          <w:p w14:paraId="535C6A51" w14:textId="3E5A8FC0" w:rsidR="005824CF" w:rsidRPr="005824CF" w:rsidRDefault="005824CF" w:rsidP="005824CF">
            <w:pPr>
              <w:rPr>
                <w:bCs/>
              </w:rPr>
            </w:pPr>
            <w:r w:rsidRPr="005824CF">
              <w:rPr>
                <w:bCs/>
              </w:rPr>
              <w:t>Generaldirektör Per Olsson Fridh med medarbetare informera</w:t>
            </w:r>
            <w:r>
              <w:rPr>
                <w:bCs/>
              </w:rPr>
              <w:t>de</w:t>
            </w:r>
            <w:r w:rsidRPr="005824CF">
              <w:rPr>
                <w:bCs/>
              </w:rPr>
              <w:t xml:space="preserve"> med anledning av regeringens resultatskrivelse för biståndet till Ukraina.</w:t>
            </w:r>
          </w:p>
          <w:p w14:paraId="67CBA97D" w14:textId="77777777" w:rsidR="005824CF" w:rsidRDefault="005824CF" w:rsidP="005824CF">
            <w:pPr>
              <w:rPr>
                <w:b/>
                <w:bCs/>
              </w:rPr>
            </w:pPr>
          </w:p>
        </w:tc>
      </w:tr>
      <w:tr w:rsidR="005824CF" w:rsidRPr="0013710D" w14:paraId="6BAE5050" w14:textId="77777777" w:rsidTr="00110654">
        <w:trPr>
          <w:trHeight w:val="884"/>
        </w:trPr>
        <w:tc>
          <w:tcPr>
            <w:tcW w:w="570" w:type="dxa"/>
          </w:tcPr>
          <w:p w14:paraId="1DBF0FC8" w14:textId="401792D5" w:rsidR="005824CF" w:rsidRDefault="005824CF" w:rsidP="005824C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9</w:t>
            </w:r>
          </w:p>
        </w:tc>
        <w:tc>
          <w:tcPr>
            <w:tcW w:w="6944" w:type="dxa"/>
          </w:tcPr>
          <w:p w14:paraId="3674AFD1" w14:textId="77777777" w:rsidR="005824CF" w:rsidRDefault="005824CF" w:rsidP="005824CF">
            <w:pPr>
              <w:rPr>
                <w:b/>
                <w:bCs/>
              </w:rPr>
            </w:pPr>
            <w:r>
              <w:rPr>
                <w:b/>
                <w:bCs/>
              </w:rPr>
              <w:t>Kanslimeddelanden</w:t>
            </w:r>
          </w:p>
          <w:p w14:paraId="000C3B05" w14:textId="77777777" w:rsidR="005824CF" w:rsidRDefault="005824CF" w:rsidP="005824CF">
            <w:pPr>
              <w:rPr>
                <w:b/>
                <w:bCs/>
              </w:rPr>
            </w:pPr>
          </w:p>
          <w:p w14:paraId="27CF3B50" w14:textId="6DE5351C" w:rsidR="005824CF" w:rsidRDefault="005824CF" w:rsidP="005824CF">
            <w:r w:rsidRPr="007A5AD4">
              <w:t xml:space="preserve">Utskottet </w:t>
            </w:r>
            <w:r w:rsidR="00AB6765">
              <w:t>tog beslut</w:t>
            </w:r>
            <w:r w:rsidRPr="007A5AD4">
              <w:t xml:space="preserve"> om:</w:t>
            </w:r>
          </w:p>
          <w:p w14:paraId="4A930859" w14:textId="7F232DA9" w:rsidR="00AB6765" w:rsidRDefault="005824CF" w:rsidP="005824CF">
            <w:r>
              <w:t xml:space="preserve">- att onsdagen den </w:t>
            </w:r>
            <w:r w:rsidR="000716B5">
              <w:t>29</w:t>
            </w:r>
            <w:r>
              <w:t xml:space="preserve"> </w:t>
            </w:r>
            <w:r w:rsidR="000716B5">
              <w:t>april</w:t>
            </w:r>
            <w:r>
              <w:t xml:space="preserve"> kl. 1</w:t>
            </w:r>
            <w:r w:rsidR="000716B5">
              <w:t>1</w:t>
            </w:r>
            <w:r>
              <w:t>.00-</w:t>
            </w:r>
            <w:r w:rsidR="000716B5">
              <w:t>11</w:t>
            </w:r>
            <w:r>
              <w:t>.</w:t>
            </w:r>
            <w:r w:rsidR="000716B5">
              <w:t>45</w:t>
            </w:r>
            <w:r>
              <w:t xml:space="preserve"> </w:t>
            </w:r>
            <w:r w:rsidR="00AB6765">
              <w:t xml:space="preserve">ta emot </w:t>
            </w:r>
            <w:r w:rsidR="00AB6765" w:rsidRPr="003F53CD">
              <w:t xml:space="preserve">Qatars statssekreterare för internationellt samarbete H.E Dr. Maryam </w:t>
            </w:r>
            <w:proofErr w:type="spellStart"/>
            <w:r w:rsidR="00AB6765" w:rsidRPr="003F53CD">
              <w:t>bint</w:t>
            </w:r>
            <w:proofErr w:type="spellEnd"/>
            <w:r w:rsidR="00AB6765" w:rsidRPr="003F53CD">
              <w:t xml:space="preserve"> Ali bin Nasser Al-</w:t>
            </w:r>
            <w:proofErr w:type="spellStart"/>
            <w:r w:rsidR="00AB6765" w:rsidRPr="003F53CD">
              <w:t>Misnad</w:t>
            </w:r>
            <w:proofErr w:type="spellEnd"/>
            <w:r w:rsidR="00AB6765">
              <w:t xml:space="preserve">. </w:t>
            </w:r>
          </w:p>
          <w:p w14:paraId="067702BD" w14:textId="11B5B77C" w:rsidR="00AB6765" w:rsidRDefault="00AB6765" w:rsidP="005824CF">
            <w:r>
              <w:t xml:space="preserve">-att måndagen den 30 mars kl. 09.30-10.15 ta emot </w:t>
            </w:r>
            <w:r w:rsidRPr="005D0AD4">
              <w:t xml:space="preserve">Zambias utrikesminister, </w:t>
            </w:r>
            <w:proofErr w:type="spellStart"/>
            <w:r w:rsidRPr="005D0AD4">
              <w:t>Mulambo</w:t>
            </w:r>
            <w:proofErr w:type="spellEnd"/>
            <w:r w:rsidRPr="005D0AD4">
              <w:t xml:space="preserve"> </w:t>
            </w:r>
            <w:proofErr w:type="spellStart"/>
            <w:r w:rsidRPr="005D0AD4">
              <w:t>Haimbe</w:t>
            </w:r>
            <w:proofErr w:type="spellEnd"/>
            <w:r>
              <w:t xml:space="preserve">. </w:t>
            </w:r>
          </w:p>
          <w:p w14:paraId="34740C27" w14:textId="77777777" w:rsidR="00AB6765" w:rsidRDefault="00AB6765" w:rsidP="005824CF"/>
          <w:p w14:paraId="537C002A" w14:textId="7688F4C5" w:rsidR="00AB6765" w:rsidRDefault="00AB6765" w:rsidP="005824CF">
            <w:r w:rsidRPr="007A5AD4">
              <w:t>Utskottet fick information om:</w:t>
            </w:r>
          </w:p>
          <w:p w14:paraId="55A0A18C" w14:textId="77777777" w:rsidR="00AB6765" w:rsidRDefault="005824CF" w:rsidP="00AB6765">
            <w:r>
              <w:t>- att</w:t>
            </w:r>
            <w:r w:rsidR="00AB6765">
              <w:t xml:space="preserve"> fredagen den 27 mars kl. 09.25-09.50 bjuder talmannen in </w:t>
            </w:r>
            <w:r w:rsidR="00AB6765" w:rsidRPr="002E2F0D">
              <w:t xml:space="preserve">ledamöter från KU, UU och EUN till ett möte med Europaparlamentets talman Roberta </w:t>
            </w:r>
            <w:proofErr w:type="spellStart"/>
            <w:r w:rsidR="00AB6765" w:rsidRPr="002E2F0D">
              <w:t>Metsola</w:t>
            </w:r>
            <w:proofErr w:type="spellEnd"/>
            <w:r w:rsidR="00AB6765" w:rsidRPr="002E2F0D">
              <w:t>.</w:t>
            </w:r>
          </w:p>
          <w:p w14:paraId="45CD2FC4" w14:textId="6303028B" w:rsidR="00AB6765" w:rsidRPr="007A5AD4" w:rsidRDefault="00AB6765" w:rsidP="00AB6765">
            <w:pPr>
              <w:rPr>
                <w:b/>
                <w:bCs/>
              </w:rPr>
            </w:pPr>
          </w:p>
        </w:tc>
      </w:tr>
      <w:tr w:rsidR="00AB6765" w:rsidRPr="0013710D" w14:paraId="041171F8" w14:textId="77777777" w:rsidTr="00110654">
        <w:trPr>
          <w:trHeight w:val="884"/>
        </w:trPr>
        <w:tc>
          <w:tcPr>
            <w:tcW w:w="570" w:type="dxa"/>
          </w:tcPr>
          <w:p w14:paraId="1E6B7A13" w14:textId="04B2898E" w:rsidR="00AB6765" w:rsidRDefault="00AB6765" w:rsidP="005824C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4" w:type="dxa"/>
          </w:tcPr>
          <w:p w14:paraId="2FE5B85A" w14:textId="77777777" w:rsidR="00AB6765" w:rsidRDefault="00AB6765" w:rsidP="00AB6765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 xml:space="preserve">Övriga frågor </w:t>
            </w:r>
          </w:p>
          <w:p w14:paraId="00AEB9F2" w14:textId="392D1C0B" w:rsidR="00E60542" w:rsidRDefault="00AB6765" w:rsidP="00AB6765">
            <w:pPr>
              <w:widowControl/>
              <w:spacing w:after="200" w:line="280" w:lineRule="exact"/>
              <w:rPr>
                <w:bCs/>
              </w:rPr>
            </w:pPr>
            <w:r>
              <w:rPr>
                <w:bCs/>
              </w:rPr>
              <w:t xml:space="preserve">Ledamoten Morgan Johansson (S) föreslog att utskottet bjuder in </w:t>
            </w:r>
            <w:r w:rsidRPr="00296078">
              <w:rPr>
                <w:bCs/>
              </w:rPr>
              <w:t xml:space="preserve">bistånds- och utrikeshandelsminister Benjamin </w:t>
            </w:r>
            <w:proofErr w:type="spellStart"/>
            <w:r w:rsidRPr="00296078">
              <w:rPr>
                <w:bCs/>
              </w:rPr>
              <w:t>Dousa</w:t>
            </w:r>
            <w:proofErr w:type="spellEnd"/>
            <w:r>
              <w:rPr>
                <w:bCs/>
              </w:rPr>
              <w:t xml:space="preserve"> och Hanna Hellquist, tillförordnad generaldirektör med anledning av uppgifter i media rörande </w:t>
            </w:r>
            <w:r w:rsidR="00690B45">
              <w:rPr>
                <w:bCs/>
              </w:rPr>
              <w:t xml:space="preserve">partinära bistånd. </w:t>
            </w:r>
            <w:r>
              <w:rPr>
                <w:bCs/>
              </w:rPr>
              <w:t xml:space="preserve"> </w:t>
            </w:r>
          </w:p>
          <w:p w14:paraId="1C36F994" w14:textId="5A181FFE" w:rsidR="00E60542" w:rsidRPr="00AB6765" w:rsidRDefault="00E60542" w:rsidP="00AB6765">
            <w:pPr>
              <w:widowControl/>
              <w:spacing w:after="200" w:line="280" w:lineRule="exact"/>
              <w:rPr>
                <w:bCs/>
              </w:rPr>
            </w:pPr>
            <w:r>
              <w:rPr>
                <w:bCs/>
              </w:rPr>
              <w:t xml:space="preserve">Ledamoten Morgan Johansson (S) </w:t>
            </w:r>
            <w:r w:rsidRPr="00AB6765">
              <w:rPr>
                <w:bCs/>
              </w:rPr>
              <w:t xml:space="preserve">lyfte frågan </w:t>
            </w:r>
            <w:r w:rsidR="00690B45">
              <w:rPr>
                <w:bCs/>
              </w:rPr>
              <w:t xml:space="preserve">om </w:t>
            </w:r>
            <w:r w:rsidR="00690B45" w:rsidRPr="00690B45">
              <w:rPr>
                <w:bCs/>
              </w:rPr>
              <w:t>former för fastställande av program vid utskottsresor m.m.</w:t>
            </w:r>
          </w:p>
        </w:tc>
      </w:tr>
      <w:tr w:rsidR="00AB6765" w:rsidRPr="002B6EE1" w14:paraId="101A5D7E" w14:textId="77777777" w:rsidTr="00110654">
        <w:trPr>
          <w:trHeight w:val="884"/>
        </w:trPr>
        <w:tc>
          <w:tcPr>
            <w:tcW w:w="570" w:type="dxa"/>
          </w:tcPr>
          <w:p w14:paraId="43B300F1" w14:textId="70E826A6" w:rsidR="00AB6765" w:rsidRPr="002B6EE1" w:rsidRDefault="00AB6765" w:rsidP="00AB67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E60542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4" w:type="dxa"/>
          </w:tcPr>
          <w:p w14:paraId="71633001" w14:textId="77777777" w:rsidR="00AB6765" w:rsidRPr="003B6BA0" w:rsidRDefault="00AB6765" w:rsidP="00AB6765">
            <w:pPr>
              <w:widowControl/>
              <w:spacing w:after="200" w:line="280" w:lineRule="exact"/>
              <w:rPr>
                <w:b/>
              </w:rPr>
            </w:pPr>
            <w:r w:rsidRPr="003B6BA0">
              <w:rPr>
                <w:b/>
              </w:rPr>
              <w:t>Nästa sammanträde</w:t>
            </w:r>
          </w:p>
          <w:p w14:paraId="4537FE0F" w14:textId="35566319" w:rsidR="00AB6765" w:rsidRPr="003B6BA0" w:rsidRDefault="00AB6765" w:rsidP="00AB6765">
            <w:pPr>
              <w:rPr>
                <w:bCs/>
              </w:rPr>
            </w:pPr>
            <w:r w:rsidRPr="003B6BA0">
              <w:rPr>
                <w:bCs/>
              </w:rPr>
              <w:t xml:space="preserve">Nästa sammanträde äger rum </w:t>
            </w:r>
            <w:r>
              <w:rPr>
                <w:bCs/>
              </w:rPr>
              <w:t>torsdagen den 26 mars</w:t>
            </w:r>
            <w:r w:rsidRPr="003B6BA0">
              <w:rPr>
                <w:bCs/>
              </w:rPr>
              <w:t xml:space="preserve"> kl. </w:t>
            </w:r>
            <w:r>
              <w:rPr>
                <w:bCs/>
              </w:rPr>
              <w:t>09.30</w:t>
            </w:r>
            <w:r w:rsidRPr="003B6BA0">
              <w:rPr>
                <w:bCs/>
              </w:rPr>
              <w:t>.</w:t>
            </w:r>
          </w:p>
        </w:tc>
      </w:tr>
    </w:tbl>
    <w:p w14:paraId="42B68F9F" w14:textId="77777777" w:rsidR="0065493F" w:rsidRDefault="0065493F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75EF3DE" w14:textId="77777777" w:rsidR="00543AA1" w:rsidRDefault="00543AA1" w:rsidP="006F1C58">
            <w:pPr>
              <w:tabs>
                <w:tab w:val="left" w:pos="1701"/>
              </w:tabs>
            </w:pPr>
          </w:p>
          <w:p w14:paraId="35BCAB9D" w14:textId="532C58F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4E8872EB" w:rsidR="00E97ABF" w:rsidRPr="006F350C" w:rsidRDefault="005824CF" w:rsidP="006F1C58">
            <w:pPr>
              <w:tabs>
                <w:tab w:val="left" w:pos="1701"/>
              </w:tabs>
            </w:pPr>
            <w:r>
              <w:t xml:space="preserve">Emelie Källqvist 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458D33DF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5824CF">
              <w:t>26</w:t>
            </w:r>
            <w:r w:rsidR="00EE12DE">
              <w:t xml:space="preserve"> </w:t>
            </w:r>
            <w:r w:rsidR="008D72AA">
              <w:t>mars</w:t>
            </w:r>
            <w:r w:rsidR="00737BBD">
              <w:t xml:space="preserve">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</w:t>
            </w:r>
            <w:r w:rsidR="005320DB">
              <w:rPr>
                <w:bCs/>
              </w:rPr>
              <w:t>6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0BC8DBE5" w:rsidR="001248C4" w:rsidRPr="004B327E" w:rsidRDefault="00222F49" w:rsidP="006F1C58">
            <w:pPr>
              <w:tabs>
                <w:tab w:val="left" w:pos="1701"/>
              </w:tabs>
            </w:pPr>
            <w:r>
              <w:t>Morgan Johansson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D3359D" w:rsidRPr="003504FA" w14:paraId="49F5FD37" w14:textId="77777777" w:rsidTr="00F94194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2427382E" w14:textId="77777777" w:rsidR="00D3359D" w:rsidRDefault="00D3359D" w:rsidP="00F94194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0FA303BF" w14:textId="2B50DDE1" w:rsidR="00D3359D" w:rsidRPr="003504FA" w:rsidRDefault="00D3359D" w:rsidP="00F94194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BD3715A" w14:textId="77777777" w:rsidR="00D3359D" w:rsidRDefault="00D3359D" w:rsidP="00F94194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9B08805" w14:textId="77777777" w:rsidR="00D3359D" w:rsidRPr="003504FA" w:rsidRDefault="00D3359D" w:rsidP="00F94194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45F319D" w14:textId="77777777" w:rsidR="00D3359D" w:rsidRDefault="00D3359D" w:rsidP="00F94194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2FF0902" w14:textId="77777777" w:rsidR="00D3359D" w:rsidRPr="003504FA" w:rsidRDefault="00D3359D" w:rsidP="00F94194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1</w:t>
            </w:r>
          </w:p>
          <w:p w14:paraId="1D097BAD" w14:textId="77777777" w:rsidR="00D3359D" w:rsidRPr="003504FA" w:rsidRDefault="00D3359D" w:rsidP="00F94194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0FDA6F8C" w14:textId="23B61481" w:rsidR="00D3359D" w:rsidRPr="003504FA" w:rsidRDefault="00D3359D" w:rsidP="00F94194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25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7C3054">
              <w:rPr>
                <w:sz w:val="20"/>
              </w:rPr>
              <w:t>:</w:t>
            </w:r>
            <w:r>
              <w:rPr>
                <w:sz w:val="20"/>
              </w:rPr>
              <w:t>2</w:t>
            </w:r>
            <w:r w:rsidR="00A3724D">
              <w:rPr>
                <w:sz w:val="20"/>
              </w:rPr>
              <w:t>8</w:t>
            </w:r>
          </w:p>
        </w:tc>
      </w:tr>
      <w:tr w:rsidR="00D3359D" w:rsidRPr="003504FA" w14:paraId="0921733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FF906" w14:textId="77777777" w:rsidR="00D3359D" w:rsidRPr="004C67B4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576A" w14:textId="5EB5AF07" w:rsidR="00D3359D" w:rsidRPr="00CC206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r w:rsidR="001E16E8">
              <w:rPr>
                <w:sz w:val="19"/>
                <w:szCs w:val="19"/>
              </w:rPr>
              <w:t>1-4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833747" w14:textId="6A94D83C" w:rsidR="00D3359D" w:rsidRPr="00CC206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r w:rsidR="001E16E8">
              <w:rPr>
                <w:sz w:val="19"/>
                <w:szCs w:val="19"/>
              </w:rPr>
              <w:t>5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7A5B" w14:textId="79B05767" w:rsidR="00D3359D" w:rsidRPr="00567E9F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r w:rsidR="001E16E8">
              <w:rPr>
                <w:sz w:val="19"/>
                <w:szCs w:val="19"/>
              </w:rPr>
              <w:t>6-1</w:t>
            </w:r>
            <w:r w:rsidR="00E60542">
              <w:rPr>
                <w:sz w:val="19"/>
                <w:szCs w:val="19"/>
              </w:rPr>
              <w:t>1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E48E" w14:textId="1AA92BA4" w:rsidR="00D3359D" w:rsidRPr="00567E9F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D9DB" w14:textId="1B3D5316" w:rsidR="00D3359D" w:rsidRPr="00567E9F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57DC" w14:textId="77777777" w:rsidR="00D3359D" w:rsidRPr="00B439FD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80B1" w14:textId="77777777" w:rsidR="00D3359D" w:rsidRPr="00FB2F04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E430" w14:textId="77777777" w:rsidR="00D3359D" w:rsidRPr="00FB2F04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CFC3" w14:textId="77777777" w:rsidR="00D3359D" w:rsidRPr="00FB2F04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D3359D" w:rsidRPr="003504FA" w14:paraId="4029DAB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A753" w14:textId="77777777" w:rsidR="00D3359D" w:rsidRPr="007C3054" w:rsidRDefault="00D3359D" w:rsidP="00F94194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615E2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26D2B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044F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D93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D70F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0814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D8DC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317C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396A" w14:textId="77777777" w:rsidR="00D3359D" w:rsidRPr="0004578D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6968" w14:textId="77777777" w:rsidR="00D3359D" w:rsidRPr="00284231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82B7" w14:textId="77777777" w:rsidR="00D3359D" w:rsidRPr="00B439FD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6857" w14:textId="77777777" w:rsidR="00D3359D" w:rsidRPr="00B439FD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DC4D9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7A3E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8C51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D991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56DB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FED5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E16E8" w:rsidRPr="003504FA" w14:paraId="05F5C0F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68B1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Aron Emilsson</w:t>
            </w:r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  <w:r>
              <w:rPr>
                <w:snapToGrid w:val="0"/>
                <w:sz w:val="22"/>
                <w:szCs w:val="22"/>
              </w:rPr>
              <w:t xml:space="preserve">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21496" w14:textId="7B0880CD" w:rsidR="001E16E8" w:rsidRPr="00993706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8080" w14:textId="77777777" w:rsidR="001E16E8" w:rsidRPr="00993706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AFAC" w14:textId="491CC529" w:rsidR="001E16E8" w:rsidRPr="00993706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5F63" w14:textId="77777777" w:rsidR="001E16E8" w:rsidRPr="00993706" w:rsidRDefault="001E16E8" w:rsidP="001E16E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FCDA" w14:textId="7FA8CC20" w:rsidR="001E16E8" w:rsidRPr="00993706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379F" w14:textId="77777777" w:rsidR="001E16E8" w:rsidRPr="00993706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CC6B" w14:textId="2A31A545" w:rsidR="001E16E8" w:rsidRPr="001B42F6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EFE0" w14:textId="77777777" w:rsidR="001E16E8" w:rsidRPr="00993706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3765" w14:textId="57C7E1E3" w:rsidR="001E16E8" w:rsidRPr="0004578D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016B" w14:textId="77777777" w:rsidR="001E16E8" w:rsidRPr="00284231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5D01" w14:textId="77777777" w:rsidR="001E16E8" w:rsidRPr="00FE5589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838" w14:textId="77777777" w:rsidR="001E16E8" w:rsidRPr="00FE5589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AC06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296F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7D91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C910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5D27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8234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1E16E8" w:rsidRPr="003504FA" w14:paraId="22BD7FAF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950F3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461A" w14:textId="1042207A" w:rsidR="001E16E8" w:rsidRPr="00993706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4CC1" w14:textId="77777777" w:rsidR="001E16E8" w:rsidRPr="00993706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64DF" w14:textId="6FC4828B" w:rsidR="001E16E8" w:rsidRPr="00993706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BA46" w14:textId="77777777" w:rsidR="001E16E8" w:rsidRPr="00993706" w:rsidRDefault="001E16E8" w:rsidP="001E16E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BB30" w14:textId="09ABD82C" w:rsidR="001E16E8" w:rsidRPr="00993706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D47" w14:textId="77777777" w:rsidR="001E16E8" w:rsidRPr="00993706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424A" w14:textId="557AC6C5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8053F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E1F2C" w14:textId="5AA05F74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BA4C" w14:textId="77777777" w:rsidR="001E16E8" w:rsidRPr="002F53E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AE2" w14:textId="77777777" w:rsidR="001E16E8" w:rsidRPr="00FE5589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7F90" w14:textId="77777777" w:rsidR="001E16E8" w:rsidRPr="00FE5589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A8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3DE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7648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EC2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7A9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D895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516E3B" w14:paraId="1F9E661C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0EDA" w14:textId="77777777" w:rsidR="001E16E8" w:rsidRPr="00900235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Ahlstedt</w:t>
            </w:r>
            <w:r w:rsidRPr="00900235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9677" w14:textId="53E4A04A" w:rsidR="001E16E8" w:rsidRPr="00136879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21D6" w14:textId="77777777" w:rsidR="001E16E8" w:rsidRPr="00516E3B" w:rsidRDefault="001E16E8" w:rsidP="001E16E8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B09D" w14:textId="60D107BA" w:rsidR="001E16E8" w:rsidRPr="00277300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2E69" w14:textId="77777777" w:rsidR="001E16E8" w:rsidRPr="00516E3B" w:rsidRDefault="001E16E8" w:rsidP="001E16E8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2E89" w14:textId="2090BCDE" w:rsidR="001E16E8" w:rsidRPr="00063258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270C" w14:textId="77777777" w:rsidR="001E16E8" w:rsidRPr="00516E3B" w:rsidRDefault="001E16E8" w:rsidP="001E16E8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B2B3" w14:textId="176445A6" w:rsidR="001E16E8" w:rsidRPr="00DC223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77D5" w14:textId="77777777" w:rsidR="001E16E8" w:rsidRPr="00516E3B" w:rsidRDefault="001E16E8" w:rsidP="001E16E8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1B6B" w14:textId="6298B4FD" w:rsidR="001E16E8" w:rsidRPr="00133A0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A739" w14:textId="77777777" w:rsidR="001E16E8" w:rsidRPr="00516E3B" w:rsidRDefault="001E16E8" w:rsidP="001E16E8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F6E5" w14:textId="77777777" w:rsidR="001E16E8" w:rsidRPr="00516E3B" w:rsidRDefault="001E16E8" w:rsidP="001E16E8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8A14" w14:textId="77777777" w:rsidR="001E16E8" w:rsidRPr="00516E3B" w:rsidRDefault="001E16E8" w:rsidP="001E16E8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07C6" w14:textId="77777777" w:rsidR="001E16E8" w:rsidRPr="00516E3B" w:rsidRDefault="001E16E8" w:rsidP="001E16E8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D69F" w14:textId="77777777" w:rsidR="001E16E8" w:rsidRPr="00516E3B" w:rsidRDefault="001E16E8" w:rsidP="001E16E8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8B99" w14:textId="77777777" w:rsidR="001E16E8" w:rsidRPr="00516E3B" w:rsidRDefault="001E16E8" w:rsidP="001E16E8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465" w14:textId="77777777" w:rsidR="001E16E8" w:rsidRPr="00516E3B" w:rsidRDefault="001E16E8" w:rsidP="001E16E8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D266" w14:textId="77777777" w:rsidR="001E16E8" w:rsidRPr="00516E3B" w:rsidRDefault="001E16E8" w:rsidP="001E16E8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68B3" w14:textId="77777777" w:rsidR="001E16E8" w:rsidRPr="00516E3B" w:rsidRDefault="001E16E8" w:rsidP="001E16E8">
            <w:pPr>
              <w:rPr>
                <w:b/>
                <w:bCs/>
                <w:sz w:val="20"/>
              </w:rPr>
            </w:pPr>
          </w:p>
        </w:tc>
      </w:tr>
      <w:tr w:rsidR="001E16E8" w:rsidRPr="003504FA" w14:paraId="383F278F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F3CD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8B8B8" w14:textId="04E62B07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33BFD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E3F" w14:textId="4E2266E0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B21D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4B350" w14:textId="6BAA62EB" w:rsidR="001E16E8" w:rsidRPr="00004DC0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E76A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C82A" w14:textId="2E2AE95F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DA6F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B2BC" w14:textId="31C6AEC1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AB0A" w14:textId="77777777" w:rsidR="001E16E8" w:rsidRPr="002F53E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B892D" w14:textId="77777777" w:rsidR="001E16E8" w:rsidRPr="002F53EA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8ECA" w14:textId="77777777" w:rsidR="001E16E8" w:rsidRPr="00FE5589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B69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DB0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5DA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F16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35D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94ED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067B114E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D5C28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681C" w14:textId="7E6FE648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E47E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AC63" w14:textId="7955DCB8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1A20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EE07" w14:textId="470708A0" w:rsidR="001E16E8" w:rsidRPr="00004DC0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696B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16C6" w14:textId="3CF59519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68CB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1CCB" w14:textId="097A8965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E8AEA" w14:textId="77777777" w:rsidR="001E16E8" w:rsidRPr="002F53EA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3ED75" w14:textId="77777777" w:rsidR="001E16E8" w:rsidRPr="002F53EA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48B1" w14:textId="77777777" w:rsidR="001E16E8" w:rsidRPr="00FE5589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881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EBEE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9B5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93F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99B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D3CC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7C9DB7D4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88CC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BB13" w14:textId="526272C0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8DE2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09F7" w14:textId="391B0E05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3408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CE94" w14:textId="11BBAB24" w:rsidR="001E16E8" w:rsidRPr="00004DC0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DC08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F7B2" w14:textId="5D1BB6CA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4ADE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135E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EC91" w14:textId="77777777" w:rsidR="001E16E8" w:rsidRPr="002F53EA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546A" w14:textId="77777777" w:rsidR="001E16E8" w:rsidRPr="002F53EA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22E6" w14:textId="77777777" w:rsidR="001E16E8" w:rsidRPr="00FE5589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BAD4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38C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C58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3703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7D5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7B9B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68A3CFA3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4E01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5E4B" w14:textId="25D90E63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4C99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4C0B" w14:textId="5DF5B6EC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2042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84AC8" w14:textId="67A1336F" w:rsidR="001E16E8" w:rsidRPr="00004DC0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9CD72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B72BF" w14:textId="47548D86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C542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2D79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5327" w14:textId="77777777" w:rsidR="001E16E8" w:rsidRPr="002F53E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AAA1" w14:textId="77777777" w:rsidR="001E16E8" w:rsidRPr="002F53EA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A373" w14:textId="77777777" w:rsidR="001E16E8" w:rsidRPr="00FE5589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5F2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1B4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45A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608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DA3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27E8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69FF88D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90AE" w14:textId="77777777" w:rsidR="001E16E8" w:rsidRPr="0004578D" w:rsidRDefault="001E16E8" w:rsidP="001E16E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55B4" w14:textId="1309AF41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A2D9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2B1C" w14:textId="36776529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2A791" w14:textId="77777777" w:rsidR="001E16E8" w:rsidRPr="002F53E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29B5" w14:textId="2E3F1260" w:rsidR="001E16E8" w:rsidRPr="002F53EA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0243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8168" w14:textId="248F0465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4E0D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F5FB" w14:textId="204224EB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6CEF" w14:textId="77777777" w:rsidR="001E16E8" w:rsidRPr="002F53E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2FF" w14:textId="77777777" w:rsidR="001E16E8" w:rsidRPr="002F53EA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FFC3" w14:textId="77777777" w:rsidR="001E16E8" w:rsidRPr="00FE5589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E5B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3E8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787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3D2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268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04F2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50F23197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5A2E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Malm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416B" w14:textId="0197E025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943E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D76E" w14:textId="4432C3F8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66B0" w14:textId="77777777" w:rsidR="001E16E8" w:rsidRPr="002F53E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2B9A" w14:textId="7A3451CB" w:rsidR="001E16E8" w:rsidRPr="002F53EA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9F97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4C3A" w14:textId="76F2970C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4E3F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A66C" w14:textId="0BB9EE2B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476A" w14:textId="77777777" w:rsidR="001E16E8" w:rsidRPr="002F53E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809B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7EA4" w14:textId="77777777" w:rsidR="001E16E8" w:rsidRPr="00FE5589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4C9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361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E62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418D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020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F3A1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3E70FC0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6058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Annika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Strandhäll</w:t>
            </w:r>
            <w:proofErr w:type="spellEnd"/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FECA" w14:textId="71717086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57BC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A4A8" w14:textId="524F9452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A74E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594A" w14:textId="2AA316C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52C2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C560" w14:textId="038F46FD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D91B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A380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0BF1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D6FE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C230" w14:textId="77777777" w:rsidR="001E16E8" w:rsidRPr="00FE5589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1853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E69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32B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FDC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0D74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038D5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705F8615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584F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9847" w14:textId="27F6BB98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C3DE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0107" w14:textId="1D709F2D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3A3F" w14:textId="77777777" w:rsidR="001E16E8" w:rsidRPr="002F53E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280C" w14:textId="03A55ED9" w:rsidR="001E16E8" w:rsidRPr="002F53EA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582A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E3D9" w14:textId="2447CA34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FC90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ED1E" w14:textId="3A7E8F2F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5258" w14:textId="77777777" w:rsidR="001E16E8" w:rsidRPr="002F53E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C785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91315" w14:textId="77777777" w:rsidR="001E16E8" w:rsidRPr="00FE5589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D75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B56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8B2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132F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E51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C349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2A5D027E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7C72C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9A0F" w14:textId="3F8773E3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F854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A846" w14:textId="2F9B6ACD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65A3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00C0" w14:textId="6B83853D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73C1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A12F" w14:textId="04C7FE1C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B5B65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0AEE" w14:textId="44BF951B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331C" w14:textId="77777777" w:rsidR="001E16E8" w:rsidRPr="002F53E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B38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33B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95A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D48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77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878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97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126F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43669812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7144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2136" w14:textId="4A7591BF" w:rsidR="001E16E8" w:rsidRPr="00004DC0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D07C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03E8" w14:textId="3B86E9A6" w:rsidR="001E16E8" w:rsidRPr="00004DC0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B378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FAC8" w14:textId="2902B495" w:rsidR="001E16E8" w:rsidRPr="00004DC0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8B9E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8C0" w14:textId="1CB6396D" w:rsidR="001E16E8" w:rsidRPr="001B42F6" w:rsidRDefault="001E16E8" w:rsidP="001E16E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2F6D" w14:textId="77777777" w:rsidR="001E16E8" w:rsidRPr="00246B39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52D9" w14:textId="466E9E28" w:rsidR="001E16E8" w:rsidRPr="002F53EA" w:rsidRDefault="001E16E8" w:rsidP="001E16E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61830" w14:textId="77777777" w:rsidR="001E16E8" w:rsidRPr="002F53E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BC9C" w14:textId="77777777" w:rsidR="001E16E8" w:rsidRPr="003504FA" w:rsidRDefault="001E16E8" w:rsidP="001E16E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77F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7A5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1F1" w14:textId="77777777" w:rsidR="001E16E8" w:rsidRPr="003504FA" w:rsidRDefault="001E16E8" w:rsidP="001E16E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6CD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9F0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FC6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FD12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7B1AFACE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C02E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9627" w14:textId="1B6534C4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3028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24E23" w14:textId="41BE4D76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C8C39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5C0B" w14:textId="2129C90E" w:rsidR="001E16E8" w:rsidRPr="00004DC0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FD11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64BE" w14:textId="21163722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B8B3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5F40" w14:textId="121DECE8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0B3D" w14:textId="77777777" w:rsidR="001E16E8" w:rsidRPr="002F53E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201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FE2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C6B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5CB7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946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7E3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80589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0E6C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7A106D5C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AC2B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C6DD" w14:textId="14A5F7A8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CC93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F766" w14:textId="3CAE7EA2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CF48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E515" w14:textId="2DA7C8E5" w:rsidR="001E16E8" w:rsidRPr="00004DC0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2E00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6189" w14:textId="5351CE0C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18CB4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9741" w14:textId="45D33980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657C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542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7EF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C4A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4A7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33D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521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2E0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64B6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503D46B1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5B0E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1302" w14:textId="3E1AA134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1548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5806" w14:textId="0D3CF3BB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DB8A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EC44" w14:textId="18D2D6B4" w:rsidR="001E16E8" w:rsidRPr="00004DC0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A9D8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4A5B4" w14:textId="604A6AAF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A2E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B6A9" w14:textId="4DB97F03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1CDB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BE8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E0A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5A64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1D4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E47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817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BDE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104D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13EB9A2E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DE3B8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E781" w14:textId="104ACA39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1BA6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9CB4" w14:textId="25C4F72A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605B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8163" w14:textId="3F7C7C9A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963E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BC38" w14:textId="2EDBC0B4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4ED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652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3C73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DE1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222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E71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5A4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5481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72F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060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14EE0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1202C5F9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69B88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972B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3E37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858A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FCDD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87C2F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DF02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1197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9AB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7DFB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128C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EF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4A2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B5F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2DE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014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205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B87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A286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0AA7AFDA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AC63" w14:textId="77777777" w:rsidR="001E16E8" w:rsidRPr="004A0318" w:rsidRDefault="001E16E8" w:rsidP="001E16E8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1E05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674D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AEBBC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6165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07DB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1DD2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E326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F04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054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1A38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4862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354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881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AA2C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3180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F62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15F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E40E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7B6EFCCF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EB9A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4FA1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C7C7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F389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AB3B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D5D2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9589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5DBF" w14:textId="77777777" w:rsidR="001E16E8" w:rsidRPr="001B42F6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2BF8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327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84E4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CA82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D976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3DA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171C7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B7C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615A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9089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C59D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1E16E8" w:rsidRPr="003504FA" w14:paraId="63E30618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9D3D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 xml:space="preserve">Johan </w:t>
            </w:r>
            <w:proofErr w:type="spellStart"/>
            <w:r w:rsidRPr="00334D0B">
              <w:rPr>
                <w:snapToGrid w:val="0"/>
                <w:sz w:val="22"/>
                <w:szCs w:val="22"/>
              </w:rPr>
              <w:t>Büser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19BB" w14:textId="1EA71212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FC6B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5468" w14:textId="3C364CD7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1B2F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A83A" w14:textId="677EBBE3" w:rsidR="001E16E8" w:rsidRPr="00004DC0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7DDB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0AA8" w14:textId="2DDE4DEA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AF8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192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8973C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A22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855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25E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A3B2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1DE4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871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B62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A0C3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437772F5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BBD6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B08B" w14:textId="0A6D0FA3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C05B" w14:textId="2BF3BE02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2034" w14:textId="0A2EB7C4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26C3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BF55" w14:textId="03FAE49C" w:rsidR="001E16E8" w:rsidRPr="00004DC0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1E6E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5A3A" w14:textId="624610E3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04A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CC971" w14:textId="24E78E2D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D7EE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0A42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F63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5C3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DD4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5068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0F3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691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E628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2720FAD1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0675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 xml:space="preserve">Azra </w:t>
            </w:r>
            <w:proofErr w:type="spellStart"/>
            <w:r w:rsidRPr="00334D0B">
              <w:rPr>
                <w:snapToGrid w:val="0"/>
                <w:sz w:val="22"/>
                <w:szCs w:val="22"/>
              </w:rPr>
              <w:t>Muranovic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E8E19" w14:textId="14FDA48D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1585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713F" w14:textId="3D4C7DA5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6750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316A" w14:textId="4B20F2C9" w:rsidR="001E16E8" w:rsidRPr="00004DC0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A90A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D673" w14:textId="62AFC706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D03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CBE3" w14:textId="568C629B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BCD9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1B48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C91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237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94BC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DC5B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2FC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D7A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42BC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4059EB39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F992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211F" w14:textId="619E81DF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55E3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C512" w14:textId="3A7CF98F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B0D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30B3" w14:textId="4A0EF91D" w:rsidR="001E16E8" w:rsidRPr="00004DC0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07BD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A6CA" w14:textId="2656DB20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780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E2C1" w14:textId="612A143A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F3E2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02F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6E3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FB3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694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D66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131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461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F006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0DA15B5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C9C4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38CC" w14:textId="3C7C1B11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DC6B9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6E2A" w14:textId="44AAD2FC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81B9F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7ED9" w14:textId="17B45264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2DBC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7C82" w14:textId="7BC989AF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60C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1B5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A8CE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E7D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DB0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A25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4A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3F3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02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571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68AB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04D2C59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C034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C2DF6" w14:textId="55576A72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EA25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6BA1" w14:textId="75DA5E0F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BF54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CA11" w14:textId="7FF1AF2D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ABC4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63E1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99B4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072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55B1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22F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67D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943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5F9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7EF6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600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C269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4938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0331CABC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AF9C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proofErr w:type="spellStart"/>
            <w:r w:rsidRPr="00334D0B">
              <w:rPr>
                <w:sz w:val="22"/>
                <w:szCs w:val="22"/>
              </w:rPr>
              <w:t>Jytte</w:t>
            </w:r>
            <w:proofErr w:type="spellEnd"/>
            <w:r w:rsidRPr="00334D0B">
              <w:rPr>
                <w:sz w:val="22"/>
                <w:szCs w:val="22"/>
              </w:rPr>
              <w:t xml:space="preserve">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BC48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CA02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7CE1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8886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4CC8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4ECD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E683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19D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E164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C04C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F72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814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2B45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B5D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D39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1854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2B8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B74D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18AC893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B45E5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</w:t>
            </w:r>
            <w:proofErr w:type="spellStart"/>
            <w:r w:rsidRPr="00421A5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337F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3653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E7EB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ED14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5CF6A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E35C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0FB1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C003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4FF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CA30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7F4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EF6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0A6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06A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FF3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FD4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96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EA98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24FDD938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94BD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Matilda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Ernkrans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F260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0CF0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38A5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D0CF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57E3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A6C44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4D83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6824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06D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572C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6108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A5F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AA2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ADA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E50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D96C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806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70F2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1BDF65DF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0300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DFAD" w14:textId="0027389E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F764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A7CC" w14:textId="0A54AFD6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0950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117D" w14:textId="7047B76C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B091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8171" w14:textId="7EF3F695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B2E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E16F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19DE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1C5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DC0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372E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AF64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179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F9E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66F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ED39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710829E3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DE65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7C65A" w14:textId="18E94140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0F42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4965" w14:textId="64B71500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74CB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6610" w14:textId="407979D6" w:rsidR="001E16E8" w:rsidRPr="00004DC0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573D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C0CA" w14:textId="7BB3A5EA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FC1F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51D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9446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F0A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6CD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C76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E6C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D22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559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8FB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99D4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333C8440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DB6E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EF70" w14:textId="5183B6CF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8BC8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A474F" w14:textId="4509086D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5866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0B75" w14:textId="069526A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6F80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8633" w14:textId="22F87B1C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206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F884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9A2D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68F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BE6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13EF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A4B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DBF6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55BE4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3028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1668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6DB6F9F7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774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CC91" w14:textId="4778E3AE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9ED5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2826" w14:textId="5EAD7BF6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FA51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6DE53" w14:textId="0F43EF0C" w:rsidR="001E16E8" w:rsidRPr="00004DC0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FB62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A14B" w14:textId="563AF42F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60B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1160" w14:textId="0F915A1E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6B6F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802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2C0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78D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979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3A4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4EA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4DBA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4DDE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5440D76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05B0A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>Matheus Enholm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14E18" w14:textId="6405490A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E927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4F5E" w14:textId="39CFF5B3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8697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269A" w14:textId="7A11B189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89F6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55B2" w14:textId="13D4C8FD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516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97B0" w14:textId="77777777" w:rsidR="001E16E8" w:rsidRPr="00915B99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0086A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9D4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882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6A0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864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35A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E63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D66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A0F0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3288C774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5771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7FC4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4364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32E36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DA7B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A8D1C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185B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22D7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06C6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33C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33A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4488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97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2D7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CAD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93C1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36D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B2F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A37E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0785B394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8D33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220" w14:textId="138735EA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72BE0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F754" w14:textId="5FF34ABE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523F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F0C3" w14:textId="652F3AE5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3351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9965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91E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3F6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4A1C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0E44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0B94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DE7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7F4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C765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47C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D62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BAD0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78FE3CA0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EB77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FEA2" w14:textId="452C1225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74DA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BAD89" w14:textId="46C101DD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082E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BB61" w14:textId="75714EC1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5CF2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E682F" w14:textId="16E7294B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BCB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E364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B5987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86F4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4229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070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B2B6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ED2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FB6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9D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A0D0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1EA205D8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CA00" w14:textId="77777777" w:rsidR="001E16E8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2FD9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8D78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1554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FE19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E2F7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0E6C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E2643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E12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AF7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822E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9E99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24C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129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558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86C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8F6A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6DD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8129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030F8755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045D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35E9" w14:textId="09F9955A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E21D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74C3" w14:textId="3CF123DC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2AFE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170F" w14:textId="09217608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6A8C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5D5E" w14:textId="3721074A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B73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96B0" w14:textId="6ADCE3EE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A724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FBA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EF6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BBD8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851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A0E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589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8C2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3C72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6522647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77E9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E9AE" w14:textId="46E35CC9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A659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6F56" w14:textId="1B6B629D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0943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3312" w14:textId="01B2E17A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0A4F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718F" w14:textId="4680C0E3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545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5BD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C621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BD25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C18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FA5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8C2D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0AD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D36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664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39F6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024A6D1B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EC3E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08C1" w14:textId="03BACC39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7BE7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11B3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F67E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F9FD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6449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1B5C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864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C37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2B49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F750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2BF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98F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53C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4E7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FC3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247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02E9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622DEF10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4AB8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334D0B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7199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FBFC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C0B3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57D0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96A9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EB1E8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C2F5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1B4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955F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DE43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A20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EF4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8A3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7EF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279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AC5D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97D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82B9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4D822531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1C65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1188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42C8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2CB39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1802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D773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1EA3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0E1D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192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6E0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A921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45B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02C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8E9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0C1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D02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72E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FDD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90A7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3B81FA14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B06E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</w:t>
            </w:r>
            <w:proofErr w:type="spellStart"/>
            <w:r w:rsidRPr="007474C0">
              <w:rPr>
                <w:snapToGrid w:val="0"/>
                <w:sz w:val="22"/>
                <w:szCs w:val="22"/>
              </w:rPr>
              <w:t>Nohrén</w:t>
            </w:r>
            <w:proofErr w:type="spellEnd"/>
            <w:r w:rsidRPr="007474C0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2773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6F86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2E2F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BE5C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7783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96E3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4D95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176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549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F957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878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0DF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CB9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2F0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05B4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872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EF4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909F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33E5EAD3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4B3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Elin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BEE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C614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C515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999D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FCD7C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B09C0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06C2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0BA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007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F10D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5F2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514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534B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FA9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F75F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394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12E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9F74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1F537D3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E77A6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CA5D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007F4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285A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09B1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B506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8C55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7AF7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004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F75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AF80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898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090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4D34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AC1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C7C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DEB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8F2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D836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65DE73CB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5D1B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Magdalena Thuresson</w:t>
            </w:r>
            <w:r w:rsidRPr="00334D0B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CDBE" w14:textId="34C82749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9D24E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E3D5" w14:textId="7D97E5C5" w:rsidR="001E16E8" w:rsidRPr="0004578D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58FE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D06E" w14:textId="4756B6FE" w:rsidR="001E16E8" w:rsidRPr="00004DC0" w:rsidRDefault="001E16E8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E2BB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073" w14:textId="6895D66F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5E5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84B" w14:textId="63B9C3B5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E7EF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88A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42E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986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74A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824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E1B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0AD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6CB9F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52B3744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1534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394A" w14:textId="11D58534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BE14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B1DA" w14:textId="277FDF33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AE99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D21D" w14:textId="36138FC9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74A7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2DDE" w14:textId="4A5B929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799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447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3BF4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FEB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B51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B11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47C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778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846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420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B047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4490A8F7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8603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0B58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D1D0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DDCC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AEA9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2AD0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47DA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4B51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231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F9D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1701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44C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323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DF6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F6F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24D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36F2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C22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BCAB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66F30CD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ED216" w14:textId="77777777" w:rsidR="001E16E8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8556" w14:textId="58C17C9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E0B15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127A" w14:textId="02B444D6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90E3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21A4" w14:textId="450F9AD9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6DDC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9699" w14:textId="22FC532D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020D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510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F008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3C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E3C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FFFA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449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6508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53C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32E4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2BBE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45938B99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4E67" w14:textId="77777777" w:rsidR="001E16E8" w:rsidRPr="00516E3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516E3B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516E3B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8508" w14:textId="108D4203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65E9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8BF7" w14:textId="162A2B22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40FE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4E4D" w14:textId="6AC57A1C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2CDBF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CFE9" w14:textId="34EA7E4E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E7F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1C7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C9DF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170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98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092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936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EB7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394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75D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886D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089705BE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49CB" w14:textId="77777777" w:rsidR="001E16E8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C917" w14:textId="23911988" w:rsidR="001E16E8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530C1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14D5" w14:textId="0ED885C9" w:rsidR="001E16E8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1C79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939C7" w14:textId="1B3D043E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6FBE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ADCE" w14:textId="5474ADD1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935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A8A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C04D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207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5A0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9E1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558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5FE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19E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805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BBB7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0D12EACA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24C40E96" w14:textId="77777777" w:rsidR="001E16E8" w:rsidRPr="007B7057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0704BB0" w14:textId="77777777" w:rsidR="001E16E8" w:rsidRPr="007B7057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7B7057">
              <w:rPr>
                <w:snapToGrid w:val="0"/>
                <w:sz w:val="22"/>
                <w:szCs w:val="22"/>
              </w:rPr>
              <w:t xml:space="preserve"> = närvarande</w:t>
            </w:r>
          </w:p>
        </w:tc>
        <w:tc>
          <w:tcPr>
            <w:tcW w:w="5165" w:type="dxa"/>
            <w:gridSpan w:val="20"/>
          </w:tcPr>
          <w:p w14:paraId="3F146572" w14:textId="77777777" w:rsidR="001E16E8" w:rsidRPr="007B7057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849D56" w14:textId="77777777" w:rsidR="001E16E8" w:rsidRPr="007B7057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56949454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D0B3B2D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52E9ECF6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73347B5F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3F6DDBD4" w14:textId="77777777" w:rsidR="001E16E8" w:rsidRPr="003504FA" w:rsidRDefault="001E16E8" w:rsidP="001E16E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49738A4" w14:textId="77777777" w:rsidR="001E16E8" w:rsidRPr="003504FA" w:rsidRDefault="001E16E8" w:rsidP="001E16E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64E99B" w14:textId="77777777" w:rsidR="001E16E8" w:rsidRPr="003504FA" w:rsidRDefault="001E16E8" w:rsidP="001E16E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262CD3C" w14:textId="77777777" w:rsidR="001E16E8" w:rsidRPr="003504FA" w:rsidRDefault="001E16E8" w:rsidP="001E16E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36815D2" w14:textId="77777777" w:rsidR="001E16E8" w:rsidRPr="003504FA" w:rsidRDefault="001E16E8" w:rsidP="001E16E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B19D468" w14:textId="77777777" w:rsidR="001E16E8" w:rsidRPr="003504FA" w:rsidRDefault="001E16E8" w:rsidP="001E16E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8F696AF" w14:textId="77777777" w:rsidR="001E16E8" w:rsidRPr="003504FA" w:rsidRDefault="001E16E8" w:rsidP="001E16E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6FFAFFD" w14:textId="77777777" w:rsidR="001E16E8" w:rsidRPr="003504FA" w:rsidRDefault="001E16E8" w:rsidP="001E16E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0F2C6B" w14:textId="77777777" w:rsidR="001E16E8" w:rsidRPr="003504FA" w:rsidRDefault="001E16E8" w:rsidP="001E16E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327BE7D" w14:textId="77777777" w:rsidR="001E16E8" w:rsidRPr="003504FA" w:rsidRDefault="001E16E8" w:rsidP="001E16E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6C3B566" w14:textId="77777777" w:rsidR="001E16E8" w:rsidRPr="003504FA" w:rsidRDefault="001E16E8" w:rsidP="001E16E8">
            <w:pPr>
              <w:widowControl/>
              <w:spacing w:after="160" w:line="259" w:lineRule="auto"/>
            </w:pPr>
          </w:p>
        </w:tc>
      </w:tr>
    </w:tbl>
    <w:p w14:paraId="25356782" w14:textId="77777777" w:rsidR="006837BA" w:rsidRPr="00615F2B" w:rsidRDefault="006837BA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6837BA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2A7EA" w14:textId="77777777" w:rsidR="007F4D5C" w:rsidRDefault="007F4D5C" w:rsidP="00286A5C">
      <w:r>
        <w:separator/>
      </w:r>
    </w:p>
  </w:endnote>
  <w:endnote w:type="continuationSeparator" w:id="0">
    <w:p w14:paraId="1070AA42" w14:textId="77777777" w:rsidR="007F4D5C" w:rsidRDefault="007F4D5C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BCDF" w14:textId="77777777" w:rsidR="007F4D5C" w:rsidRDefault="007F4D5C" w:rsidP="00286A5C">
      <w:r>
        <w:separator/>
      </w:r>
    </w:p>
  </w:footnote>
  <w:footnote w:type="continuationSeparator" w:id="0">
    <w:p w14:paraId="74FF8657" w14:textId="77777777" w:rsidR="007F4D5C" w:rsidRDefault="007F4D5C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3533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241D"/>
    <w:rsid w:val="000037C8"/>
    <w:rsid w:val="00011931"/>
    <w:rsid w:val="000120F2"/>
    <w:rsid w:val="00012143"/>
    <w:rsid w:val="00013604"/>
    <w:rsid w:val="00013CC7"/>
    <w:rsid w:val="00015CF2"/>
    <w:rsid w:val="00016827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089"/>
    <w:rsid w:val="0004578D"/>
    <w:rsid w:val="00045A02"/>
    <w:rsid w:val="00045B3E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144E"/>
    <w:rsid w:val="000621E9"/>
    <w:rsid w:val="00063258"/>
    <w:rsid w:val="000633CA"/>
    <w:rsid w:val="00063D89"/>
    <w:rsid w:val="00064292"/>
    <w:rsid w:val="00064662"/>
    <w:rsid w:val="000656D5"/>
    <w:rsid w:val="000662BF"/>
    <w:rsid w:val="0006661D"/>
    <w:rsid w:val="0006696C"/>
    <w:rsid w:val="000716B5"/>
    <w:rsid w:val="00071C1E"/>
    <w:rsid w:val="00072835"/>
    <w:rsid w:val="00074290"/>
    <w:rsid w:val="0007642F"/>
    <w:rsid w:val="000764D4"/>
    <w:rsid w:val="00076513"/>
    <w:rsid w:val="000767FF"/>
    <w:rsid w:val="00077639"/>
    <w:rsid w:val="00077F08"/>
    <w:rsid w:val="00082140"/>
    <w:rsid w:val="0008447C"/>
    <w:rsid w:val="0008464F"/>
    <w:rsid w:val="00086425"/>
    <w:rsid w:val="000870BB"/>
    <w:rsid w:val="00087A14"/>
    <w:rsid w:val="00087C2F"/>
    <w:rsid w:val="0009075A"/>
    <w:rsid w:val="00090FE9"/>
    <w:rsid w:val="000919BC"/>
    <w:rsid w:val="000920A8"/>
    <w:rsid w:val="0009326E"/>
    <w:rsid w:val="00094440"/>
    <w:rsid w:val="00094A50"/>
    <w:rsid w:val="000959FF"/>
    <w:rsid w:val="000964FC"/>
    <w:rsid w:val="00097261"/>
    <w:rsid w:val="000A35A6"/>
    <w:rsid w:val="000A3620"/>
    <w:rsid w:val="000A45D5"/>
    <w:rsid w:val="000A46B5"/>
    <w:rsid w:val="000A470F"/>
    <w:rsid w:val="000A6455"/>
    <w:rsid w:val="000A6822"/>
    <w:rsid w:val="000A6E44"/>
    <w:rsid w:val="000B0A9E"/>
    <w:rsid w:val="000B0F4E"/>
    <w:rsid w:val="000B2B3F"/>
    <w:rsid w:val="000B345D"/>
    <w:rsid w:val="000B3BBC"/>
    <w:rsid w:val="000B44AE"/>
    <w:rsid w:val="000B477E"/>
    <w:rsid w:val="000B59C1"/>
    <w:rsid w:val="000B5B09"/>
    <w:rsid w:val="000C1024"/>
    <w:rsid w:val="000C10B6"/>
    <w:rsid w:val="000C4C5D"/>
    <w:rsid w:val="000C66A2"/>
    <w:rsid w:val="000C70C2"/>
    <w:rsid w:val="000C726F"/>
    <w:rsid w:val="000D0F67"/>
    <w:rsid w:val="000D10F2"/>
    <w:rsid w:val="000D222D"/>
    <w:rsid w:val="000D23A8"/>
    <w:rsid w:val="000D3693"/>
    <w:rsid w:val="000D4E85"/>
    <w:rsid w:val="000D57A3"/>
    <w:rsid w:val="000D6631"/>
    <w:rsid w:val="000D7A8E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0654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35D"/>
    <w:rsid w:val="0013183A"/>
    <w:rsid w:val="00133626"/>
    <w:rsid w:val="00133999"/>
    <w:rsid w:val="00133A00"/>
    <w:rsid w:val="00133E6D"/>
    <w:rsid w:val="00133FE7"/>
    <w:rsid w:val="00135CC1"/>
    <w:rsid w:val="00136620"/>
    <w:rsid w:val="0013674A"/>
    <w:rsid w:val="00136879"/>
    <w:rsid w:val="00136DEB"/>
    <w:rsid w:val="0013710D"/>
    <w:rsid w:val="00137DED"/>
    <w:rsid w:val="001400AD"/>
    <w:rsid w:val="001405B1"/>
    <w:rsid w:val="00141716"/>
    <w:rsid w:val="00143B64"/>
    <w:rsid w:val="0014428D"/>
    <w:rsid w:val="00144A29"/>
    <w:rsid w:val="00144BFE"/>
    <w:rsid w:val="00145FE3"/>
    <w:rsid w:val="001461A7"/>
    <w:rsid w:val="00146678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5CDC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CA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1469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A43"/>
    <w:rsid w:val="001A4AFE"/>
    <w:rsid w:val="001A666A"/>
    <w:rsid w:val="001A72C7"/>
    <w:rsid w:val="001A7E2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29B6"/>
    <w:rsid w:val="001B3786"/>
    <w:rsid w:val="001B3B5F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289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5D47"/>
    <w:rsid w:val="001D65BF"/>
    <w:rsid w:val="001D6B8F"/>
    <w:rsid w:val="001E16E8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045E"/>
    <w:rsid w:val="001F15D4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A18"/>
    <w:rsid w:val="00201E10"/>
    <w:rsid w:val="00203835"/>
    <w:rsid w:val="00203A8F"/>
    <w:rsid w:val="00207A64"/>
    <w:rsid w:val="00210705"/>
    <w:rsid w:val="00210AA3"/>
    <w:rsid w:val="00210B2B"/>
    <w:rsid w:val="00211277"/>
    <w:rsid w:val="002112D5"/>
    <w:rsid w:val="00211DD6"/>
    <w:rsid w:val="00214365"/>
    <w:rsid w:val="00215877"/>
    <w:rsid w:val="00216B76"/>
    <w:rsid w:val="002203A9"/>
    <w:rsid w:val="00220ED1"/>
    <w:rsid w:val="002218DF"/>
    <w:rsid w:val="002229E7"/>
    <w:rsid w:val="00222E8A"/>
    <w:rsid w:val="00222F49"/>
    <w:rsid w:val="00223534"/>
    <w:rsid w:val="0022486A"/>
    <w:rsid w:val="00224D74"/>
    <w:rsid w:val="00226AF8"/>
    <w:rsid w:val="00226FE2"/>
    <w:rsid w:val="002272B3"/>
    <w:rsid w:val="00227A1C"/>
    <w:rsid w:val="00230AD6"/>
    <w:rsid w:val="00230BB6"/>
    <w:rsid w:val="00230E2D"/>
    <w:rsid w:val="00231063"/>
    <w:rsid w:val="002311B6"/>
    <w:rsid w:val="00231B62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3438"/>
    <w:rsid w:val="002441E4"/>
    <w:rsid w:val="00244CB5"/>
    <w:rsid w:val="00246B39"/>
    <w:rsid w:val="00246C4F"/>
    <w:rsid w:val="002501D5"/>
    <w:rsid w:val="002507BD"/>
    <w:rsid w:val="002516B4"/>
    <w:rsid w:val="00251E99"/>
    <w:rsid w:val="002521A8"/>
    <w:rsid w:val="00252FF8"/>
    <w:rsid w:val="002561B6"/>
    <w:rsid w:val="002567ED"/>
    <w:rsid w:val="00256BFD"/>
    <w:rsid w:val="002571CE"/>
    <w:rsid w:val="00257B00"/>
    <w:rsid w:val="00257B3C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344B"/>
    <w:rsid w:val="00274323"/>
    <w:rsid w:val="002752C3"/>
    <w:rsid w:val="00276280"/>
    <w:rsid w:val="00276435"/>
    <w:rsid w:val="00276E09"/>
    <w:rsid w:val="0027704E"/>
    <w:rsid w:val="00277300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4F6B"/>
    <w:rsid w:val="00285396"/>
    <w:rsid w:val="00285C3F"/>
    <w:rsid w:val="002867C0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078"/>
    <w:rsid w:val="0029685E"/>
    <w:rsid w:val="002969E4"/>
    <w:rsid w:val="0029746C"/>
    <w:rsid w:val="00297487"/>
    <w:rsid w:val="00297EC9"/>
    <w:rsid w:val="002A0ACB"/>
    <w:rsid w:val="002A0E43"/>
    <w:rsid w:val="002A1019"/>
    <w:rsid w:val="002A1D92"/>
    <w:rsid w:val="002A230B"/>
    <w:rsid w:val="002A2C3E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3F8"/>
    <w:rsid w:val="002B0EE7"/>
    <w:rsid w:val="002B10F5"/>
    <w:rsid w:val="002B324E"/>
    <w:rsid w:val="002B3A41"/>
    <w:rsid w:val="002B426A"/>
    <w:rsid w:val="002B491C"/>
    <w:rsid w:val="002B6EE1"/>
    <w:rsid w:val="002B6F4D"/>
    <w:rsid w:val="002B7046"/>
    <w:rsid w:val="002C0209"/>
    <w:rsid w:val="002C020F"/>
    <w:rsid w:val="002C0A81"/>
    <w:rsid w:val="002C13CC"/>
    <w:rsid w:val="002C1D02"/>
    <w:rsid w:val="002C242F"/>
    <w:rsid w:val="002C304A"/>
    <w:rsid w:val="002C482E"/>
    <w:rsid w:val="002C5572"/>
    <w:rsid w:val="002C6442"/>
    <w:rsid w:val="002C7B21"/>
    <w:rsid w:val="002D08FF"/>
    <w:rsid w:val="002D1B5A"/>
    <w:rsid w:val="002D1C05"/>
    <w:rsid w:val="002D24B2"/>
    <w:rsid w:val="002D25C4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F4"/>
    <w:rsid w:val="002E0A5C"/>
    <w:rsid w:val="002E0DBB"/>
    <w:rsid w:val="002E1AD8"/>
    <w:rsid w:val="002E1C88"/>
    <w:rsid w:val="002E2277"/>
    <w:rsid w:val="002E2C92"/>
    <w:rsid w:val="002E2E9A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5EA8"/>
    <w:rsid w:val="003063C8"/>
    <w:rsid w:val="003067FC"/>
    <w:rsid w:val="00306837"/>
    <w:rsid w:val="00306D87"/>
    <w:rsid w:val="00310CCE"/>
    <w:rsid w:val="0031266A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ADB"/>
    <w:rsid w:val="00324B2C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5094"/>
    <w:rsid w:val="00345AF0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3D5"/>
    <w:rsid w:val="0036059C"/>
    <w:rsid w:val="00361560"/>
    <w:rsid w:val="003629EB"/>
    <w:rsid w:val="00363994"/>
    <w:rsid w:val="003646CE"/>
    <w:rsid w:val="00364F86"/>
    <w:rsid w:val="00364F93"/>
    <w:rsid w:val="00365E47"/>
    <w:rsid w:val="00366722"/>
    <w:rsid w:val="00366944"/>
    <w:rsid w:val="00366B4A"/>
    <w:rsid w:val="00367686"/>
    <w:rsid w:val="00370A8A"/>
    <w:rsid w:val="00370A9C"/>
    <w:rsid w:val="00371166"/>
    <w:rsid w:val="00371DE8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8745D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1B5"/>
    <w:rsid w:val="003A3E6F"/>
    <w:rsid w:val="003A4462"/>
    <w:rsid w:val="003A4EA9"/>
    <w:rsid w:val="003A557C"/>
    <w:rsid w:val="003A594A"/>
    <w:rsid w:val="003A6352"/>
    <w:rsid w:val="003A71F1"/>
    <w:rsid w:val="003A7C6F"/>
    <w:rsid w:val="003A7E81"/>
    <w:rsid w:val="003B012E"/>
    <w:rsid w:val="003B0AD9"/>
    <w:rsid w:val="003B10CD"/>
    <w:rsid w:val="003B1B3D"/>
    <w:rsid w:val="003B1C75"/>
    <w:rsid w:val="003B1DE6"/>
    <w:rsid w:val="003B3343"/>
    <w:rsid w:val="003B399F"/>
    <w:rsid w:val="003B3B86"/>
    <w:rsid w:val="003B423D"/>
    <w:rsid w:val="003B5C4D"/>
    <w:rsid w:val="003B64AB"/>
    <w:rsid w:val="003B6BA0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53DB"/>
    <w:rsid w:val="003E5C7C"/>
    <w:rsid w:val="003E6168"/>
    <w:rsid w:val="003E6504"/>
    <w:rsid w:val="003E768A"/>
    <w:rsid w:val="003E7708"/>
    <w:rsid w:val="003F1439"/>
    <w:rsid w:val="003F1E81"/>
    <w:rsid w:val="003F22F1"/>
    <w:rsid w:val="003F3190"/>
    <w:rsid w:val="003F3609"/>
    <w:rsid w:val="003F4510"/>
    <w:rsid w:val="003F48F8"/>
    <w:rsid w:val="003F4F8B"/>
    <w:rsid w:val="003F5A89"/>
    <w:rsid w:val="003F5DA8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68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02A4"/>
    <w:rsid w:val="0042180C"/>
    <w:rsid w:val="00421A06"/>
    <w:rsid w:val="00422B82"/>
    <w:rsid w:val="00424FD8"/>
    <w:rsid w:val="00426C0C"/>
    <w:rsid w:val="004304A5"/>
    <w:rsid w:val="00430CBD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321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57E1D"/>
    <w:rsid w:val="0046214A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18A7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32C3"/>
    <w:rsid w:val="004938C4"/>
    <w:rsid w:val="00493A0D"/>
    <w:rsid w:val="004940CF"/>
    <w:rsid w:val="004958AF"/>
    <w:rsid w:val="00496460"/>
    <w:rsid w:val="00497317"/>
    <w:rsid w:val="004A0318"/>
    <w:rsid w:val="004A0376"/>
    <w:rsid w:val="004A0840"/>
    <w:rsid w:val="004A0B74"/>
    <w:rsid w:val="004A0F27"/>
    <w:rsid w:val="004A1C2A"/>
    <w:rsid w:val="004A374F"/>
    <w:rsid w:val="004A3985"/>
    <w:rsid w:val="004A4303"/>
    <w:rsid w:val="004A4A7C"/>
    <w:rsid w:val="004A6095"/>
    <w:rsid w:val="004A7207"/>
    <w:rsid w:val="004A74C1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5F27"/>
    <w:rsid w:val="004B6908"/>
    <w:rsid w:val="004B6C1B"/>
    <w:rsid w:val="004B6D05"/>
    <w:rsid w:val="004B7AA6"/>
    <w:rsid w:val="004B7B0E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2F1E"/>
    <w:rsid w:val="004D324F"/>
    <w:rsid w:val="004D3864"/>
    <w:rsid w:val="004D38A5"/>
    <w:rsid w:val="004D3C8C"/>
    <w:rsid w:val="004D54B3"/>
    <w:rsid w:val="004D6C81"/>
    <w:rsid w:val="004D701D"/>
    <w:rsid w:val="004D7878"/>
    <w:rsid w:val="004D78E4"/>
    <w:rsid w:val="004E15F7"/>
    <w:rsid w:val="004E22F8"/>
    <w:rsid w:val="004E287E"/>
    <w:rsid w:val="004E3414"/>
    <w:rsid w:val="004E429D"/>
    <w:rsid w:val="004E45D1"/>
    <w:rsid w:val="004E45E2"/>
    <w:rsid w:val="004E465F"/>
    <w:rsid w:val="004E46F5"/>
    <w:rsid w:val="004E4EA0"/>
    <w:rsid w:val="004E4FE0"/>
    <w:rsid w:val="004E60A9"/>
    <w:rsid w:val="004E6BCB"/>
    <w:rsid w:val="004E7EB2"/>
    <w:rsid w:val="004F0291"/>
    <w:rsid w:val="004F2010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55A"/>
    <w:rsid w:val="0050674D"/>
    <w:rsid w:val="005077BD"/>
    <w:rsid w:val="00507E71"/>
    <w:rsid w:val="00510F5F"/>
    <w:rsid w:val="00512491"/>
    <w:rsid w:val="00512544"/>
    <w:rsid w:val="005129BA"/>
    <w:rsid w:val="00513FAB"/>
    <w:rsid w:val="005143F8"/>
    <w:rsid w:val="00514D4D"/>
    <w:rsid w:val="0051516F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20DB"/>
    <w:rsid w:val="0053267D"/>
    <w:rsid w:val="00533561"/>
    <w:rsid w:val="00533A6C"/>
    <w:rsid w:val="00533DB9"/>
    <w:rsid w:val="00534231"/>
    <w:rsid w:val="00534E9E"/>
    <w:rsid w:val="005367F5"/>
    <w:rsid w:val="00536FE6"/>
    <w:rsid w:val="00536FF6"/>
    <w:rsid w:val="00537088"/>
    <w:rsid w:val="005377CF"/>
    <w:rsid w:val="00537870"/>
    <w:rsid w:val="005404BD"/>
    <w:rsid w:val="00540D06"/>
    <w:rsid w:val="00541F45"/>
    <w:rsid w:val="00541FE0"/>
    <w:rsid w:val="005423A7"/>
    <w:rsid w:val="00542C26"/>
    <w:rsid w:val="00542F0E"/>
    <w:rsid w:val="00543AA1"/>
    <w:rsid w:val="00543B95"/>
    <w:rsid w:val="005467C3"/>
    <w:rsid w:val="0054799F"/>
    <w:rsid w:val="00547CFF"/>
    <w:rsid w:val="0055078B"/>
    <w:rsid w:val="005518ED"/>
    <w:rsid w:val="00551B38"/>
    <w:rsid w:val="005521EC"/>
    <w:rsid w:val="00555797"/>
    <w:rsid w:val="00555C32"/>
    <w:rsid w:val="0055669C"/>
    <w:rsid w:val="005577A0"/>
    <w:rsid w:val="00557DB7"/>
    <w:rsid w:val="00560694"/>
    <w:rsid w:val="00560702"/>
    <w:rsid w:val="00560A03"/>
    <w:rsid w:val="00562CA5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3C1B"/>
    <w:rsid w:val="00575573"/>
    <w:rsid w:val="00575791"/>
    <w:rsid w:val="00575A2C"/>
    <w:rsid w:val="0057603A"/>
    <w:rsid w:val="0057661C"/>
    <w:rsid w:val="00577E31"/>
    <w:rsid w:val="0058080F"/>
    <w:rsid w:val="00581439"/>
    <w:rsid w:val="0058193E"/>
    <w:rsid w:val="005824CF"/>
    <w:rsid w:val="005833CD"/>
    <w:rsid w:val="00584F5F"/>
    <w:rsid w:val="00585C22"/>
    <w:rsid w:val="00585F83"/>
    <w:rsid w:val="00586E4E"/>
    <w:rsid w:val="00587711"/>
    <w:rsid w:val="00590801"/>
    <w:rsid w:val="0059124F"/>
    <w:rsid w:val="005926C6"/>
    <w:rsid w:val="005928FD"/>
    <w:rsid w:val="0059350C"/>
    <w:rsid w:val="00594456"/>
    <w:rsid w:val="005A0219"/>
    <w:rsid w:val="005A0B0D"/>
    <w:rsid w:val="005A1464"/>
    <w:rsid w:val="005A179E"/>
    <w:rsid w:val="005A1A6A"/>
    <w:rsid w:val="005A22FD"/>
    <w:rsid w:val="005A24CB"/>
    <w:rsid w:val="005A2812"/>
    <w:rsid w:val="005A382F"/>
    <w:rsid w:val="005A4928"/>
    <w:rsid w:val="005A686B"/>
    <w:rsid w:val="005A6A21"/>
    <w:rsid w:val="005A6DEE"/>
    <w:rsid w:val="005B1421"/>
    <w:rsid w:val="005B1ACF"/>
    <w:rsid w:val="005B24AF"/>
    <w:rsid w:val="005B2AB1"/>
    <w:rsid w:val="005B383F"/>
    <w:rsid w:val="005B3AB4"/>
    <w:rsid w:val="005B3B56"/>
    <w:rsid w:val="005B50F1"/>
    <w:rsid w:val="005B553E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5F6"/>
    <w:rsid w:val="005D4C3A"/>
    <w:rsid w:val="005D5E3F"/>
    <w:rsid w:val="005D6889"/>
    <w:rsid w:val="005D6D54"/>
    <w:rsid w:val="005D7BCB"/>
    <w:rsid w:val="005E0DDD"/>
    <w:rsid w:val="005E15BB"/>
    <w:rsid w:val="005E18BF"/>
    <w:rsid w:val="005E1C30"/>
    <w:rsid w:val="005E23AC"/>
    <w:rsid w:val="005E2EA1"/>
    <w:rsid w:val="005E3BCE"/>
    <w:rsid w:val="005E3D8A"/>
    <w:rsid w:val="005E5BB6"/>
    <w:rsid w:val="005E5F81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22B0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5D35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861"/>
    <w:rsid w:val="0065493F"/>
    <w:rsid w:val="00655CAC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BF7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C6F"/>
    <w:rsid w:val="00676E7A"/>
    <w:rsid w:val="00677EE4"/>
    <w:rsid w:val="00680BA9"/>
    <w:rsid w:val="00682921"/>
    <w:rsid w:val="00682B66"/>
    <w:rsid w:val="0068330A"/>
    <w:rsid w:val="006837BA"/>
    <w:rsid w:val="00684C2A"/>
    <w:rsid w:val="00685835"/>
    <w:rsid w:val="0068602F"/>
    <w:rsid w:val="00686CFC"/>
    <w:rsid w:val="00686D4C"/>
    <w:rsid w:val="00687F50"/>
    <w:rsid w:val="00690780"/>
    <w:rsid w:val="00690B45"/>
    <w:rsid w:val="00691DC4"/>
    <w:rsid w:val="00692624"/>
    <w:rsid w:val="006927BE"/>
    <w:rsid w:val="00692E92"/>
    <w:rsid w:val="006930A2"/>
    <w:rsid w:val="006935D6"/>
    <w:rsid w:val="00693FDF"/>
    <w:rsid w:val="00694265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08ED"/>
    <w:rsid w:val="006B224D"/>
    <w:rsid w:val="006B5881"/>
    <w:rsid w:val="006B59E8"/>
    <w:rsid w:val="006B6A81"/>
    <w:rsid w:val="006B6E53"/>
    <w:rsid w:val="006B6E74"/>
    <w:rsid w:val="006C119B"/>
    <w:rsid w:val="006C2436"/>
    <w:rsid w:val="006C2803"/>
    <w:rsid w:val="006C2D58"/>
    <w:rsid w:val="006C30B4"/>
    <w:rsid w:val="006C41C1"/>
    <w:rsid w:val="006C505A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25E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3D57"/>
    <w:rsid w:val="006E4606"/>
    <w:rsid w:val="006E568D"/>
    <w:rsid w:val="006E7A28"/>
    <w:rsid w:val="006F0161"/>
    <w:rsid w:val="006F06A4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4EC5"/>
    <w:rsid w:val="006F671C"/>
    <w:rsid w:val="006F7B83"/>
    <w:rsid w:val="007012DF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4F8C"/>
    <w:rsid w:val="00715ADD"/>
    <w:rsid w:val="00715C1D"/>
    <w:rsid w:val="00716AF6"/>
    <w:rsid w:val="00720552"/>
    <w:rsid w:val="007205A1"/>
    <w:rsid w:val="00720A40"/>
    <w:rsid w:val="00720A76"/>
    <w:rsid w:val="00721A8A"/>
    <w:rsid w:val="00721ABE"/>
    <w:rsid w:val="00721DED"/>
    <w:rsid w:val="007254C2"/>
    <w:rsid w:val="007256EC"/>
    <w:rsid w:val="00726FE3"/>
    <w:rsid w:val="00727517"/>
    <w:rsid w:val="0073024C"/>
    <w:rsid w:val="00731A3F"/>
    <w:rsid w:val="00733E2E"/>
    <w:rsid w:val="00734093"/>
    <w:rsid w:val="00734306"/>
    <w:rsid w:val="007354F1"/>
    <w:rsid w:val="00735808"/>
    <w:rsid w:val="007369CA"/>
    <w:rsid w:val="00736F2D"/>
    <w:rsid w:val="00737B88"/>
    <w:rsid w:val="00737BBD"/>
    <w:rsid w:val="0074075F"/>
    <w:rsid w:val="0074116C"/>
    <w:rsid w:val="00741E42"/>
    <w:rsid w:val="0074203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6682"/>
    <w:rsid w:val="0075709C"/>
    <w:rsid w:val="007571ED"/>
    <w:rsid w:val="007574B0"/>
    <w:rsid w:val="00760414"/>
    <w:rsid w:val="00761195"/>
    <w:rsid w:val="007614CB"/>
    <w:rsid w:val="007625F5"/>
    <w:rsid w:val="00762E43"/>
    <w:rsid w:val="007630CE"/>
    <w:rsid w:val="0076424A"/>
    <w:rsid w:val="007646FA"/>
    <w:rsid w:val="00764B5A"/>
    <w:rsid w:val="00765D9B"/>
    <w:rsid w:val="007677F4"/>
    <w:rsid w:val="00767F5B"/>
    <w:rsid w:val="00771503"/>
    <w:rsid w:val="00771FE8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0483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6F7"/>
    <w:rsid w:val="007A0A8A"/>
    <w:rsid w:val="007A22E9"/>
    <w:rsid w:val="007A36E2"/>
    <w:rsid w:val="007A41D4"/>
    <w:rsid w:val="007A4F84"/>
    <w:rsid w:val="007A4FA6"/>
    <w:rsid w:val="007A5447"/>
    <w:rsid w:val="007A54E7"/>
    <w:rsid w:val="007A56B1"/>
    <w:rsid w:val="007A5AD4"/>
    <w:rsid w:val="007A5E94"/>
    <w:rsid w:val="007A5F43"/>
    <w:rsid w:val="007A6DE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0B1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10F3"/>
    <w:rsid w:val="007D1F05"/>
    <w:rsid w:val="007D2546"/>
    <w:rsid w:val="007D2A74"/>
    <w:rsid w:val="007D3ECB"/>
    <w:rsid w:val="007D4772"/>
    <w:rsid w:val="007D7439"/>
    <w:rsid w:val="007E064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A4E"/>
    <w:rsid w:val="007F0C77"/>
    <w:rsid w:val="007F0F4C"/>
    <w:rsid w:val="007F1B0B"/>
    <w:rsid w:val="007F2CFC"/>
    <w:rsid w:val="007F313A"/>
    <w:rsid w:val="007F3563"/>
    <w:rsid w:val="007F41BE"/>
    <w:rsid w:val="007F4D5C"/>
    <w:rsid w:val="007F5B2F"/>
    <w:rsid w:val="007F5EFA"/>
    <w:rsid w:val="008012A7"/>
    <w:rsid w:val="00801394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9A9"/>
    <w:rsid w:val="00807BEE"/>
    <w:rsid w:val="00807C74"/>
    <w:rsid w:val="008109C8"/>
    <w:rsid w:val="00810E91"/>
    <w:rsid w:val="00811372"/>
    <w:rsid w:val="00812C87"/>
    <w:rsid w:val="00812DCF"/>
    <w:rsid w:val="00814443"/>
    <w:rsid w:val="00814B64"/>
    <w:rsid w:val="008169D4"/>
    <w:rsid w:val="00816D7E"/>
    <w:rsid w:val="00817C68"/>
    <w:rsid w:val="00817E42"/>
    <w:rsid w:val="0082064B"/>
    <w:rsid w:val="00820D09"/>
    <w:rsid w:val="00821BDD"/>
    <w:rsid w:val="0082208F"/>
    <w:rsid w:val="00822DF2"/>
    <w:rsid w:val="00823107"/>
    <w:rsid w:val="008243CD"/>
    <w:rsid w:val="00824539"/>
    <w:rsid w:val="00827126"/>
    <w:rsid w:val="008279E8"/>
    <w:rsid w:val="00827BD7"/>
    <w:rsid w:val="0083178F"/>
    <w:rsid w:val="00831AA7"/>
    <w:rsid w:val="00833771"/>
    <w:rsid w:val="008337B9"/>
    <w:rsid w:val="0083406C"/>
    <w:rsid w:val="00834F26"/>
    <w:rsid w:val="00836D47"/>
    <w:rsid w:val="00837372"/>
    <w:rsid w:val="008378A8"/>
    <w:rsid w:val="0084142E"/>
    <w:rsid w:val="008421B7"/>
    <w:rsid w:val="00842D3C"/>
    <w:rsid w:val="00844BBA"/>
    <w:rsid w:val="00844E5B"/>
    <w:rsid w:val="00844EF8"/>
    <w:rsid w:val="00845362"/>
    <w:rsid w:val="00845C98"/>
    <w:rsid w:val="00846EC5"/>
    <w:rsid w:val="008475AA"/>
    <w:rsid w:val="00847F39"/>
    <w:rsid w:val="0085131A"/>
    <w:rsid w:val="00851D16"/>
    <w:rsid w:val="00851E12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677C1"/>
    <w:rsid w:val="008712B3"/>
    <w:rsid w:val="00871C12"/>
    <w:rsid w:val="00871FF6"/>
    <w:rsid w:val="00872337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0E43"/>
    <w:rsid w:val="00881F97"/>
    <w:rsid w:val="00882562"/>
    <w:rsid w:val="008846E1"/>
    <w:rsid w:val="008847C8"/>
    <w:rsid w:val="00884CFA"/>
    <w:rsid w:val="0088578A"/>
    <w:rsid w:val="00885B2F"/>
    <w:rsid w:val="00885E9B"/>
    <w:rsid w:val="0088682C"/>
    <w:rsid w:val="00886D25"/>
    <w:rsid w:val="00886D3D"/>
    <w:rsid w:val="008870EF"/>
    <w:rsid w:val="00887AAA"/>
    <w:rsid w:val="00890B07"/>
    <w:rsid w:val="00892AD5"/>
    <w:rsid w:val="008931CD"/>
    <w:rsid w:val="00893515"/>
    <w:rsid w:val="00894E2A"/>
    <w:rsid w:val="00896FFC"/>
    <w:rsid w:val="008A0EF1"/>
    <w:rsid w:val="008A121B"/>
    <w:rsid w:val="008A1709"/>
    <w:rsid w:val="008A1776"/>
    <w:rsid w:val="008A223C"/>
    <w:rsid w:val="008A287C"/>
    <w:rsid w:val="008A293A"/>
    <w:rsid w:val="008A2D32"/>
    <w:rsid w:val="008A34D1"/>
    <w:rsid w:val="008A3E57"/>
    <w:rsid w:val="008A40D0"/>
    <w:rsid w:val="008A443F"/>
    <w:rsid w:val="008A4C10"/>
    <w:rsid w:val="008A6636"/>
    <w:rsid w:val="008B1047"/>
    <w:rsid w:val="008B1CCA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358B"/>
    <w:rsid w:val="008C4A2F"/>
    <w:rsid w:val="008C5872"/>
    <w:rsid w:val="008C5936"/>
    <w:rsid w:val="008C5BCF"/>
    <w:rsid w:val="008C5C4A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2AA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5EE8"/>
    <w:rsid w:val="008E6354"/>
    <w:rsid w:val="008E6A5D"/>
    <w:rsid w:val="008F08E9"/>
    <w:rsid w:val="008F1372"/>
    <w:rsid w:val="008F1AD1"/>
    <w:rsid w:val="008F2120"/>
    <w:rsid w:val="008F39D2"/>
    <w:rsid w:val="008F50BF"/>
    <w:rsid w:val="008F54C5"/>
    <w:rsid w:val="008F59CD"/>
    <w:rsid w:val="008F5C20"/>
    <w:rsid w:val="008F5C48"/>
    <w:rsid w:val="008F628F"/>
    <w:rsid w:val="008F6B8D"/>
    <w:rsid w:val="008F78F2"/>
    <w:rsid w:val="008F7AE4"/>
    <w:rsid w:val="00901074"/>
    <w:rsid w:val="00901269"/>
    <w:rsid w:val="009018A0"/>
    <w:rsid w:val="00902C57"/>
    <w:rsid w:val="00903087"/>
    <w:rsid w:val="0090456B"/>
    <w:rsid w:val="00904ABB"/>
    <w:rsid w:val="00905461"/>
    <w:rsid w:val="00905E7C"/>
    <w:rsid w:val="00906657"/>
    <w:rsid w:val="00906E42"/>
    <w:rsid w:val="0090725E"/>
    <w:rsid w:val="00907D17"/>
    <w:rsid w:val="00910370"/>
    <w:rsid w:val="0091149D"/>
    <w:rsid w:val="00911E51"/>
    <w:rsid w:val="009123BD"/>
    <w:rsid w:val="009129F9"/>
    <w:rsid w:val="00913914"/>
    <w:rsid w:val="00914DC7"/>
    <w:rsid w:val="009158A0"/>
    <w:rsid w:val="00915970"/>
    <w:rsid w:val="00915E83"/>
    <w:rsid w:val="009213C4"/>
    <w:rsid w:val="009213F4"/>
    <w:rsid w:val="00922EB5"/>
    <w:rsid w:val="00922F89"/>
    <w:rsid w:val="0092336E"/>
    <w:rsid w:val="00923D1B"/>
    <w:rsid w:val="00923EE3"/>
    <w:rsid w:val="0092414D"/>
    <w:rsid w:val="00925665"/>
    <w:rsid w:val="00925EF5"/>
    <w:rsid w:val="0092661C"/>
    <w:rsid w:val="00926B08"/>
    <w:rsid w:val="00926C51"/>
    <w:rsid w:val="00931511"/>
    <w:rsid w:val="00931F11"/>
    <w:rsid w:val="0093298E"/>
    <w:rsid w:val="00933AC4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3E3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66F11"/>
    <w:rsid w:val="0097022F"/>
    <w:rsid w:val="00970628"/>
    <w:rsid w:val="00971A89"/>
    <w:rsid w:val="00971F31"/>
    <w:rsid w:val="00971F99"/>
    <w:rsid w:val="00972217"/>
    <w:rsid w:val="00972C73"/>
    <w:rsid w:val="0097363E"/>
    <w:rsid w:val="00973EDF"/>
    <w:rsid w:val="00974AEA"/>
    <w:rsid w:val="00975490"/>
    <w:rsid w:val="00980006"/>
    <w:rsid w:val="009807E8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921"/>
    <w:rsid w:val="00987E9C"/>
    <w:rsid w:val="00987F97"/>
    <w:rsid w:val="00987FC5"/>
    <w:rsid w:val="009901A2"/>
    <w:rsid w:val="00992247"/>
    <w:rsid w:val="00992C98"/>
    <w:rsid w:val="00992E0A"/>
    <w:rsid w:val="00993706"/>
    <w:rsid w:val="00993E95"/>
    <w:rsid w:val="00994533"/>
    <w:rsid w:val="00994B3B"/>
    <w:rsid w:val="009971DA"/>
    <w:rsid w:val="00997BE8"/>
    <w:rsid w:val="00997D35"/>
    <w:rsid w:val="009A13E1"/>
    <w:rsid w:val="009A1C0B"/>
    <w:rsid w:val="009A1F84"/>
    <w:rsid w:val="009A2339"/>
    <w:rsid w:val="009A271B"/>
    <w:rsid w:val="009A6D40"/>
    <w:rsid w:val="009A73A3"/>
    <w:rsid w:val="009A778A"/>
    <w:rsid w:val="009B054C"/>
    <w:rsid w:val="009B0B25"/>
    <w:rsid w:val="009B1038"/>
    <w:rsid w:val="009B18FC"/>
    <w:rsid w:val="009B2825"/>
    <w:rsid w:val="009B2FEC"/>
    <w:rsid w:val="009B36EA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81A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09DF"/>
    <w:rsid w:val="009E0DBA"/>
    <w:rsid w:val="009E22A8"/>
    <w:rsid w:val="009E298A"/>
    <w:rsid w:val="009E2AF6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52F"/>
    <w:rsid w:val="009F469E"/>
    <w:rsid w:val="009F52AD"/>
    <w:rsid w:val="009F578F"/>
    <w:rsid w:val="009F5C62"/>
    <w:rsid w:val="009F63BA"/>
    <w:rsid w:val="009F77EF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5646"/>
    <w:rsid w:val="00A26F32"/>
    <w:rsid w:val="00A27CE1"/>
    <w:rsid w:val="00A30940"/>
    <w:rsid w:val="00A3095C"/>
    <w:rsid w:val="00A3111A"/>
    <w:rsid w:val="00A31B7C"/>
    <w:rsid w:val="00A3303A"/>
    <w:rsid w:val="00A33290"/>
    <w:rsid w:val="00A335EE"/>
    <w:rsid w:val="00A35898"/>
    <w:rsid w:val="00A3669E"/>
    <w:rsid w:val="00A3724D"/>
    <w:rsid w:val="00A37376"/>
    <w:rsid w:val="00A405F9"/>
    <w:rsid w:val="00A40A0E"/>
    <w:rsid w:val="00A41C2C"/>
    <w:rsid w:val="00A43E0F"/>
    <w:rsid w:val="00A44632"/>
    <w:rsid w:val="00A45A65"/>
    <w:rsid w:val="00A46503"/>
    <w:rsid w:val="00A466E1"/>
    <w:rsid w:val="00A46AB9"/>
    <w:rsid w:val="00A46C0F"/>
    <w:rsid w:val="00A46D43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6503"/>
    <w:rsid w:val="00A674D7"/>
    <w:rsid w:val="00A67908"/>
    <w:rsid w:val="00A73078"/>
    <w:rsid w:val="00A73668"/>
    <w:rsid w:val="00A75169"/>
    <w:rsid w:val="00A754A4"/>
    <w:rsid w:val="00A760BC"/>
    <w:rsid w:val="00A7625F"/>
    <w:rsid w:val="00A76A1D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44D7"/>
    <w:rsid w:val="00A9534C"/>
    <w:rsid w:val="00A95A2C"/>
    <w:rsid w:val="00A95F6B"/>
    <w:rsid w:val="00AA0380"/>
    <w:rsid w:val="00AA2FEB"/>
    <w:rsid w:val="00AA3063"/>
    <w:rsid w:val="00AA3F94"/>
    <w:rsid w:val="00AA4ACF"/>
    <w:rsid w:val="00AA6165"/>
    <w:rsid w:val="00AB0288"/>
    <w:rsid w:val="00AB06E4"/>
    <w:rsid w:val="00AB0E90"/>
    <w:rsid w:val="00AB20D8"/>
    <w:rsid w:val="00AB34AE"/>
    <w:rsid w:val="00AB397D"/>
    <w:rsid w:val="00AB457E"/>
    <w:rsid w:val="00AB46B5"/>
    <w:rsid w:val="00AB5582"/>
    <w:rsid w:val="00AB6765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7B4"/>
    <w:rsid w:val="00AC5A07"/>
    <w:rsid w:val="00AC706B"/>
    <w:rsid w:val="00AC76E4"/>
    <w:rsid w:val="00AC7C1F"/>
    <w:rsid w:val="00AD00D9"/>
    <w:rsid w:val="00AD1692"/>
    <w:rsid w:val="00AD3982"/>
    <w:rsid w:val="00AD3DC2"/>
    <w:rsid w:val="00AD3DE3"/>
    <w:rsid w:val="00AD40CA"/>
    <w:rsid w:val="00AD424B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0B40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A09"/>
    <w:rsid w:val="00B01BD1"/>
    <w:rsid w:val="00B01FEA"/>
    <w:rsid w:val="00B026D0"/>
    <w:rsid w:val="00B0297B"/>
    <w:rsid w:val="00B02E35"/>
    <w:rsid w:val="00B03F5D"/>
    <w:rsid w:val="00B044D5"/>
    <w:rsid w:val="00B0479E"/>
    <w:rsid w:val="00B04C55"/>
    <w:rsid w:val="00B05084"/>
    <w:rsid w:val="00B0509A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5935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3DC9"/>
    <w:rsid w:val="00B34555"/>
    <w:rsid w:val="00B3592F"/>
    <w:rsid w:val="00B364B4"/>
    <w:rsid w:val="00B37503"/>
    <w:rsid w:val="00B3781A"/>
    <w:rsid w:val="00B37AB8"/>
    <w:rsid w:val="00B405E7"/>
    <w:rsid w:val="00B41058"/>
    <w:rsid w:val="00B411D0"/>
    <w:rsid w:val="00B41510"/>
    <w:rsid w:val="00B41823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015"/>
    <w:rsid w:val="00B5066F"/>
    <w:rsid w:val="00B506E6"/>
    <w:rsid w:val="00B51580"/>
    <w:rsid w:val="00B5273B"/>
    <w:rsid w:val="00B5478D"/>
    <w:rsid w:val="00B55007"/>
    <w:rsid w:val="00B5506A"/>
    <w:rsid w:val="00B56BD2"/>
    <w:rsid w:val="00B61CB8"/>
    <w:rsid w:val="00B61CF4"/>
    <w:rsid w:val="00B61F48"/>
    <w:rsid w:val="00B628CE"/>
    <w:rsid w:val="00B62F86"/>
    <w:rsid w:val="00B66547"/>
    <w:rsid w:val="00B672B6"/>
    <w:rsid w:val="00B7006A"/>
    <w:rsid w:val="00B706D6"/>
    <w:rsid w:val="00B70FB1"/>
    <w:rsid w:val="00B7113A"/>
    <w:rsid w:val="00B71435"/>
    <w:rsid w:val="00B724BC"/>
    <w:rsid w:val="00B73309"/>
    <w:rsid w:val="00B74652"/>
    <w:rsid w:val="00B74D5A"/>
    <w:rsid w:val="00B755E7"/>
    <w:rsid w:val="00B75675"/>
    <w:rsid w:val="00B75AE9"/>
    <w:rsid w:val="00B76087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B1"/>
    <w:rsid w:val="00BA16E2"/>
    <w:rsid w:val="00BA1F66"/>
    <w:rsid w:val="00BA214C"/>
    <w:rsid w:val="00BA2922"/>
    <w:rsid w:val="00BA3C41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B22"/>
    <w:rsid w:val="00BB4C93"/>
    <w:rsid w:val="00BB4CAF"/>
    <w:rsid w:val="00BB4E6C"/>
    <w:rsid w:val="00BB5F54"/>
    <w:rsid w:val="00BB640A"/>
    <w:rsid w:val="00BB64C2"/>
    <w:rsid w:val="00BB7530"/>
    <w:rsid w:val="00BC1423"/>
    <w:rsid w:val="00BC1EAC"/>
    <w:rsid w:val="00BC1EF7"/>
    <w:rsid w:val="00BC2EE6"/>
    <w:rsid w:val="00BC34FE"/>
    <w:rsid w:val="00BC4F2F"/>
    <w:rsid w:val="00BC77C3"/>
    <w:rsid w:val="00BD0852"/>
    <w:rsid w:val="00BD0936"/>
    <w:rsid w:val="00BD0D33"/>
    <w:rsid w:val="00BD12C5"/>
    <w:rsid w:val="00BD25EE"/>
    <w:rsid w:val="00BD4989"/>
    <w:rsid w:val="00BD50D1"/>
    <w:rsid w:val="00BD540A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2CA"/>
    <w:rsid w:val="00BF3416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4C2"/>
    <w:rsid w:val="00C075D9"/>
    <w:rsid w:val="00C104EB"/>
    <w:rsid w:val="00C106C5"/>
    <w:rsid w:val="00C10721"/>
    <w:rsid w:val="00C10E79"/>
    <w:rsid w:val="00C13586"/>
    <w:rsid w:val="00C15E63"/>
    <w:rsid w:val="00C16294"/>
    <w:rsid w:val="00C16AC6"/>
    <w:rsid w:val="00C20F49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46F"/>
    <w:rsid w:val="00C3556C"/>
    <w:rsid w:val="00C3644E"/>
    <w:rsid w:val="00C368F7"/>
    <w:rsid w:val="00C37E1E"/>
    <w:rsid w:val="00C4044A"/>
    <w:rsid w:val="00C40585"/>
    <w:rsid w:val="00C4232A"/>
    <w:rsid w:val="00C4366B"/>
    <w:rsid w:val="00C43E71"/>
    <w:rsid w:val="00C4432E"/>
    <w:rsid w:val="00C44A26"/>
    <w:rsid w:val="00C44BEE"/>
    <w:rsid w:val="00C44DBE"/>
    <w:rsid w:val="00C457AA"/>
    <w:rsid w:val="00C45AF0"/>
    <w:rsid w:val="00C45D20"/>
    <w:rsid w:val="00C46F33"/>
    <w:rsid w:val="00C47C35"/>
    <w:rsid w:val="00C527E9"/>
    <w:rsid w:val="00C536F5"/>
    <w:rsid w:val="00C53A0A"/>
    <w:rsid w:val="00C53FA4"/>
    <w:rsid w:val="00C53FF2"/>
    <w:rsid w:val="00C5683B"/>
    <w:rsid w:val="00C601FD"/>
    <w:rsid w:val="00C60E04"/>
    <w:rsid w:val="00C61454"/>
    <w:rsid w:val="00C63614"/>
    <w:rsid w:val="00C644A8"/>
    <w:rsid w:val="00C64F48"/>
    <w:rsid w:val="00C6709A"/>
    <w:rsid w:val="00C67C63"/>
    <w:rsid w:val="00C719AC"/>
    <w:rsid w:val="00C73219"/>
    <w:rsid w:val="00C73AF8"/>
    <w:rsid w:val="00C740DE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650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2F2C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1A90"/>
    <w:rsid w:val="00CA2A62"/>
    <w:rsid w:val="00CA2A98"/>
    <w:rsid w:val="00CA2E05"/>
    <w:rsid w:val="00CA35F5"/>
    <w:rsid w:val="00CA3EF2"/>
    <w:rsid w:val="00CA60B3"/>
    <w:rsid w:val="00CA7639"/>
    <w:rsid w:val="00CB0E5D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BB2"/>
    <w:rsid w:val="00CB6EBA"/>
    <w:rsid w:val="00CB7B35"/>
    <w:rsid w:val="00CC018D"/>
    <w:rsid w:val="00CC0CBA"/>
    <w:rsid w:val="00CC1B78"/>
    <w:rsid w:val="00CC1C31"/>
    <w:rsid w:val="00CC1C68"/>
    <w:rsid w:val="00CC2066"/>
    <w:rsid w:val="00CC220F"/>
    <w:rsid w:val="00CC3F57"/>
    <w:rsid w:val="00CC4806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1A4C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6BA4"/>
    <w:rsid w:val="00D2736F"/>
    <w:rsid w:val="00D27A07"/>
    <w:rsid w:val="00D27A42"/>
    <w:rsid w:val="00D27F70"/>
    <w:rsid w:val="00D30824"/>
    <w:rsid w:val="00D30950"/>
    <w:rsid w:val="00D30B2E"/>
    <w:rsid w:val="00D30C23"/>
    <w:rsid w:val="00D30E45"/>
    <w:rsid w:val="00D310DC"/>
    <w:rsid w:val="00D31897"/>
    <w:rsid w:val="00D31E7F"/>
    <w:rsid w:val="00D32BC8"/>
    <w:rsid w:val="00D33351"/>
    <w:rsid w:val="00D3358F"/>
    <w:rsid w:val="00D3359D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4E11"/>
    <w:rsid w:val="00D454CB"/>
    <w:rsid w:val="00D45686"/>
    <w:rsid w:val="00D458BE"/>
    <w:rsid w:val="00D45B5E"/>
    <w:rsid w:val="00D463AF"/>
    <w:rsid w:val="00D46D6D"/>
    <w:rsid w:val="00D47D10"/>
    <w:rsid w:val="00D47DE6"/>
    <w:rsid w:val="00D5130D"/>
    <w:rsid w:val="00D53F07"/>
    <w:rsid w:val="00D553F9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3B61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171"/>
    <w:rsid w:val="00D76812"/>
    <w:rsid w:val="00D76BAB"/>
    <w:rsid w:val="00D7737E"/>
    <w:rsid w:val="00D77F4F"/>
    <w:rsid w:val="00D80434"/>
    <w:rsid w:val="00D80A05"/>
    <w:rsid w:val="00D80C24"/>
    <w:rsid w:val="00D81715"/>
    <w:rsid w:val="00D81B7E"/>
    <w:rsid w:val="00D823FE"/>
    <w:rsid w:val="00D828A1"/>
    <w:rsid w:val="00D83350"/>
    <w:rsid w:val="00D8468E"/>
    <w:rsid w:val="00D84703"/>
    <w:rsid w:val="00D84D76"/>
    <w:rsid w:val="00D86F90"/>
    <w:rsid w:val="00D87355"/>
    <w:rsid w:val="00D87951"/>
    <w:rsid w:val="00D9134D"/>
    <w:rsid w:val="00D91391"/>
    <w:rsid w:val="00D92DC0"/>
    <w:rsid w:val="00D9360B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400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A72AC"/>
    <w:rsid w:val="00DA7CB7"/>
    <w:rsid w:val="00DB0EE1"/>
    <w:rsid w:val="00DB1D0B"/>
    <w:rsid w:val="00DB2440"/>
    <w:rsid w:val="00DB353E"/>
    <w:rsid w:val="00DB3A62"/>
    <w:rsid w:val="00DB4330"/>
    <w:rsid w:val="00DB59B0"/>
    <w:rsid w:val="00DB5BF1"/>
    <w:rsid w:val="00DB790E"/>
    <w:rsid w:val="00DB7CF6"/>
    <w:rsid w:val="00DC132C"/>
    <w:rsid w:val="00DC14D5"/>
    <w:rsid w:val="00DC1F28"/>
    <w:rsid w:val="00DC2020"/>
    <w:rsid w:val="00DC209B"/>
    <w:rsid w:val="00DC2236"/>
    <w:rsid w:val="00DC22FF"/>
    <w:rsid w:val="00DC2D88"/>
    <w:rsid w:val="00DC3436"/>
    <w:rsid w:val="00DC35A7"/>
    <w:rsid w:val="00DC3B56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E7F6B"/>
    <w:rsid w:val="00DF0CBA"/>
    <w:rsid w:val="00DF137D"/>
    <w:rsid w:val="00DF1E31"/>
    <w:rsid w:val="00DF34EC"/>
    <w:rsid w:val="00DF38A0"/>
    <w:rsid w:val="00DF42E2"/>
    <w:rsid w:val="00DF6880"/>
    <w:rsid w:val="00DF7BDC"/>
    <w:rsid w:val="00DF7CD5"/>
    <w:rsid w:val="00E00F13"/>
    <w:rsid w:val="00E00F5D"/>
    <w:rsid w:val="00E01431"/>
    <w:rsid w:val="00E0173F"/>
    <w:rsid w:val="00E01B24"/>
    <w:rsid w:val="00E023E2"/>
    <w:rsid w:val="00E033BA"/>
    <w:rsid w:val="00E035A1"/>
    <w:rsid w:val="00E04F1D"/>
    <w:rsid w:val="00E06278"/>
    <w:rsid w:val="00E07627"/>
    <w:rsid w:val="00E12A91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214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29C2"/>
    <w:rsid w:val="00E43077"/>
    <w:rsid w:val="00E4389B"/>
    <w:rsid w:val="00E44501"/>
    <w:rsid w:val="00E44A57"/>
    <w:rsid w:val="00E457E1"/>
    <w:rsid w:val="00E463D5"/>
    <w:rsid w:val="00E464F2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0542"/>
    <w:rsid w:val="00E61076"/>
    <w:rsid w:val="00E62E5E"/>
    <w:rsid w:val="00E63FA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3BBE"/>
    <w:rsid w:val="00E84065"/>
    <w:rsid w:val="00E86074"/>
    <w:rsid w:val="00E86953"/>
    <w:rsid w:val="00E87172"/>
    <w:rsid w:val="00E87E77"/>
    <w:rsid w:val="00E910E9"/>
    <w:rsid w:val="00E9234B"/>
    <w:rsid w:val="00E92502"/>
    <w:rsid w:val="00E92E9E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1E28"/>
    <w:rsid w:val="00EB2935"/>
    <w:rsid w:val="00EB2D03"/>
    <w:rsid w:val="00EB39DB"/>
    <w:rsid w:val="00EB3CD3"/>
    <w:rsid w:val="00EB407E"/>
    <w:rsid w:val="00EB5D41"/>
    <w:rsid w:val="00EB5E50"/>
    <w:rsid w:val="00EB67C8"/>
    <w:rsid w:val="00EB6894"/>
    <w:rsid w:val="00EB6B83"/>
    <w:rsid w:val="00EB6C7F"/>
    <w:rsid w:val="00EC2B96"/>
    <w:rsid w:val="00EC5025"/>
    <w:rsid w:val="00EC538B"/>
    <w:rsid w:val="00EC5E3F"/>
    <w:rsid w:val="00EC6459"/>
    <w:rsid w:val="00EC76A2"/>
    <w:rsid w:val="00ED07B0"/>
    <w:rsid w:val="00ED099A"/>
    <w:rsid w:val="00ED0ECE"/>
    <w:rsid w:val="00ED4132"/>
    <w:rsid w:val="00ED65C6"/>
    <w:rsid w:val="00EE0649"/>
    <w:rsid w:val="00EE08D0"/>
    <w:rsid w:val="00EE12DE"/>
    <w:rsid w:val="00EE203B"/>
    <w:rsid w:val="00EE2EEF"/>
    <w:rsid w:val="00EE33A1"/>
    <w:rsid w:val="00EE45DE"/>
    <w:rsid w:val="00EE46EF"/>
    <w:rsid w:val="00EE482B"/>
    <w:rsid w:val="00EE6534"/>
    <w:rsid w:val="00EE6D4A"/>
    <w:rsid w:val="00EE7199"/>
    <w:rsid w:val="00EE7266"/>
    <w:rsid w:val="00EE7A88"/>
    <w:rsid w:val="00EE7F8E"/>
    <w:rsid w:val="00EF07E0"/>
    <w:rsid w:val="00EF0994"/>
    <w:rsid w:val="00EF1101"/>
    <w:rsid w:val="00EF1289"/>
    <w:rsid w:val="00EF17C5"/>
    <w:rsid w:val="00EF2553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4A2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1A5"/>
    <w:rsid w:val="00F114A6"/>
    <w:rsid w:val="00F11CB1"/>
    <w:rsid w:val="00F11DA2"/>
    <w:rsid w:val="00F126A1"/>
    <w:rsid w:val="00F13465"/>
    <w:rsid w:val="00F15E4D"/>
    <w:rsid w:val="00F17285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A1B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3B"/>
    <w:rsid w:val="00F64BA6"/>
    <w:rsid w:val="00F65923"/>
    <w:rsid w:val="00F66A17"/>
    <w:rsid w:val="00F66E5F"/>
    <w:rsid w:val="00F700AF"/>
    <w:rsid w:val="00F70CCE"/>
    <w:rsid w:val="00F71B81"/>
    <w:rsid w:val="00F721B0"/>
    <w:rsid w:val="00F72D17"/>
    <w:rsid w:val="00F7360D"/>
    <w:rsid w:val="00F73633"/>
    <w:rsid w:val="00F74385"/>
    <w:rsid w:val="00F743B1"/>
    <w:rsid w:val="00F753DF"/>
    <w:rsid w:val="00F7552D"/>
    <w:rsid w:val="00F77CC9"/>
    <w:rsid w:val="00F80A44"/>
    <w:rsid w:val="00F80F1A"/>
    <w:rsid w:val="00F815EE"/>
    <w:rsid w:val="00F82D30"/>
    <w:rsid w:val="00F834C7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2B5D"/>
    <w:rsid w:val="00FA372D"/>
    <w:rsid w:val="00FA52D0"/>
    <w:rsid w:val="00FA5D6F"/>
    <w:rsid w:val="00FA6543"/>
    <w:rsid w:val="00FB12D6"/>
    <w:rsid w:val="00FB1981"/>
    <w:rsid w:val="00FB2429"/>
    <w:rsid w:val="00FB281D"/>
    <w:rsid w:val="00FB2F04"/>
    <w:rsid w:val="00FB4900"/>
    <w:rsid w:val="00FB4D19"/>
    <w:rsid w:val="00FB4D3A"/>
    <w:rsid w:val="00FB671A"/>
    <w:rsid w:val="00FB6C52"/>
    <w:rsid w:val="00FB78A4"/>
    <w:rsid w:val="00FC11AF"/>
    <w:rsid w:val="00FC1E35"/>
    <w:rsid w:val="00FC2116"/>
    <w:rsid w:val="00FC236F"/>
    <w:rsid w:val="00FC252E"/>
    <w:rsid w:val="00FC340C"/>
    <w:rsid w:val="00FC4434"/>
    <w:rsid w:val="00FC5102"/>
    <w:rsid w:val="00FC646D"/>
    <w:rsid w:val="00FC7288"/>
    <w:rsid w:val="00FD0705"/>
    <w:rsid w:val="00FD0DF0"/>
    <w:rsid w:val="00FD18A4"/>
    <w:rsid w:val="00FD21B8"/>
    <w:rsid w:val="00FD2274"/>
    <w:rsid w:val="00FD26ED"/>
    <w:rsid w:val="00FD2EAD"/>
    <w:rsid w:val="00FD3551"/>
    <w:rsid w:val="00FD41BB"/>
    <w:rsid w:val="00FD4336"/>
    <w:rsid w:val="00FD58B4"/>
    <w:rsid w:val="00FD5EF6"/>
    <w:rsid w:val="00FD5FF7"/>
    <w:rsid w:val="00FD691C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paragraph" w:styleId="Citat">
    <w:name w:val="Quote"/>
    <w:basedOn w:val="Normal"/>
    <w:next w:val="Normal"/>
    <w:link w:val="CitatChar"/>
    <w:uiPriority w:val="29"/>
    <w:qFormat/>
    <w:rsid w:val="001F15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15D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02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181</TotalTime>
  <Pages>3</Pages>
  <Words>771</Words>
  <Characters>4069</Characters>
  <Application>Microsoft Office Word</Application>
  <DocSecurity>0</DocSecurity>
  <Lines>2034</Lines>
  <Paragraphs>302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Ingrid Norén</cp:lastModifiedBy>
  <cp:revision>8</cp:revision>
  <cp:lastPrinted>2026-01-27T12:28:00Z</cp:lastPrinted>
  <dcterms:created xsi:type="dcterms:W3CDTF">2026-03-20T09:50:00Z</dcterms:created>
  <dcterms:modified xsi:type="dcterms:W3CDTF">2026-03-27T13:27:00Z</dcterms:modified>
</cp:coreProperties>
</file>