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2016DC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313D13">
              <w:t>10-</w:t>
            </w:r>
            <w:r w:rsidR="002016DC">
              <w:t>22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313D13" w:rsidP="0096348C">
            <w:r>
              <w:t>1</w:t>
            </w:r>
            <w:r w:rsidR="002016DC">
              <w:t>1</w:t>
            </w:r>
            <w:r>
              <w:t>.00</w:t>
            </w:r>
            <w:r w:rsidR="002016DC">
              <w:t xml:space="preserve"> </w:t>
            </w:r>
            <w:r w:rsidR="00771460">
              <w:t>–</w:t>
            </w:r>
            <w:r w:rsidR="002016DC">
              <w:t xml:space="preserve"> </w:t>
            </w:r>
            <w:r w:rsidR="00771460">
              <w:t>12.00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75CD2" w:rsidRPr="00313D13" w:rsidRDefault="002016DC" w:rsidP="00313D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Tullverket</w:t>
            </w:r>
          </w:p>
          <w:p w:rsidR="00313D13" w:rsidRDefault="00313D13" w:rsidP="00313D13">
            <w:pPr>
              <w:tabs>
                <w:tab w:val="left" w:pos="1701"/>
              </w:tabs>
              <w:rPr>
                <w:snapToGrid w:val="0"/>
              </w:rPr>
            </w:pPr>
          </w:p>
          <w:p w:rsidR="00313D13" w:rsidRDefault="002016DC" w:rsidP="003B0C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Vikarierande generaldirektör Fredrik Holmberg</w:t>
            </w:r>
            <w:r>
              <w:rPr>
                <w:snapToGrid w:val="0"/>
              </w:rPr>
              <w:t xml:space="preserve"> </w:t>
            </w:r>
            <w:r w:rsidR="000820D0">
              <w:rPr>
                <w:snapToGrid w:val="0"/>
              </w:rPr>
              <w:t xml:space="preserve">och avdelningschef Lars Kristoffersson </w:t>
            </w:r>
            <w:r w:rsidR="006B572A">
              <w:rPr>
                <w:snapToGrid w:val="0"/>
              </w:rPr>
              <w:t xml:space="preserve">informerade och besvarade frågor om </w:t>
            </w:r>
            <w:r>
              <w:rPr>
                <w:snapToGrid w:val="0"/>
              </w:rPr>
              <w:t>Tullverkets</w:t>
            </w:r>
            <w:r w:rsidR="006B572A">
              <w:rPr>
                <w:snapToGrid w:val="0"/>
              </w:rPr>
              <w:t xml:space="preserve"> verksamhet. </w:t>
            </w:r>
            <w:r>
              <w:rPr>
                <w:snapToGrid w:val="0"/>
              </w:rPr>
              <w:br/>
            </w:r>
          </w:p>
        </w:tc>
      </w:tr>
      <w:tr w:rsidR="00313D13" w:rsidTr="00D12EAD">
        <w:tc>
          <w:tcPr>
            <w:tcW w:w="567" w:type="dxa"/>
          </w:tcPr>
          <w:p w:rsidR="00313D13" w:rsidRDefault="00A80AE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313D13" w:rsidRPr="001E1FAC" w:rsidRDefault="00313D13" w:rsidP="00313D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313D13" w:rsidRDefault="00313D13" w:rsidP="00313D13">
            <w:pPr>
              <w:tabs>
                <w:tab w:val="left" w:pos="1701"/>
              </w:tabs>
              <w:rPr>
                <w:snapToGrid w:val="0"/>
              </w:rPr>
            </w:pPr>
          </w:p>
          <w:p w:rsidR="00313D13" w:rsidRDefault="00313D13" w:rsidP="00313D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</w:t>
            </w:r>
            <w:r w:rsidR="002016DC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:rsidR="00313D13" w:rsidRDefault="00313D13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0AE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6348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603FC2" w:rsidRDefault="00603FC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7A31" w:rsidRPr="000A7A31" w:rsidRDefault="000A7A31" w:rsidP="0096348C">
            <w:pPr>
              <w:tabs>
                <w:tab w:val="left" w:pos="1701"/>
              </w:tabs>
              <w:rPr>
                <w:snapToGrid w:val="0"/>
              </w:rPr>
            </w:pPr>
            <w:r w:rsidRPr="000A7A31">
              <w:rPr>
                <w:snapToGrid w:val="0"/>
              </w:rPr>
              <w:t>Kanslichefen informerade om:</w:t>
            </w:r>
            <w:r>
              <w:rPr>
                <w:snapToGrid w:val="0"/>
              </w:rPr>
              <w:br/>
            </w:r>
          </w:p>
          <w:p w:rsidR="00603FC2" w:rsidRDefault="00603FC2" w:rsidP="0096348C">
            <w:pPr>
              <w:tabs>
                <w:tab w:val="left" w:pos="1701"/>
              </w:tabs>
              <w:rPr>
                <w:snapToGrid w:val="0"/>
              </w:rPr>
            </w:pPr>
            <w:r w:rsidRPr="00603FC2">
              <w:rPr>
                <w:snapToGrid w:val="0"/>
              </w:rPr>
              <w:t>EU-informationen</w:t>
            </w:r>
            <w:r w:rsidR="00125B17">
              <w:rPr>
                <w:snapToGrid w:val="0"/>
              </w:rPr>
              <w:t xml:space="preserve"> och överläggningar i EU-frågor</w:t>
            </w:r>
            <w:r w:rsidRPr="00603FC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är flyttad från den 24 oktober till den 5 november</w:t>
            </w:r>
            <w:r w:rsidR="00125B17">
              <w:rPr>
                <w:snapToGrid w:val="0"/>
              </w:rPr>
              <w:t>.</w:t>
            </w:r>
          </w:p>
          <w:p w:rsidR="00603FC2" w:rsidRDefault="00603FC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603FC2" w:rsidRDefault="00603FC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5 november kommer även besök från Kronofogde</w:t>
            </w:r>
            <w:r w:rsidR="00125B17">
              <w:rPr>
                <w:snapToGrid w:val="0"/>
              </w:rPr>
              <w:t>myndigheten</w:t>
            </w:r>
            <w:r>
              <w:rPr>
                <w:snapToGrid w:val="0"/>
              </w:rPr>
              <w:t xml:space="preserve"> och sammanträdet kommer således att bli långt</w:t>
            </w:r>
            <w:r w:rsidR="00125B17">
              <w:rPr>
                <w:snapToGrid w:val="0"/>
              </w:rPr>
              <w:t>.</w:t>
            </w:r>
          </w:p>
          <w:p w:rsidR="00125B17" w:rsidRDefault="00125B17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125B17" w:rsidRPr="00603FC2" w:rsidRDefault="00125B17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Vissa ändringar kommer att göras i utskottets ärendeplan.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 w:rsidRPr="00603FC2"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0AE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13D13" w:rsidRDefault="00D121C7" w:rsidP="00313D1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Utgiftsram för utgiftsområde 3, Skatt, tull och exekution (SkU2y)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313D13">
              <w:rPr>
                <w:b/>
                <w:bCs/>
                <w:color w:val="000000"/>
                <w:szCs w:val="24"/>
              </w:rPr>
              <w:br/>
            </w:r>
            <w:r w:rsidR="00D034F8">
              <w:rPr>
                <w:color w:val="000000"/>
                <w:szCs w:val="24"/>
              </w:rPr>
              <w:t xml:space="preserve">Utskottet </w:t>
            </w:r>
            <w:r w:rsidR="00073232">
              <w:rPr>
                <w:color w:val="000000"/>
                <w:szCs w:val="24"/>
              </w:rPr>
              <w:t xml:space="preserve">fortsatte </w:t>
            </w:r>
            <w:r w:rsidR="00D034F8">
              <w:rPr>
                <w:color w:val="000000"/>
                <w:szCs w:val="24"/>
              </w:rPr>
              <w:t>behandl</w:t>
            </w:r>
            <w:r w:rsidR="00073232">
              <w:rPr>
                <w:color w:val="000000"/>
                <w:szCs w:val="24"/>
              </w:rPr>
              <w:t>ingen av</w:t>
            </w:r>
            <w:r w:rsidR="00D034F8">
              <w:rPr>
                <w:color w:val="000000"/>
                <w:szCs w:val="24"/>
              </w:rPr>
              <w:t xml:space="preserve"> frågan om yttrande till finansutskottet över </w:t>
            </w:r>
            <w:r w:rsidR="00122F59">
              <w:rPr>
                <w:color w:val="000000"/>
                <w:szCs w:val="24"/>
              </w:rPr>
              <w:t>proposition</w:t>
            </w:r>
            <w:r w:rsidR="00122F59">
              <w:rPr>
                <w:rFonts w:eastAsiaTheme="minorHAnsi"/>
                <w:color w:val="000000"/>
                <w:szCs w:val="24"/>
                <w:lang w:eastAsia="en-US"/>
              </w:rPr>
              <w:t xml:space="preserve"> 2019/20:1</w:t>
            </w:r>
          </w:p>
          <w:p w:rsidR="00073232" w:rsidRDefault="00073232" w:rsidP="00D121C7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0016FA" w:rsidRDefault="00073232" w:rsidP="00D121C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yttrande 2019/</w:t>
            </w:r>
            <w:proofErr w:type="gramStart"/>
            <w:r>
              <w:rPr>
                <w:color w:val="000000"/>
                <w:szCs w:val="24"/>
              </w:rPr>
              <w:t>20:SkU</w:t>
            </w:r>
            <w:proofErr w:type="gramEnd"/>
            <w:r>
              <w:rPr>
                <w:color w:val="000000"/>
                <w:szCs w:val="24"/>
              </w:rPr>
              <w:t>2y</w:t>
            </w:r>
            <w:r w:rsidR="00CF2C07">
              <w:rPr>
                <w:color w:val="000000"/>
                <w:szCs w:val="24"/>
              </w:rPr>
              <w:t>.</w:t>
            </w:r>
          </w:p>
          <w:p w:rsidR="000016FA" w:rsidRDefault="000016FA" w:rsidP="00D121C7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D121C7" w:rsidRDefault="000016FA" w:rsidP="00D121C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color w:val="000000"/>
                <w:szCs w:val="24"/>
              </w:rPr>
              <w:t>M, SD och KD-ledamöterna anmälde avvikande meningar</w:t>
            </w:r>
            <w:r w:rsidR="00CF2C07">
              <w:rPr>
                <w:color w:val="000000"/>
                <w:szCs w:val="24"/>
              </w:rPr>
              <w:t>.</w:t>
            </w:r>
            <w:r w:rsidR="00073232">
              <w:rPr>
                <w:color w:val="000000"/>
                <w:szCs w:val="24"/>
              </w:rPr>
              <w:br/>
            </w:r>
            <w:r w:rsidR="00313D13">
              <w:rPr>
                <w:color w:val="000000"/>
                <w:szCs w:val="24"/>
              </w:rPr>
              <w:br/>
            </w:r>
            <w:r w:rsidR="00D121C7">
              <w:rPr>
                <w:snapToGrid w:val="0"/>
              </w:rPr>
              <w:t>Denna paragraf förklarades omedelbart justerad.</w:t>
            </w:r>
          </w:p>
          <w:p w:rsidR="00313D13" w:rsidRDefault="00313D13" w:rsidP="00313D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0AE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13D13" w:rsidRDefault="00D121C7" w:rsidP="00313D1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Effektivare flytträtt av försäkringssparande (SkU3y)</w:t>
            </w:r>
            <w:r w:rsidR="00313D13">
              <w:rPr>
                <w:b/>
                <w:bCs/>
                <w:color w:val="000000"/>
                <w:szCs w:val="24"/>
              </w:rPr>
              <w:br/>
            </w:r>
          </w:p>
          <w:p w:rsidR="00073232" w:rsidRDefault="00D034F8" w:rsidP="00D121C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073232">
              <w:rPr>
                <w:color w:val="000000"/>
                <w:szCs w:val="24"/>
              </w:rPr>
              <w:t xml:space="preserve">fortsatte </w:t>
            </w:r>
            <w:r>
              <w:rPr>
                <w:color w:val="000000"/>
                <w:szCs w:val="24"/>
              </w:rPr>
              <w:t>behandl</w:t>
            </w:r>
            <w:r w:rsidR="00073232">
              <w:rPr>
                <w:color w:val="000000"/>
                <w:szCs w:val="24"/>
              </w:rPr>
              <w:t xml:space="preserve">ingen av </w:t>
            </w:r>
            <w:r>
              <w:rPr>
                <w:color w:val="000000"/>
                <w:szCs w:val="24"/>
              </w:rPr>
              <w:t xml:space="preserve">frågan om yttrande till finansutskottet över </w:t>
            </w:r>
            <w:r w:rsidR="00122F59">
              <w:rPr>
                <w:color w:val="000000"/>
                <w:szCs w:val="24"/>
              </w:rPr>
              <w:t>proposition</w:t>
            </w:r>
            <w:r w:rsidR="00122F59">
              <w:rPr>
                <w:rFonts w:eastAsiaTheme="minorHAnsi"/>
                <w:color w:val="000000"/>
                <w:szCs w:val="24"/>
                <w:lang w:eastAsia="en-US"/>
              </w:rPr>
              <w:t xml:space="preserve"> 2018/19:124</w:t>
            </w:r>
            <w:r w:rsidR="00CF2C07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D121C7" w:rsidRDefault="00073232" w:rsidP="00D121C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  <w:szCs w:val="24"/>
              </w:rPr>
              <w:t>Utskottet justerade yttrande 2019/</w:t>
            </w:r>
            <w:proofErr w:type="gramStart"/>
            <w:r>
              <w:rPr>
                <w:color w:val="000000"/>
                <w:szCs w:val="24"/>
              </w:rPr>
              <w:t>20:SkU3</w:t>
            </w:r>
            <w:r w:rsidR="00CF2C07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y</w:t>
            </w:r>
            <w:proofErr w:type="gramEnd"/>
            <w:r w:rsidR="00122F59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313D13">
              <w:rPr>
                <w:color w:val="000000"/>
                <w:szCs w:val="24"/>
              </w:rPr>
              <w:br/>
            </w:r>
            <w:r w:rsidR="00D121C7">
              <w:rPr>
                <w:snapToGrid w:val="0"/>
              </w:rPr>
              <w:lastRenderedPageBreak/>
              <w:t>Denna paragraf förklarades omedelbart justerad.</w:t>
            </w:r>
            <w:r w:rsidR="008C5FC2">
              <w:rPr>
                <w:snapToGrid w:val="0"/>
              </w:rPr>
              <w:br/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80AE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73232" w:rsidRDefault="00D121C7" w:rsidP="00603FC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Skatteregler för tjänstepensionsföretag (SkU5)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313D13">
              <w:rPr>
                <w:b/>
                <w:bCs/>
                <w:color w:val="000000"/>
                <w:szCs w:val="24"/>
              </w:rPr>
              <w:br/>
            </w:r>
            <w:r w:rsidR="00603FC2">
              <w:rPr>
                <w:color w:val="000000"/>
                <w:szCs w:val="24"/>
              </w:rPr>
              <w:t xml:space="preserve">Utskottet </w:t>
            </w:r>
            <w:r w:rsidR="00125B17">
              <w:rPr>
                <w:color w:val="000000"/>
                <w:szCs w:val="24"/>
              </w:rPr>
              <w:t xml:space="preserve">fortsatte </w:t>
            </w:r>
            <w:r w:rsidR="00603FC2">
              <w:rPr>
                <w:color w:val="000000"/>
                <w:szCs w:val="24"/>
              </w:rPr>
              <w:t>behandl</w:t>
            </w:r>
            <w:r w:rsidR="00073232">
              <w:rPr>
                <w:color w:val="000000"/>
                <w:szCs w:val="24"/>
              </w:rPr>
              <w:t>ingen</w:t>
            </w:r>
            <w:r w:rsidR="00603FC2">
              <w:rPr>
                <w:color w:val="000000"/>
                <w:szCs w:val="24"/>
              </w:rPr>
              <w:t xml:space="preserve"> </w:t>
            </w:r>
            <w:r w:rsidR="00125B17">
              <w:rPr>
                <w:color w:val="000000"/>
                <w:szCs w:val="24"/>
              </w:rPr>
              <w:t xml:space="preserve">av </w:t>
            </w:r>
            <w:r w:rsidR="00603FC2">
              <w:rPr>
                <w:color w:val="000000"/>
                <w:szCs w:val="24"/>
              </w:rPr>
              <w:t>proposition 2018/19:161</w:t>
            </w:r>
            <w:r w:rsidR="00125B17">
              <w:rPr>
                <w:color w:val="000000"/>
                <w:szCs w:val="24"/>
              </w:rPr>
              <w:t>.</w:t>
            </w:r>
            <w:r w:rsidR="00073232">
              <w:rPr>
                <w:color w:val="000000"/>
                <w:szCs w:val="24"/>
              </w:rPr>
              <w:br/>
            </w:r>
          </w:p>
          <w:p w:rsidR="00073232" w:rsidRDefault="00073232" w:rsidP="00603FC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20:SkU</w:t>
            </w:r>
            <w:proofErr w:type="gramEnd"/>
            <w:r>
              <w:rPr>
                <w:color w:val="000000"/>
                <w:szCs w:val="24"/>
              </w:rPr>
              <w:t>5</w:t>
            </w:r>
            <w:r w:rsidR="00CF2C07">
              <w:rPr>
                <w:color w:val="000000"/>
                <w:szCs w:val="24"/>
              </w:rPr>
              <w:t>.</w:t>
            </w:r>
          </w:p>
          <w:p w:rsidR="00F166A4" w:rsidRDefault="00F166A4" w:rsidP="00603FC2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3A729A" w:rsidRPr="00125B17" w:rsidRDefault="00B94084" w:rsidP="00125B1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M-ledamöterna och KD-ledamoten</w:t>
            </w:r>
            <w:r w:rsidR="00125B17">
              <w:rPr>
                <w:color w:val="000000"/>
                <w:szCs w:val="24"/>
              </w:rPr>
              <w:t xml:space="preserve"> anmälde </w:t>
            </w:r>
            <w:r w:rsidR="001B2AC1">
              <w:rPr>
                <w:color w:val="000000"/>
                <w:szCs w:val="24"/>
              </w:rPr>
              <w:t xml:space="preserve">ett </w:t>
            </w:r>
            <w:r w:rsidR="00125B17">
              <w:rPr>
                <w:color w:val="000000"/>
                <w:szCs w:val="24"/>
              </w:rPr>
              <w:t>särskilt yttrande.</w:t>
            </w:r>
            <w:r w:rsidR="00603FC2">
              <w:rPr>
                <w:color w:val="000000"/>
                <w:szCs w:val="24"/>
              </w:rPr>
              <w:br/>
            </w:r>
          </w:p>
        </w:tc>
      </w:tr>
      <w:tr w:rsidR="00122F59" w:rsidTr="00D12EAD">
        <w:tc>
          <w:tcPr>
            <w:tcW w:w="567" w:type="dxa"/>
          </w:tcPr>
          <w:p w:rsidR="00122F59" w:rsidRDefault="00122F5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5B1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603FC2" w:rsidRDefault="00122F59" w:rsidP="00603FC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Skattefrågor i budgetpropositionen för 2020 (SkU1y)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5F2DBB">
              <w:rPr>
                <w:color w:val="000000"/>
                <w:szCs w:val="24"/>
              </w:rPr>
              <w:br/>
            </w:r>
            <w:r w:rsidR="00603FC2">
              <w:rPr>
                <w:color w:val="000000"/>
                <w:szCs w:val="24"/>
              </w:rPr>
              <w:t xml:space="preserve">Utskottet behandlade frågan om yttrande till finansutskottet över </w:t>
            </w:r>
            <w:r w:rsidR="00073232">
              <w:rPr>
                <w:color w:val="000000"/>
                <w:szCs w:val="24"/>
              </w:rPr>
              <w:t xml:space="preserve">skattefrågorna i </w:t>
            </w:r>
            <w:r w:rsidR="00603FC2">
              <w:rPr>
                <w:color w:val="000000"/>
                <w:szCs w:val="24"/>
              </w:rPr>
              <w:t>proposition 2019/20:1 och motioner.</w:t>
            </w:r>
          </w:p>
          <w:p w:rsidR="00603FC2" w:rsidRDefault="00603FC2" w:rsidP="00603FC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  <w:t>Ärendet bordlades.</w:t>
            </w:r>
          </w:p>
          <w:p w:rsidR="00122F59" w:rsidRDefault="00122F59" w:rsidP="00122F59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22F59" w:rsidTr="00D12EAD">
        <w:tc>
          <w:tcPr>
            <w:tcW w:w="567" w:type="dxa"/>
          </w:tcPr>
          <w:p w:rsidR="00122F59" w:rsidRDefault="00122F5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5B1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C5FC2" w:rsidRPr="0016731C" w:rsidRDefault="00122F59" w:rsidP="005F2DBB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  <w:r w:rsidR="005F2DB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5F2DB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5F2DBB" w:rsidRPr="005F2DB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sammanträdet torsdagen den 24 oktober kommer Utrikesdepartementet </w:t>
            </w:r>
            <w:r w:rsidR="00125B1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</w:t>
            </w:r>
            <w:r w:rsidR="005F2DBB">
              <w:rPr>
                <w:rFonts w:eastAsiaTheme="minorHAnsi"/>
                <w:bCs/>
                <w:color w:val="000000"/>
                <w:szCs w:val="24"/>
                <w:lang w:eastAsia="en-US"/>
              </w:rPr>
              <w:t>i</w:t>
            </w:r>
            <w:r w:rsidR="005F2DBB" w:rsidRPr="005F2DB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nformera </w:t>
            </w:r>
            <w:r w:rsidR="00125B17">
              <w:rPr>
                <w:rFonts w:eastAsiaTheme="minorHAnsi"/>
                <w:bCs/>
                <w:color w:val="000000"/>
                <w:szCs w:val="24"/>
                <w:lang w:eastAsia="en-US"/>
              </w:rPr>
              <w:t>inför resan till Tyskland v. 44.</w:t>
            </w:r>
            <w:r w:rsidR="008C5FC2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5B17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122F59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313D13">
              <w:rPr>
                <w:snapToGrid w:val="0"/>
              </w:rPr>
              <w:t>2</w:t>
            </w:r>
            <w:r w:rsidR="00122F59">
              <w:rPr>
                <w:snapToGrid w:val="0"/>
              </w:rPr>
              <w:t>4</w:t>
            </w:r>
            <w:r w:rsidR="00313D13">
              <w:rPr>
                <w:snapToGrid w:val="0"/>
              </w:rPr>
              <w:t xml:space="preserve"> oktober</w:t>
            </w:r>
            <w:r w:rsidR="00EF70DA">
              <w:rPr>
                <w:snapToGrid w:val="0"/>
              </w:rPr>
              <w:t xml:space="preserve"> 2019</w:t>
            </w:r>
            <w:r>
              <w:rPr>
                <w:snapToGrid w:val="0"/>
              </w:rPr>
              <w:t xml:space="preserve"> kl. </w:t>
            </w:r>
            <w:r w:rsidR="00313D13">
              <w:rPr>
                <w:snapToGrid w:val="0"/>
              </w:rPr>
              <w:t>1</w:t>
            </w:r>
            <w:r w:rsidR="00122F59">
              <w:rPr>
                <w:snapToGrid w:val="0"/>
              </w:rPr>
              <w:t>0</w:t>
            </w:r>
            <w:r w:rsidR="00313D13">
              <w:rPr>
                <w:snapToGrid w:val="0"/>
              </w:rPr>
              <w:t>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313D13">
              <w:t>2</w:t>
            </w:r>
            <w:r w:rsidR="0037002C">
              <w:t>4</w:t>
            </w:r>
            <w:r w:rsidR="00313D13">
              <w:t xml:space="preserve"> oktober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506DC5">
              <w:t>5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506DC5">
              <w:rPr>
                <w:sz w:val="22"/>
              </w:rPr>
              <w:t>-</w:t>
            </w:r>
            <w:r w:rsidR="0037002C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5FC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4D717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Lennkvist Manriquez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97EB5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Default="00697EB5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1E1FAC" w:rsidP="00362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0A079C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207557"/>
    <w:multiLevelType w:val="multilevel"/>
    <w:tmpl w:val="228A6BE6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16FA"/>
    <w:rsid w:val="0000744F"/>
    <w:rsid w:val="00012D39"/>
    <w:rsid w:val="0003470E"/>
    <w:rsid w:val="00037EDF"/>
    <w:rsid w:val="0004283E"/>
    <w:rsid w:val="00043563"/>
    <w:rsid w:val="00073232"/>
    <w:rsid w:val="000820D0"/>
    <w:rsid w:val="000A079C"/>
    <w:rsid w:val="000A10F5"/>
    <w:rsid w:val="000A7A31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22F59"/>
    <w:rsid w:val="00125B17"/>
    <w:rsid w:val="00133B7E"/>
    <w:rsid w:val="00140387"/>
    <w:rsid w:val="001507C0"/>
    <w:rsid w:val="00161AA6"/>
    <w:rsid w:val="001631CE"/>
    <w:rsid w:val="0016731C"/>
    <w:rsid w:val="00186BCD"/>
    <w:rsid w:val="0019469E"/>
    <w:rsid w:val="001A1578"/>
    <w:rsid w:val="001B2AC1"/>
    <w:rsid w:val="001C74B4"/>
    <w:rsid w:val="001E1FAC"/>
    <w:rsid w:val="002016DC"/>
    <w:rsid w:val="002174A8"/>
    <w:rsid w:val="002265F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3D13"/>
    <w:rsid w:val="00314F14"/>
    <w:rsid w:val="003378A2"/>
    <w:rsid w:val="00360479"/>
    <w:rsid w:val="00362805"/>
    <w:rsid w:val="00363647"/>
    <w:rsid w:val="0037002C"/>
    <w:rsid w:val="0037567A"/>
    <w:rsid w:val="00380417"/>
    <w:rsid w:val="003815DF"/>
    <w:rsid w:val="00394192"/>
    <w:rsid w:val="003952A4"/>
    <w:rsid w:val="0039591D"/>
    <w:rsid w:val="003A48EB"/>
    <w:rsid w:val="003A729A"/>
    <w:rsid w:val="003B0C39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85115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06DC5"/>
    <w:rsid w:val="005108E6"/>
    <w:rsid w:val="00511E86"/>
    <w:rsid w:val="00517E7E"/>
    <w:rsid w:val="00533D68"/>
    <w:rsid w:val="00540AE9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2DBB"/>
    <w:rsid w:val="005F493C"/>
    <w:rsid w:val="005F57D4"/>
    <w:rsid w:val="00603FC2"/>
    <w:rsid w:val="00614540"/>
    <w:rsid w:val="00666F13"/>
    <w:rsid w:val="00697EB5"/>
    <w:rsid w:val="006A511D"/>
    <w:rsid w:val="006B572A"/>
    <w:rsid w:val="006B7B0C"/>
    <w:rsid w:val="006C21FA"/>
    <w:rsid w:val="006D3126"/>
    <w:rsid w:val="00706BC2"/>
    <w:rsid w:val="00723D66"/>
    <w:rsid w:val="00726EE5"/>
    <w:rsid w:val="00731EE4"/>
    <w:rsid w:val="00750FF0"/>
    <w:rsid w:val="007515BB"/>
    <w:rsid w:val="007557B6"/>
    <w:rsid w:val="00767BDA"/>
    <w:rsid w:val="00771460"/>
    <w:rsid w:val="00771B76"/>
    <w:rsid w:val="00780720"/>
    <w:rsid w:val="007B5769"/>
    <w:rsid w:val="007F6B0D"/>
    <w:rsid w:val="00815B5B"/>
    <w:rsid w:val="00834B38"/>
    <w:rsid w:val="008378F7"/>
    <w:rsid w:val="008557FA"/>
    <w:rsid w:val="008808A5"/>
    <w:rsid w:val="008C50EE"/>
    <w:rsid w:val="008C5FC2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0AEF"/>
    <w:rsid w:val="00A81721"/>
    <w:rsid w:val="00A84DE6"/>
    <w:rsid w:val="00A90C14"/>
    <w:rsid w:val="00A9262A"/>
    <w:rsid w:val="00AB3136"/>
    <w:rsid w:val="00AF7C8D"/>
    <w:rsid w:val="00B15788"/>
    <w:rsid w:val="00B23266"/>
    <w:rsid w:val="00B3204F"/>
    <w:rsid w:val="00B54D41"/>
    <w:rsid w:val="00B60B32"/>
    <w:rsid w:val="00B64A91"/>
    <w:rsid w:val="00B85160"/>
    <w:rsid w:val="00B9203B"/>
    <w:rsid w:val="00B94084"/>
    <w:rsid w:val="00C00C2D"/>
    <w:rsid w:val="00C15B4E"/>
    <w:rsid w:val="00C16B8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2C07"/>
    <w:rsid w:val="00CF4289"/>
    <w:rsid w:val="00D034F8"/>
    <w:rsid w:val="00D121C7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166A4"/>
    <w:rsid w:val="00F236AC"/>
    <w:rsid w:val="00F37A94"/>
    <w:rsid w:val="00F46F5A"/>
    <w:rsid w:val="00F70370"/>
    <w:rsid w:val="00F93B25"/>
    <w:rsid w:val="00F968D3"/>
    <w:rsid w:val="00FA384F"/>
    <w:rsid w:val="00FB1BB2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447</Words>
  <Characters>3475</Characters>
  <Application>Microsoft Office Word</Application>
  <DocSecurity>0</DocSecurity>
  <Lines>1158</Lines>
  <Paragraphs>170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2019-10-28T09:03:00Z</cp:lastPrinted>
  <dcterms:created xsi:type="dcterms:W3CDTF">2019-11-07T13:05:00Z</dcterms:created>
  <dcterms:modified xsi:type="dcterms:W3CDTF">2019-11-07T13:05:00Z</dcterms:modified>
</cp:coreProperties>
</file>