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4405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Fi2016/00185/BAEU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4405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4405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504560" w:rsidRDefault="005045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50456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9822EE" w:rsidRDefault="009822E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:rsidR="006E4E11" w:rsidRDefault="00A4405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44052" w:rsidP="00A44052">
      <w:pPr>
        <w:pStyle w:val="RKrubrik"/>
        <w:pBdr>
          <w:bottom w:val="single" w:sz="4" w:space="1" w:color="auto"/>
        </w:pBdr>
        <w:spacing w:before="0" w:after="0"/>
      </w:pPr>
      <w:r>
        <w:t>Svar på fråga 2015/16:646 av Hans Rothenberg (M) Åtgärder mot EU:s felaktiga utbetalningar</w:t>
      </w:r>
    </w:p>
    <w:p w:rsidR="006E4E11" w:rsidRDefault="006E4E11">
      <w:pPr>
        <w:pStyle w:val="RKnormal"/>
      </w:pPr>
    </w:p>
    <w:p w:rsidR="006E4E11" w:rsidRDefault="00A44052">
      <w:pPr>
        <w:pStyle w:val="RKnormal"/>
      </w:pPr>
      <w:r>
        <w:t xml:space="preserve">Hans Rothenberg har frågat mig </w:t>
      </w:r>
      <w:r w:rsidR="00EB5F05">
        <w:t xml:space="preserve">hur </w:t>
      </w:r>
      <w:r w:rsidR="00E44F0A">
        <w:t xml:space="preserve">jag och regeringen avser att agera gentemot EU-kommissionen för att EU ska minska sina felaktiga utbetalningar och öka säkerheten i transfereringar. </w:t>
      </w:r>
    </w:p>
    <w:p w:rsidR="00FD00D9" w:rsidRDefault="00FD00D9">
      <w:pPr>
        <w:pStyle w:val="RKnormal"/>
      </w:pPr>
    </w:p>
    <w:p w:rsidR="00971D6D" w:rsidRDefault="00E44F0A">
      <w:pPr>
        <w:pStyle w:val="RKnormal"/>
      </w:pPr>
      <w:r>
        <w:t xml:space="preserve">Den europeiska revisionsrätten presenterar varje år rapporter med resultatet av sina årliga revisioner av EU:s ekonomiska förvaltning </w:t>
      </w:r>
      <w:r w:rsidR="00A64794">
        <w:t>under det föregående budgetåret</w:t>
      </w:r>
      <w:r w:rsidR="00971D6D">
        <w:t>. I dessa rapporter lämnar revisionsrätten en förklaring om hur EU:s medel har använts. Huvudsyftet är att hjälpa Europaparlamentet och rådet att granska EU:s ekonomiska förvaltning som en del av för</w:t>
      </w:r>
      <w:r w:rsidR="00EB5F05">
        <w:t>f</w:t>
      </w:r>
      <w:r w:rsidR="00971D6D">
        <w:t xml:space="preserve">arandet för beviljande av ansvarsfrihet för EU-budgeten. </w:t>
      </w:r>
    </w:p>
    <w:p w:rsidR="00971D6D" w:rsidRDefault="00971D6D">
      <w:pPr>
        <w:pStyle w:val="RKnormal"/>
      </w:pPr>
    </w:p>
    <w:p w:rsidR="00971D6D" w:rsidRDefault="00971D6D">
      <w:pPr>
        <w:pStyle w:val="RKnormal"/>
      </w:pPr>
      <w:r>
        <w:t xml:space="preserve">För 21 år i rad har revisionsrätten lämnat en revisionsförklaring med avvikande mening vad gäller betalningarna som gjorts från EU:s budget. Detta då </w:t>
      </w:r>
      <w:r w:rsidR="00DE3082">
        <w:t xml:space="preserve">den </w:t>
      </w:r>
      <w:r>
        <w:t xml:space="preserve">uppskattade felnivån för betalningarna har överstigit väsentlighetsgränsen på två procent. I den senaste årsrapporten, som avser 2014 års budget, uppgick den uppskattade felprocenten till 4,4 procent. </w:t>
      </w:r>
    </w:p>
    <w:p w:rsidR="00971D6D" w:rsidRDefault="00971D6D">
      <w:pPr>
        <w:pStyle w:val="RKnormal"/>
      </w:pPr>
    </w:p>
    <w:p w:rsidR="00661155" w:rsidRDefault="00971D6D">
      <w:pPr>
        <w:pStyle w:val="RKnormal"/>
      </w:pPr>
      <w:r>
        <w:t xml:space="preserve">Regeringen </w:t>
      </w:r>
      <w:r w:rsidR="00DE3082">
        <w:t xml:space="preserve">fäster stor vikt vid </w:t>
      </w:r>
      <w:r w:rsidR="00DE3082" w:rsidRPr="004F5AA5">
        <w:rPr>
          <w:color w:val="000000"/>
        </w:rPr>
        <w:t xml:space="preserve">att de medel som hanteras av kommissionen förvaltas på ett korrekt och effektivt sätt. </w:t>
      </w:r>
      <w:r w:rsidR="00DE3082">
        <w:rPr>
          <w:color w:val="000000"/>
        </w:rPr>
        <w:t xml:space="preserve">Regeringen </w:t>
      </w:r>
      <w:r>
        <w:t xml:space="preserve">anser att felen vid utbetalningarna från EU:s budget </w:t>
      </w:r>
      <w:r w:rsidR="003D4145">
        <w:t>har varit</w:t>
      </w:r>
      <w:r>
        <w:t xml:space="preserve"> för höga</w:t>
      </w:r>
      <w:r w:rsidR="00EB5F05">
        <w:t xml:space="preserve">, vilket också har påpekats </w:t>
      </w:r>
      <w:r>
        <w:t xml:space="preserve">i sammanband med att </w:t>
      </w:r>
      <w:r w:rsidR="00DE3082">
        <w:t xml:space="preserve">beslut om </w:t>
      </w:r>
      <w:r>
        <w:t xml:space="preserve">beviljande av kommissionens ansvarsfrihet </w:t>
      </w:r>
      <w:r w:rsidR="00DE3082">
        <w:t>har tagits</w:t>
      </w:r>
      <w:r>
        <w:t xml:space="preserve">. </w:t>
      </w:r>
      <w:r w:rsidR="00504560">
        <w:t xml:space="preserve">Sverige har de senaste fyra åren röstat nej till att kommissionen ska beviljas ansvarsfrihet. </w:t>
      </w:r>
    </w:p>
    <w:p w:rsidR="00661155" w:rsidRDefault="00661155">
      <w:pPr>
        <w:pStyle w:val="RKnormal"/>
      </w:pPr>
    </w:p>
    <w:p w:rsidR="00E44F0A" w:rsidRDefault="00504560">
      <w:pPr>
        <w:pStyle w:val="RKnormal"/>
      </w:pPr>
      <w:r>
        <w:t>Sverige har även i samband med att beslut om ansvarfrihet fatta</w:t>
      </w:r>
      <w:r w:rsidR="00BC0FE4">
        <w:t>t</w:t>
      </w:r>
      <w:r>
        <w:t xml:space="preserve">s </w:t>
      </w:r>
      <w:r w:rsidR="00DE3082">
        <w:t xml:space="preserve">lämnat in ett uttalande där kommissionen uppmanas vidta åtgärder för att minska de felaktiga utbetalningarna. </w:t>
      </w:r>
      <w:r>
        <w:t xml:space="preserve">I det senaste uttalandet uppmandes </w:t>
      </w:r>
      <w:r w:rsidR="00DE3082">
        <w:t xml:space="preserve">kommissionen </w:t>
      </w:r>
      <w:r>
        <w:t xml:space="preserve">bland annat </w:t>
      </w:r>
      <w:r w:rsidR="00DE3082">
        <w:t>att förenkla regelverk, bistå medlemsstater att impl</w:t>
      </w:r>
      <w:r w:rsidR="00377809">
        <w:t xml:space="preserve">ementera regler korrekt och att vidta korrigeringar för att återkräva felaktigt utbetalda belopp. </w:t>
      </w:r>
    </w:p>
    <w:p w:rsidR="00FD00D9" w:rsidRDefault="00FD00D9" w:rsidP="00FD00D9">
      <w:pPr>
        <w:pStyle w:val="RKnormal"/>
      </w:pPr>
    </w:p>
    <w:p w:rsidR="00FD00D9" w:rsidRDefault="00FD00D9" w:rsidP="00FD00D9">
      <w:pPr>
        <w:pStyle w:val="RKnormal"/>
      </w:pPr>
      <w:r>
        <w:lastRenderedPageBreak/>
        <w:t>Förfarandet för att bevilja kommissionen ansvarsfrihet för 2014 pågår för närvarande. Rådet kommer att fatta beslut om rekommendation till Europaparlamentet vid Ekofinrådet den 12 februari i år. Inför detta kommer regeringen att samråda med EU-nämnden i sedvanlig ordning om Sveriges ställningstagande.</w:t>
      </w:r>
    </w:p>
    <w:p w:rsidR="00A44052" w:rsidRDefault="00A44052">
      <w:pPr>
        <w:pStyle w:val="RKnormal"/>
      </w:pPr>
    </w:p>
    <w:p w:rsidR="00A44052" w:rsidRDefault="00A44052">
      <w:pPr>
        <w:pStyle w:val="RKnormal"/>
      </w:pPr>
      <w:r>
        <w:t>Stockholm den 27 januari 2016</w:t>
      </w:r>
    </w:p>
    <w:p w:rsidR="00A44052" w:rsidRDefault="00A44052">
      <w:pPr>
        <w:pStyle w:val="RKnormal"/>
      </w:pPr>
    </w:p>
    <w:p w:rsidR="00A44052" w:rsidRDefault="00A44052">
      <w:pPr>
        <w:pStyle w:val="RKnormal"/>
      </w:pPr>
    </w:p>
    <w:p w:rsidR="00A44052" w:rsidRDefault="00A44052">
      <w:pPr>
        <w:pStyle w:val="RKnormal"/>
      </w:pPr>
      <w:r>
        <w:t>Magdalena Andersson</w:t>
      </w:r>
    </w:p>
    <w:sectPr w:rsidR="00A4405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52" w:rsidRDefault="00A44052">
      <w:r>
        <w:separator/>
      </w:r>
    </w:p>
  </w:endnote>
  <w:endnote w:type="continuationSeparator" w:id="0">
    <w:p w:rsidR="00A44052" w:rsidRDefault="00A4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52" w:rsidRDefault="00A44052">
      <w:r>
        <w:separator/>
      </w:r>
    </w:p>
  </w:footnote>
  <w:footnote w:type="continuationSeparator" w:id="0">
    <w:p w:rsidR="00A44052" w:rsidRDefault="00A44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00D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00D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52" w:rsidRDefault="00A4405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52"/>
    <w:rsid w:val="00083D89"/>
    <w:rsid w:val="00150384"/>
    <w:rsid w:val="00160901"/>
    <w:rsid w:val="001805B7"/>
    <w:rsid w:val="002F2D08"/>
    <w:rsid w:val="00336548"/>
    <w:rsid w:val="00367B1C"/>
    <w:rsid w:val="00371AAC"/>
    <w:rsid w:val="00377809"/>
    <w:rsid w:val="0038676F"/>
    <w:rsid w:val="003D4145"/>
    <w:rsid w:val="004A328D"/>
    <w:rsid w:val="004A7E21"/>
    <w:rsid w:val="00504560"/>
    <w:rsid w:val="0058762B"/>
    <w:rsid w:val="00661155"/>
    <w:rsid w:val="006E4E11"/>
    <w:rsid w:val="007242A3"/>
    <w:rsid w:val="0074642A"/>
    <w:rsid w:val="0079183D"/>
    <w:rsid w:val="007A6855"/>
    <w:rsid w:val="0092027A"/>
    <w:rsid w:val="00955E31"/>
    <w:rsid w:val="00971D6D"/>
    <w:rsid w:val="009822EE"/>
    <w:rsid w:val="00992E72"/>
    <w:rsid w:val="00A44052"/>
    <w:rsid w:val="00A64794"/>
    <w:rsid w:val="00AF26D1"/>
    <w:rsid w:val="00BC0FE4"/>
    <w:rsid w:val="00C36E3F"/>
    <w:rsid w:val="00D133D7"/>
    <w:rsid w:val="00DE3082"/>
    <w:rsid w:val="00E44F0A"/>
    <w:rsid w:val="00E80146"/>
    <w:rsid w:val="00E904D0"/>
    <w:rsid w:val="00EB5F05"/>
    <w:rsid w:val="00EC25F9"/>
    <w:rsid w:val="00ED583F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4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4F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71D6D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1D6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1D6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71D6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71D6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4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4F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71D6D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1D6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1D6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71D6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71D6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04288a66-857d-40d7-bb62-2afec6b4c526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52C3D-F51F-44AD-9FA4-C3970DBFBEE0}"/>
</file>

<file path=customXml/itemProps2.xml><?xml version="1.0" encoding="utf-8"?>
<ds:datastoreItem xmlns:ds="http://schemas.openxmlformats.org/officeDocument/2006/customXml" ds:itemID="{5B96BFAF-9B6D-4237-9BDF-2B0D12C6D1B3}"/>
</file>

<file path=customXml/itemProps3.xml><?xml version="1.0" encoding="utf-8"?>
<ds:datastoreItem xmlns:ds="http://schemas.openxmlformats.org/officeDocument/2006/customXml" ds:itemID="{0CBA0522-5E5E-4986-9788-41B829FF7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Holstad</dc:creator>
  <cp:lastModifiedBy>Emma Holstad</cp:lastModifiedBy>
  <cp:revision>3</cp:revision>
  <cp:lastPrinted>2016-01-27T07:51:00Z</cp:lastPrinted>
  <dcterms:created xsi:type="dcterms:W3CDTF">2016-01-27T07:36:00Z</dcterms:created>
  <dcterms:modified xsi:type="dcterms:W3CDTF">2016-01-27T08:08:00Z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