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F45" w:rsidRPr="00C326A6" w:rsidRDefault="00605F45">
      <w:pPr>
        <w:pStyle w:val="Hemstlrubrik"/>
      </w:pPr>
      <w:r w:rsidRPr="00C326A6">
        <w:t>Förslag till riksdagsbeslut</w:t>
      </w:r>
    </w:p>
    <w:p w:rsidR="00605F45" w:rsidRPr="00C326A6" w:rsidRDefault="00605F45">
      <w:pPr>
        <w:pStyle w:val="Hemstlatt"/>
        <w:ind w:left="0"/>
      </w:pPr>
      <w:r w:rsidRPr="00C326A6">
        <w:t>Riksdagen tillkännager för regeringen som sin mening vad som anförs i motionen om bildningsorganisationer och korttidsstudi</w:t>
      </w:r>
      <w:r w:rsidRPr="00C326A6">
        <w:t>e</w:t>
      </w:r>
      <w:r w:rsidRPr="00C326A6">
        <w:t>stöd.</w:t>
      </w:r>
    </w:p>
    <w:p w:rsidR="00605F45" w:rsidRPr="00C326A6" w:rsidRDefault="00605F45">
      <w:pPr>
        <w:pStyle w:val="Rubrik1"/>
      </w:pPr>
      <w:r w:rsidRPr="00C326A6">
        <w:t>Motivering</w:t>
      </w:r>
    </w:p>
    <w:p w:rsidR="00605F45" w:rsidRPr="00C326A6" w:rsidRDefault="00605F45">
      <w:r w:rsidRPr="00C326A6">
        <w:t>Folkbildning utgör sedan länge en mycket viktig del i den svenska bildning</w:t>
      </w:r>
      <w:r w:rsidRPr="00C326A6">
        <w:t>s</w:t>
      </w:r>
      <w:r w:rsidRPr="00C326A6">
        <w:t>traditionen. Människor har samlats för att studera på egna villkor, i studiecir</w:t>
      </w:r>
      <w:r w:rsidRPr="00C326A6">
        <w:t>k</w:t>
      </w:r>
      <w:r w:rsidRPr="00C326A6">
        <w:t>lar och på folkhögskolor eller i seminarier och kulturprojekt. Folkhögskolor är öppna för alla och tillgängliga för den som av olika anledningar har svårare än flertalet att delta i samhällsliv, utbildning och kultur.</w:t>
      </w:r>
    </w:p>
    <w:p w:rsidR="00605F45" w:rsidRPr="00C326A6" w:rsidRDefault="00605F45">
      <w:pPr>
        <w:pStyle w:val="Normaltindrag"/>
      </w:pPr>
      <w:r w:rsidRPr="00C326A6">
        <w:t>Då som nu har motiven varit att stärka sina möjligheter att påverka de egna livsvillkoren, men även att påverka och förändra förhållanden i samhället. Staten bör därför också i fortsättningen medverka till att utv</w:t>
      </w:r>
      <w:r w:rsidRPr="00C326A6">
        <w:t>eckla och förstä</w:t>
      </w:r>
      <w:r w:rsidRPr="00C326A6">
        <w:t>r</w:t>
      </w:r>
      <w:r w:rsidRPr="00C326A6">
        <w:t>ka bildningsorganisationer genom att ge bildningsorganisationer och fol</w:t>
      </w:r>
      <w:r w:rsidRPr="00C326A6">
        <w:t>k</w:t>
      </w:r>
      <w:r w:rsidRPr="00C326A6">
        <w:t>högskolor en viktig roll i vuxenutbildning och folkbildning.</w:t>
      </w:r>
    </w:p>
    <w:p w:rsidR="00605F45" w:rsidRPr="00C326A6" w:rsidRDefault="00605F45">
      <w:pPr>
        <w:pStyle w:val="Normaltindrag"/>
      </w:pPr>
      <w:r w:rsidRPr="00C326A6">
        <w:t>Vuxenutbildning, liksom utbildning i övrigt, är en viktig faktor i samhäll</w:t>
      </w:r>
      <w:r w:rsidRPr="00C326A6">
        <w:t>s</w:t>
      </w:r>
      <w:r w:rsidRPr="00C326A6">
        <w:t>utvecklingen och kommer att spela en ännu större roll i framtiden. I Sverige handlar det om att arbetskraften ska konkurrera med hög utbildningsnivå och stor produktivitet. För att Sverige ska kunna hävda sig i den internationella konkurrensen har vi mycket att vinna på ett solidariskt utbildningssystem som inkluderar lågutbildade, arbetslösa och andra svaga grupper.</w:t>
      </w:r>
    </w:p>
    <w:p w:rsidR="00605F45" w:rsidRPr="00C326A6" w:rsidRDefault="00605F45">
      <w:pPr>
        <w:pStyle w:val="Normaltindrag"/>
      </w:pPr>
      <w:r w:rsidRPr="00C326A6">
        <w:t>Regeringen vill nu ta bort möjligheten att läsa med korttidsbidrag från 1 januari 2008. I dag är det LO och TCO som har fördelat korttidsbidr</w:t>
      </w:r>
      <w:r w:rsidRPr="00C326A6">
        <w:t>aget till sina medlemmar, men även till andra studerande. Många har gått förbereda</w:t>
      </w:r>
      <w:r w:rsidRPr="00C326A6">
        <w:t>n</w:t>
      </w:r>
      <w:r w:rsidRPr="00C326A6">
        <w:t>de studiecirklar inom t.ex. ABF, men även på folkhögskolor.</w:t>
      </w:r>
    </w:p>
    <w:p w:rsidR="00605F45" w:rsidRPr="00C326A6" w:rsidRDefault="00605F45">
      <w:pPr>
        <w:pStyle w:val="Normaltindrag"/>
      </w:pPr>
      <w:r w:rsidRPr="00C326A6">
        <w:t>Regeringen väljer att ta bort ett studiestödssystem med korttidsbidrag, som faktiskt har fungerat bra. Människor har vågat ta steget att sätta sig i skolbä</w:t>
      </w:r>
      <w:r w:rsidRPr="00C326A6">
        <w:t>n</w:t>
      </w:r>
      <w:r w:rsidRPr="00C326A6">
        <w:t>ken när man samtidigt kunnat behålla kontakten med arbetet och arbetsmar</w:t>
      </w:r>
      <w:r w:rsidRPr="00C326A6">
        <w:t>k</w:t>
      </w:r>
      <w:r w:rsidRPr="00C326A6">
        <w:lastRenderedPageBreak/>
        <w:t>naden. Det har varit betydelsefullt för många som saknar studievana eller har kort skolgång bakom sig, och som på detta sätt har fått en möjlighet att stud</w:t>
      </w:r>
      <w:r w:rsidRPr="00C326A6">
        <w:t>e</w:t>
      </w:r>
      <w:r w:rsidRPr="00C326A6">
        <w:t>ra. Korttidsstudiestödet är en bra och lyckad åtgärd, varför det är viktigt att staten även i fortsättningen tillvaratar den här gruppens behov exempelvis omprioriteringar i det nuvarande studiestödssystemet.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26A6">
        <w:trPr>
          <w:cantSplit/>
        </w:trPr>
        <w:tc>
          <w:tcPr>
            <w:tcW w:w="3046" w:type="dxa"/>
          </w:tcPr>
          <w:p w:rsidR="00605F45" w:rsidRPr="00C326A6" w:rsidRDefault="00605F45">
            <w:pPr>
              <w:pStyle w:val="UnderskriftDatum"/>
              <w:spacing w:before="240"/>
            </w:pPr>
            <w:r w:rsidRPr="00C326A6">
              <w:t>Stockholm den 4 oktober 2007</w:t>
            </w:r>
          </w:p>
        </w:tc>
        <w:tc>
          <w:tcPr>
            <w:tcW w:w="3047" w:type="dxa"/>
          </w:tcPr>
          <w:p w:rsidR="00605F45" w:rsidRPr="00C326A6" w:rsidRDefault="00605F45">
            <w:pPr>
              <w:pStyle w:val="Underskrifter"/>
              <w:spacing w:before="240"/>
            </w:pPr>
          </w:p>
        </w:tc>
      </w:tr>
      <w:tr w:rsidR="00000000" w:rsidRPr="00C326A6">
        <w:trPr>
          <w:cantSplit/>
        </w:trPr>
        <w:tc>
          <w:tcPr>
            <w:tcW w:w="3046" w:type="dxa"/>
          </w:tcPr>
          <w:p w:rsidR="00605F45" w:rsidRPr="00C326A6" w:rsidRDefault="00605F45">
            <w:pPr>
              <w:pStyle w:val="Underskrifter"/>
            </w:pPr>
            <w:r w:rsidRPr="00C326A6">
              <w:t>Ameer Sachet (s)</w:t>
            </w:r>
          </w:p>
        </w:tc>
        <w:tc>
          <w:tcPr>
            <w:tcW w:w="3046" w:type="dxa"/>
          </w:tcPr>
          <w:p w:rsidR="00605F45" w:rsidRPr="00C326A6" w:rsidRDefault="00605F45">
            <w:pPr>
              <w:pStyle w:val="Underskrifter"/>
            </w:pPr>
          </w:p>
        </w:tc>
      </w:tr>
    </w:tbl>
    <w:p w:rsidR="00605F45" w:rsidRPr="00C326A6" w:rsidRDefault="00605F45">
      <w:pPr>
        <w:pStyle w:val="Normaltindrag"/>
      </w:pPr>
    </w:p>
    <w:sectPr w:rsidR="00605F45" w:rsidRPr="00C32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F45" w:rsidRPr="00C326A6" w:rsidRDefault="00605F45">
      <w:r w:rsidRPr="00C326A6">
        <w:separator/>
      </w:r>
    </w:p>
  </w:endnote>
  <w:endnote w:type="continuationSeparator" w:id="0">
    <w:p w:rsidR="00605F45" w:rsidRPr="00C326A6" w:rsidRDefault="00605F45">
      <w:r w:rsidRPr="00C326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45" w:rsidRPr="00C326A6" w:rsidRDefault="00C326A6">
    <w:pPr>
      <w:pStyle w:val="Sidfot"/>
    </w:pPr>
    <w:r w:rsidRPr="00C326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60721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F45" w:rsidRDefault="00605F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5F45" w:rsidRDefault="00605F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45" w:rsidRPr="00C326A6" w:rsidRDefault="00C326A6">
    <w:pPr>
      <w:pStyle w:val="Sidfot"/>
    </w:pPr>
    <w:r w:rsidRPr="00C326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30994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F45" w:rsidRDefault="00605F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5F45" w:rsidRDefault="00605F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45" w:rsidRPr="00C326A6" w:rsidRDefault="00C326A6">
    <w:pPr>
      <w:pStyle w:val="Sidfot"/>
    </w:pPr>
    <w:r w:rsidRPr="00C326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67726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F45" w:rsidRDefault="00605F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5F45" w:rsidRDefault="00605F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F45" w:rsidRPr="00C326A6" w:rsidRDefault="00605F45">
      <w:r w:rsidRPr="00C326A6">
        <w:separator/>
      </w:r>
    </w:p>
  </w:footnote>
  <w:footnote w:type="continuationSeparator" w:id="0">
    <w:p w:rsidR="00605F45" w:rsidRPr="00C326A6" w:rsidRDefault="00605F45">
      <w:r w:rsidRPr="00C326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45" w:rsidRPr="00C326A6" w:rsidRDefault="00C326A6">
    <w:pPr>
      <w:pStyle w:val="Sidhuvud"/>
    </w:pPr>
    <w:r w:rsidRPr="00C326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34600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F45" w:rsidRDefault="00605F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5F45" w:rsidRDefault="00605F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45" w:rsidRPr="00C326A6" w:rsidRDefault="00C326A6">
    <w:pPr>
      <w:pStyle w:val="Sidhuvud"/>
    </w:pPr>
    <w:r w:rsidRPr="00C326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92288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F45" w:rsidRDefault="00605F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5F45" w:rsidRDefault="00605F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45" w:rsidRPr="00C326A6" w:rsidRDefault="00605F45">
    <w:pPr>
      <w:pStyle w:val="FSHNormal"/>
      <w:tabs>
        <w:tab w:val="right" w:pos="5840"/>
      </w:tabs>
    </w:pPr>
    <w:r w:rsidRPr="00C326A6">
      <w:br/>
    </w:r>
    <w:r w:rsidRPr="00C326A6">
      <w:fldChar w:fldCharType="begin" w:fldLock="1"/>
    </w:r>
    <w:r w:rsidRPr="00C326A6">
      <w:instrText xml:space="preserve"> DOCPROPERTY</w:instrText>
    </w:r>
    <w:r w:rsidRPr="00C326A6">
      <w:rPr>
        <w:sz w:val="18"/>
      </w:rPr>
      <w:instrText xml:space="preserve"> "YearUser" *\charformat </w:instrText>
    </w:r>
    <w:r w:rsidRPr="00C326A6">
      <w:fldChar w:fldCharType="separate"/>
    </w:r>
    <w:r w:rsidRPr="00C326A6">
      <w:t>2007/08</w:t>
    </w:r>
    <w:r w:rsidRPr="00C326A6">
      <w:fldChar w:fldCharType="end"/>
    </w:r>
    <w:r w:rsidRPr="00C326A6">
      <w:t xml:space="preserve"> </w:t>
    </w:r>
    <w:r w:rsidRPr="00C326A6">
      <w:tab/>
      <w:t xml:space="preserve">mnr: </w:t>
    </w:r>
    <w:r w:rsidRPr="00C326A6">
      <w:fldChar w:fldCharType="begin" w:fldLock="1"/>
    </w:r>
    <w:r w:rsidRPr="00C326A6">
      <w:instrText xml:space="preserve"> DOCPROPERTY</w:instrText>
    </w:r>
    <w:r w:rsidRPr="00C326A6">
      <w:rPr>
        <w:sz w:val="18"/>
      </w:rPr>
      <w:instrText xml:space="preserve"> "Motionsnummer" *\charformat </w:instrText>
    </w:r>
    <w:r w:rsidRPr="00C326A6">
      <w:fldChar w:fldCharType="separate"/>
    </w:r>
    <w:r w:rsidRPr="00C326A6">
      <w:t>Ub470</w:t>
    </w:r>
    <w:r w:rsidRPr="00C326A6">
      <w:fldChar w:fldCharType="end"/>
    </w:r>
    <w:r w:rsidRPr="00C326A6">
      <w:br/>
    </w:r>
    <w:r w:rsidRPr="00C326A6">
      <w:fldChar w:fldCharType="begin" w:fldLock="1"/>
    </w:r>
    <w:r w:rsidRPr="00C326A6">
      <w:instrText xml:space="preserve"> DOCPROPERTY</w:instrText>
    </w:r>
    <w:r w:rsidRPr="00C326A6">
      <w:rPr>
        <w:sz w:val="18"/>
      </w:rPr>
      <w:instrText xml:space="preserve"> "Samling" *\charformat </w:instrText>
    </w:r>
    <w:r w:rsidRPr="00C326A6">
      <w:fldChar w:fldCharType="end"/>
    </w:r>
    <w:r w:rsidRPr="00C326A6">
      <w:tab/>
      <w:t xml:space="preserve">pnr: </w:t>
    </w:r>
    <w:r w:rsidRPr="00C326A6">
      <w:fldChar w:fldCharType="begin" w:fldLock="1"/>
    </w:r>
    <w:r w:rsidRPr="00C326A6">
      <w:instrText xml:space="preserve"> DOCPROPERTY</w:instrText>
    </w:r>
    <w:r w:rsidRPr="00C326A6">
      <w:rPr>
        <w:sz w:val="18"/>
      </w:rPr>
      <w:instrText xml:space="preserve"> "Partinummer" *\charformat </w:instrText>
    </w:r>
    <w:r w:rsidRPr="00C326A6">
      <w:fldChar w:fldCharType="separate"/>
    </w:r>
    <w:r w:rsidRPr="00C326A6">
      <w:t>s45197</w:t>
    </w:r>
    <w:r w:rsidRPr="00C326A6">
      <w:fldChar w:fldCharType="end"/>
    </w:r>
  </w:p>
  <w:p w:rsidR="00605F45" w:rsidRPr="00C326A6" w:rsidRDefault="00605F45">
    <w:pPr>
      <w:pStyle w:val="FSHRub1"/>
    </w:pPr>
    <w:r w:rsidRPr="00C326A6">
      <w:t>Motion till riksdagen</w:t>
    </w:r>
    <w:r w:rsidRPr="00C326A6">
      <w:br/>
    </w:r>
    <w:r w:rsidRPr="00C326A6">
      <w:fldChar w:fldCharType="begin" w:fldLock="1"/>
    </w:r>
    <w:r w:rsidRPr="00C326A6">
      <w:instrText xml:space="preserve"> DOCPROPERTY "YearUser" *\charformat </w:instrText>
    </w:r>
    <w:r w:rsidRPr="00C326A6">
      <w:fldChar w:fldCharType="separate"/>
    </w:r>
    <w:r w:rsidRPr="00C326A6">
      <w:t>2007/08</w:t>
    </w:r>
    <w:r w:rsidRPr="00C326A6">
      <w:fldChar w:fldCharType="end"/>
    </w:r>
    <w:r w:rsidRPr="00C326A6">
      <w:t>:</w:t>
    </w:r>
    <w:r w:rsidRPr="00C326A6">
      <w:fldChar w:fldCharType="begin" w:fldLock="1"/>
    </w:r>
    <w:r w:rsidRPr="00C326A6">
      <w:instrText xml:space="preserve"> DOCPROPERTY "Motionsnummer" *\charformat </w:instrText>
    </w:r>
    <w:r w:rsidRPr="00C326A6">
      <w:fldChar w:fldCharType="separate"/>
    </w:r>
    <w:r w:rsidRPr="00C326A6">
      <w:t>Ub470</w:t>
    </w:r>
    <w:r w:rsidRPr="00C326A6">
      <w:fldChar w:fldCharType="end"/>
    </w:r>
  </w:p>
  <w:p w:rsidR="00605F45" w:rsidRPr="00C326A6" w:rsidRDefault="00605F45">
    <w:pPr>
      <w:pStyle w:val="FSHNormalS5"/>
    </w:pPr>
    <w:r w:rsidRPr="00C326A6">
      <w:fldChar w:fldCharType="begin" w:fldLock="1"/>
    </w:r>
    <w:r w:rsidRPr="00C326A6">
      <w:instrText xml:space="preserve"> DOCPROPERTY "MotionarText" *\charformat </w:instrText>
    </w:r>
    <w:r w:rsidRPr="00C326A6">
      <w:fldChar w:fldCharType="separate"/>
    </w:r>
    <w:r w:rsidRPr="00C326A6">
      <w:t>av Ameer Sachet (s)</w:t>
    </w:r>
    <w:r w:rsidRPr="00C326A6">
      <w:fldChar w:fldCharType="end"/>
    </w:r>
    <w:r w:rsidRPr="00C326A6">
      <w:br/>
    </w:r>
    <w:r w:rsidRPr="00C326A6">
      <w:fldChar w:fldCharType="begin" w:fldLock="1"/>
    </w:r>
    <w:r w:rsidRPr="00C326A6">
      <w:instrText xml:space="preserve"> DOCPROPERTY "SvarFrasKort" *\charformat </w:instrText>
    </w:r>
    <w:r w:rsidRPr="00C326A6">
      <w:fldChar w:fldCharType="end"/>
    </w:r>
  </w:p>
  <w:p w:rsidR="00605F45" w:rsidRPr="00C326A6" w:rsidRDefault="00605F45">
    <w:pPr>
      <w:pStyle w:val="FSHTitel"/>
    </w:pPr>
    <w:r w:rsidRPr="00C326A6">
      <w:fldChar w:fldCharType="begin" w:fldLock="1"/>
    </w:r>
    <w:r w:rsidRPr="00C326A6">
      <w:instrText xml:space="preserve"> DOCPROPERTY</w:instrText>
    </w:r>
    <w:r w:rsidRPr="00C326A6">
      <w:rPr>
        <w:sz w:val="18"/>
      </w:rPr>
      <w:instrText xml:space="preserve"> "RubrikSvar" *\charformat </w:instrText>
    </w:r>
    <w:r w:rsidRPr="00C326A6">
      <w:fldChar w:fldCharType="separate"/>
    </w:r>
    <w:r w:rsidRPr="00C326A6">
      <w:t>Korttidsstudiestödet</w:t>
    </w:r>
    <w:r w:rsidRPr="00C326A6">
      <w:fldChar w:fldCharType="end"/>
    </w:r>
  </w:p>
  <w:p w:rsidR="00605F45" w:rsidRPr="00C326A6" w:rsidRDefault="00605F45">
    <w:pPr>
      <w:pStyle w:val="Normal00"/>
    </w:pPr>
  </w:p>
  <w:p w:rsidR="00605F45" w:rsidRPr="00C326A6" w:rsidRDefault="00605F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3837031">
    <w:abstractNumId w:val="8"/>
  </w:num>
  <w:num w:numId="2" w16cid:durableId="563949579">
    <w:abstractNumId w:val="9"/>
  </w:num>
  <w:num w:numId="3" w16cid:durableId="1275404595">
    <w:abstractNumId w:val="8"/>
  </w:num>
  <w:num w:numId="4" w16cid:durableId="1393190834">
    <w:abstractNumId w:val="9"/>
  </w:num>
  <w:num w:numId="5" w16cid:durableId="1529485097">
    <w:abstractNumId w:val="13"/>
  </w:num>
  <w:num w:numId="6" w16cid:durableId="956108359">
    <w:abstractNumId w:val="10"/>
  </w:num>
  <w:num w:numId="7" w16cid:durableId="1995527532">
    <w:abstractNumId w:val="11"/>
  </w:num>
  <w:num w:numId="8" w16cid:durableId="1658193499">
    <w:abstractNumId w:val="12"/>
  </w:num>
  <w:num w:numId="9" w16cid:durableId="228542416">
    <w:abstractNumId w:val="8"/>
  </w:num>
  <w:num w:numId="10" w16cid:durableId="1009334973">
    <w:abstractNumId w:val="3"/>
  </w:num>
  <w:num w:numId="11" w16cid:durableId="617181059">
    <w:abstractNumId w:val="2"/>
  </w:num>
  <w:num w:numId="12" w16cid:durableId="1186945246">
    <w:abstractNumId w:val="1"/>
  </w:num>
  <w:num w:numId="13" w16cid:durableId="172261102">
    <w:abstractNumId w:val="0"/>
  </w:num>
  <w:num w:numId="14" w16cid:durableId="1129931081">
    <w:abstractNumId w:val="9"/>
  </w:num>
  <w:num w:numId="15" w16cid:durableId="29185794">
    <w:abstractNumId w:val="7"/>
  </w:num>
  <w:num w:numId="16" w16cid:durableId="846560977">
    <w:abstractNumId w:val="6"/>
  </w:num>
  <w:num w:numId="17" w16cid:durableId="2053769465">
    <w:abstractNumId w:val="5"/>
  </w:num>
  <w:num w:numId="18" w16cid:durableId="1901407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7AA46784-AE4D-4AE0-9742-10FB2822699D}"/>
  </w:docVars>
  <w:rsids>
    <w:rsidRoot w:val="00F17CAD"/>
    <w:rsid w:val="00605F45"/>
    <w:rsid w:val="00C326A6"/>
    <w:rsid w:val="00F1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2CF9D1-2451-4BBD-84A5-33DB7F86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1950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s45197</vt:lpstr>
    </vt:vector>
  </TitlesOfParts>
  <Company>Riksdagen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s45197</dc:title>
  <dc:subject>s45197</dc:subject>
  <dc:creator>Riksdagen</dc:creator>
  <cp:keywords>Riksdagen</cp:keywords>
  <dc:description>TKG-ktrl, MSMQ4mb, PersReg-Distribution mm</dc:description>
  <cp:lastModifiedBy>Lars Brink</cp:lastModifiedBy>
  <cp:revision>2</cp:revision>
  <cp:lastPrinted>2007-12-13T07:43:00Z</cp:lastPrinted>
  <dcterms:created xsi:type="dcterms:W3CDTF">2025-12-17T11:13:00Z</dcterms:created>
  <dcterms:modified xsi:type="dcterms:W3CDTF">2025-12-17T11:13:00Z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Korttidsstudiestödet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Korttidsstudiestödet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s45197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johan.s.sandberg@riksdagen.se</vt:lpwstr>
  </property>
  <property fmtid="{D5CDD505-2E9C-101B-9397-08002B2CF9AE}" pid="45" name="ReservUID">
    <vt:lpwstr>jn0411aa</vt:lpwstr>
  </property>
  <property fmtid="{D5CDD505-2E9C-101B-9397-08002B2CF9AE}" pid="46" name="MotionID">
    <vt:lpwstr>20072008000000000115000451970069</vt:lpwstr>
  </property>
  <property fmtid="{D5CDD505-2E9C-101B-9397-08002B2CF9AE}" pid="47" name="datum">
    <vt:lpwstr>071004</vt:lpwstr>
  </property>
  <property fmtid="{D5CDD505-2E9C-101B-9397-08002B2CF9AE}" pid="48" name="avsändar-e-post">
    <vt:lpwstr>johan.s.sandberg@riksdagen.se</vt:lpwstr>
  </property>
  <property fmtid="{D5CDD505-2E9C-101B-9397-08002B2CF9AE}" pid="49" name="id">
    <vt:lpwstr>20072008000000000115000451970069</vt:lpwstr>
  </property>
  <property fmtid="{D5CDD505-2E9C-101B-9397-08002B2CF9AE}" pid="50" name="nummer">
    <vt:lpwstr>470</vt:lpwstr>
  </property>
  <property fmtid="{D5CDD505-2E9C-101B-9397-08002B2CF9AE}" pid="51" name="utskottsbeteckning">
    <vt:lpwstr>Ub</vt:lpwstr>
  </property>
  <property fmtid="{D5CDD505-2E9C-101B-9397-08002B2CF9AE}" pid="52" name="GlobalUID">
    <vt:lpwstr>{603E5860-8FB7-4345-A8FF-B8F2B118C126}</vt:lpwstr>
  </property>
  <property fmtid="{D5CDD505-2E9C-101B-9397-08002B2CF9AE}" pid="53" name="Överföringar">
    <vt:i4>0</vt:i4>
  </property>
  <property fmtid="{D5CDD505-2E9C-101B-9397-08002B2CF9AE}" pid="54" name="Checksum">
    <vt:lpwstr>*0012904373982*</vt:lpwstr>
  </property>
  <property fmtid="{D5CDD505-2E9C-101B-9397-08002B2CF9AE}" pid="55" name="skuggnummer">
    <vt:lpwstr>2612</vt:lpwstr>
  </property>
  <property fmtid="{D5CDD505-2E9C-101B-9397-08002B2CF9AE}" pid="56" name="urixVersion">
    <vt:lpwstr>3.2.0.8</vt:lpwstr>
  </property>
  <property fmtid="{D5CDD505-2E9C-101B-9397-08002B2CF9AE}" pid="57" name="urixOrigin">
    <vt:lpwstr>071213 08:43:31.068</vt:lpwstr>
  </property>
  <property fmtid="{D5CDD505-2E9C-101B-9397-08002B2CF9AE}" pid="58" name="urixGuid">
    <vt:lpwstr>{DD7D2853-056F-400D-A95B-A2D0D8BADFEC}</vt:lpwstr>
  </property>
</Properties>
</file>