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779C" w:rsidRPr="004A779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779C" w:rsidRPr="004A779C" w:rsidRDefault="004A779C">
            <w:pPr>
              <w:rPr>
                <w:rFonts w:ascii="Times New Roman" w:hAnsi="Times New Roman" w:cs="Times New Roman"/>
              </w:rPr>
            </w:pPr>
          </w:p>
          <w:p w:rsidR="004A779C" w:rsidRPr="004A779C" w:rsidRDefault="004A779C">
            <w:pPr>
              <w:rPr>
                <w:rFonts w:ascii="Times New Roman" w:hAnsi="Times New Roman" w:cs="Times New Roman"/>
                <w:sz w:val="40"/>
              </w:rPr>
            </w:pPr>
            <w:r w:rsidRPr="004A779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779C" w:rsidRPr="004A779C" w:rsidRDefault="004A779C">
            <w:pPr>
              <w:rPr>
                <w:rFonts w:ascii="Times New Roman" w:hAnsi="Times New Roman" w:cs="Times New Roman"/>
              </w:rPr>
            </w:pPr>
            <w:r w:rsidRPr="004A779C">
              <w:rPr>
                <w:rFonts w:ascii="Times New Roman" w:hAnsi="Times New Roman" w:cs="Times New Roman"/>
                <w:sz w:val="40"/>
              </w:rPr>
              <w:t>2001/0</w:t>
            </w:r>
            <w:r w:rsidRPr="004A779C">
              <w:rPr>
                <w:rStyle w:val="SkrivelseNr"/>
                <w:rFonts w:ascii="Times New Roman" w:hAnsi="Times New Roman" w:cs="Times New Roman"/>
              </w:rPr>
              <w:t>2:1</w:t>
            </w:r>
          </w:p>
        </w:tc>
        <w:bookmarkStart w:id="0" w:name="_MON_1063115060"/>
        <w:bookmarkEnd w:id="0"/>
        <w:tc>
          <w:tcPr>
            <w:tcW w:w="2268" w:type="dxa"/>
          </w:tcPr>
          <w:p w:rsidR="004A779C" w:rsidRPr="004A779C" w:rsidRDefault="004A779C">
            <w:pPr>
              <w:jc w:val="center"/>
              <w:rPr>
                <w:rFonts w:ascii="Times New Roman" w:hAnsi="Times New Roman" w:cs="Times New Roman"/>
              </w:rPr>
            </w:pPr>
            <w:r w:rsidRPr="004A779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877" r:id="rId5"/>
              </w:object>
            </w:r>
          </w:p>
          <w:p w:rsidR="004A779C" w:rsidRPr="004A779C" w:rsidRDefault="004A7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779C" w:rsidRPr="004A7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779C" w:rsidRPr="004A779C" w:rsidRDefault="004A77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779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779C" w:rsidRPr="004A779C" w:rsidRDefault="004A779C">
      <w:pPr>
        <w:pStyle w:val="Mottagare1"/>
      </w:pPr>
      <w:r w:rsidRPr="004A779C">
        <w:t>Regeringen</w:t>
      </w:r>
    </w:p>
    <w:p w:rsidR="004A779C" w:rsidRPr="004A779C" w:rsidRDefault="004A779C">
      <w:pPr>
        <w:pStyle w:val="Mottagare2"/>
      </w:pPr>
      <w:r w:rsidRPr="004A779C">
        <w:t>Näringsdepartementet</w:t>
      </w:r>
    </w:p>
    <w:p w:rsidR="004A779C" w:rsidRPr="004A779C" w:rsidRDefault="004A779C">
      <w:pPr>
        <w:pStyle w:val="NormalText"/>
      </w:pPr>
      <w:r w:rsidRPr="004A779C">
        <w:t>Med överlämnande av trafikutskottets betänkande 2001/02:TU5 Statliga garantier för att återställa försäkringsskyddet för flygbolag m.fl. får jag anmäla att riksdagen denna dag bifallit vad utskottet hemställt.</w:t>
      </w:r>
    </w:p>
    <w:p w:rsidR="004A779C" w:rsidRPr="004A779C" w:rsidRDefault="004A779C">
      <w:pPr>
        <w:pStyle w:val="Stockholm"/>
      </w:pPr>
      <w:r w:rsidRPr="004A779C">
        <w:t>Stockholm den 27 september 2001</w:t>
      </w:r>
    </w:p>
    <w:p w:rsidR="004A779C" w:rsidRPr="004A779C" w:rsidRDefault="004A779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779C" w:rsidRPr="004A779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779C" w:rsidRPr="004A779C" w:rsidRDefault="004A779C">
            <w:pPr>
              <w:rPr>
                <w:rFonts w:ascii="Times New Roman" w:hAnsi="Times New Roman" w:cs="Times New Roman"/>
              </w:rPr>
            </w:pPr>
            <w:r w:rsidRPr="004A779C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A779C" w:rsidRPr="004A779C" w:rsidRDefault="004A779C">
            <w:pPr>
              <w:rPr>
                <w:rFonts w:ascii="Times New Roman" w:hAnsi="Times New Roman" w:cs="Times New Roman"/>
              </w:rPr>
            </w:pPr>
          </w:p>
          <w:p w:rsidR="004A779C" w:rsidRPr="004A779C" w:rsidRDefault="004A779C">
            <w:pPr>
              <w:rPr>
                <w:rFonts w:ascii="Times New Roman" w:hAnsi="Times New Roman" w:cs="Times New Roman"/>
              </w:rPr>
            </w:pPr>
          </w:p>
          <w:p w:rsidR="004A779C" w:rsidRPr="004A779C" w:rsidRDefault="004A779C">
            <w:pPr>
              <w:rPr>
                <w:rFonts w:ascii="Times New Roman" w:hAnsi="Times New Roman" w:cs="Times New Roman"/>
              </w:rPr>
            </w:pPr>
            <w:r w:rsidRPr="004A779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A779C" w:rsidRPr="004A779C" w:rsidRDefault="004A779C">
      <w:pPr>
        <w:rPr>
          <w:rFonts w:ascii="Times New Roman" w:hAnsi="Times New Roman" w:cs="Times New Roman"/>
        </w:rPr>
      </w:pPr>
    </w:p>
    <w:p w:rsidR="004A779C" w:rsidRPr="004A779C" w:rsidRDefault="004A779C">
      <w:pPr>
        <w:rPr>
          <w:rFonts w:ascii="Times New Roman" w:hAnsi="Times New Roman" w:cs="Times New Roman"/>
        </w:rPr>
      </w:pPr>
    </w:p>
    <w:sectPr w:rsidR="004A779C" w:rsidRPr="004A7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9C"/>
    <w:rsid w:val="000D6536"/>
    <w:rsid w:val="00245159"/>
    <w:rsid w:val="00434A2C"/>
    <w:rsid w:val="00453414"/>
    <w:rsid w:val="004A779C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C14F4B-ABC1-4EEA-82C8-8FC490FA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7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7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7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7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7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7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7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7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7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7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7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7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77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77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77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77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77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77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7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7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7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7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7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77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77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77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7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77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779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A77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A77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A779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A77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A77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A779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19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