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55345" w:rsidRPr="00532F89" w:rsidRDefault="00055345">
      <w:pPr>
        <w:pStyle w:val="Frslagsrubrik"/>
        <w:shd w:val="clear" w:color="000000" w:fill="auto"/>
      </w:pPr>
      <w:r w:rsidRPr="00532F89">
        <w:t>Förslag till riksdagsbeslut</w:t>
      </w:r>
    </w:p>
    <w:p w:rsidR="00055345" w:rsidRPr="00532F89" w:rsidRDefault="00055345">
      <w:pPr>
        <w:pStyle w:val="Hemstlatt"/>
        <w:numPr>
          <w:ilvl w:val="0"/>
          <w:numId w:val="1"/>
        </w:numPr>
        <w:shd w:val="clear" w:color="000000" w:fill="auto"/>
      </w:pPr>
      <w:r w:rsidRPr="00532F89">
        <w:t>Riksdagen tillkännager för regeringen som sin mening vad som anförs i motionen om ungas möjligheter på arbet</w:t>
      </w:r>
      <w:r w:rsidRPr="00532F89">
        <w:t>s</w:t>
      </w:r>
      <w:r w:rsidRPr="00532F89">
        <w:t>marknaden.</w:t>
      </w:r>
    </w:p>
    <w:p w:rsidR="00055345" w:rsidRPr="00532F89" w:rsidRDefault="00055345">
      <w:pPr>
        <w:pStyle w:val="Hemstlatt"/>
        <w:numPr>
          <w:ilvl w:val="0"/>
          <w:numId w:val="1"/>
        </w:numPr>
        <w:shd w:val="clear" w:color="000000" w:fill="auto"/>
      </w:pPr>
      <w:r w:rsidRPr="00532F89">
        <w:t>Riksdagen tillkännager för regeringen som sin mening vad som anförs i motionen om spelreglerna på arbetsmarknaden och sa</w:t>
      </w:r>
      <w:r w:rsidRPr="00532F89">
        <w:t>m</w:t>
      </w:r>
      <w:r w:rsidRPr="00532F89">
        <w:t>spelet mellan arbetsmarknadens parter.</w:t>
      </w:r>
    </w:p>
    <w:p w:rsidR="00055345" w:rsidRPr="00532F89" w:rsidRDefault="00055345">
      <w:pPr>
        <w:pStyle w:val="Rubrik1"/>
        <w:shd w:val="clear" w:color="000000" w:fill="auto"/>
      </w:pPr>
      <w:r w:rsidRPr="00532F89">
        <w:t>Motivering</w:t>
      </w:r>
    </w:p>
    <w:p w:rsidR="00055345" w:rsidRPr="00532F89" w:rsidRDefault="00055345">
      <w:pPr>
        <w:shd w:val="clear" w:color="000000" w:fill="auto"/>
      </w:pPr>
      <w:r w:rsidRPr="00532F89">
        <w:t>Unga människors möjlighet att hitta ett arbete som ger en inkomst i vuxenl</w:t>
      </w:r>
      <w:r w:rsidRPr="00532F89">
        <w:t>i</w:t>
      </w:r>
      <w:r w:rsidRPr="00532F89">
        <w:t>vet har de senaste åren kraftigt försvårats. En starkt bidragande orsak till unga människors försämrade möjligheter till ett arbete är regeringens försämringar av vuxenutbildningen och även regeringens försämringar inom fortbildning och kompetensutveckling.</w:t>
      </w:r>
    </w:p>
    <w:p w:rsidR="00055345" w:rsidRPr="00532F89" w:rsidRDefault="00055345">
      <w:pPr>
        <w:pStyle w:val="Normaltindrag"/>
        <w:shd w:val="clear" w:color="000000" w:fill="auto"/>
      </w:pPr>
      <w:r w:rsidRPr="00532F89">
        <w:t>Många av de ungdomar som idag borde få hjälp att komma ut i det regulj</w:t>
      </w:r>
      <w:r w:rsidRPr="00532F89">
        <w:t>ä</w:t>
      </w:r>
      <w:r w:rsidRPr="00532F89">
        <w:t>ra arbetslivet är ofta placerade i olika former av konstgjorda arbeten som inte ger dem rätta verktygen för att bli anställningsbara, ett sådant exempel är fas 3.</w:t>
      </w:r>
    </w:p>
    <w:p w:rsidR="00055345" w:rsidRPr="00532F89" w:rsidRDefault="00055345">
      <w:pPr>
        <w:pStyle w:val="Normaltindrag"/>
        <w:shd w:val="clear" w:color="000000" w:fill="auto"/>
      </w:pPr>
      <w:r w:rsidRPr="00532F89">
        <w:t>Det är ett misslyckande för samhället att så många av de stora ungdom</w:t>
      </w:r>
      <w:r w:rsidRPr="00532F89">
        <w:t>s</w:t>
      </w:r>
      <w:r w:rsidRPr="00532F89">
        <w:t>kullarna riskerar att inte få ett vanligt arbete med avtalsenlig lön och sjysta arbetsvillkor.</w:t>
      </w:r>
    </w:p>
    <w:p w:rsidR="00055345" w:rsidRPr="00532F89" w:rsidRDefault="00055345">
      <w:pPr>
        <w:pStyle w:val="Normaltindrag"/>
        <w:shd w:val="clear" w:color="000000" w:fill="auto"/>
      </w:pPr>
      <w:r w:rsidRPr="00532F89">
        <w:t>Det tenderar till att bli fler och fler ungdomar som tror att de aldrig ko</w:t>
      </w:r>
      <w:r w:rsidRPr="00532F89">
        <w:t>m</w:t>
      </w:r>
      <w:r w:rsidRPr="00532F89">
        <w:t>mer att få ett ordentligt jobb med vanlig lön. Risken är stor att dessa unga människor tappar sin framtidstro. Detta kan resultera i en bristande tilltro till samhället och politiken, och det kan på sikt ge allvarliga konsekvenser för Sverige som nation och människors syn på demokrati och rättvisa.</w:t>
      </w:r>
    </w:p>
    <w:p w:rsidR="00055345" w:rsidRPr="00532F89" w:rsidRDefault="00055345">
      <w:pPr>
        <w:pStyle w:val="Normaltindrag"/>
        <w:shd w:val="clear" w:color="000000" w:fill="auto"/>
      </w:pPr>
      <w:r w:rsidRPr="00532F89">
        <w:t>Vad unga människor behöver är fler chanser i livet. De behöver en utbil</w:t>
      </w:r>
      <w:r w:rsidRPr="00532F89">
        <w:t>d</w:t>
      </w:r>
      <w:r w:rsidRPr="00532F89">
        <w:t>ningspolitik som öppnar dörrar och som ger flera alternativ för dem. De unga behöver aktiva insatser när deras skyddsnät inte fungerar. Att då göra en sat</w:t>
      </w:r>
      <w:r w:rsidRPr="00532F89">
        <w:t>s</w:t>
      </w:r>
      <w:r w:rsidRPr="00532F89">
        <w:lastRenderedPageBreak/>
        <w:t>ning med 5,4 miljarder kronor på att sänka krogmomsen, som i bästa fall ger 3 000 jobb, duger inte för att lösa ungdomsarbetslösheten.</w:t>
      </w:r>
    </w:p>
    <w:p w:rsidR="00055345" w:rsidRPr="00532F89" w:rsidRDefault="00055345">
      <w:pPr>
        <w:pStyle w:val="Normaltindrag"/>
        <w:shd w:val="clear" w:color="000000" w:fill="auto"/>
      </w:pPr>
      <w:r w:rsidRPr="00532F89">
        <w:t>Det finns partier som tror att sänkta ungdomslöner och försämringar av l</w:t>
      </w:r>
      <w:r w:rsidRPr="00532F89">
        <w:t>a</w:t>
      </w:r>
      <w:r w:rsidRPr="00532F89">
        <w:t>gen om anställningsskydd skulle göra att fler företagare skulle anställa fler ungdomar. Bortsett från att detta är ett klavertramp rakt in i den avtalsrörelse, vars partsautonomi politikerna annars bemödar sig om att hylla, är den emp</w:t>
      </w:r>
      <w:r w:rsidRPr="00532F89">
        <w:t>i</w:t>
      </w:r>
      <w:r w:rsidRPr="00532F89">
        <w:t>riska grunden för idén ytterst svag.</w:t>
      </w:r>
    </w:p>
    <w:p w:rsidR="00055345" w:rsidRPr="00532F89" w:rsidRDefault="00055345">
      <w:pPr>
        <w:pStyle w:val="Normaltindrag"/>
        <w:shd w:val="clear" w:color="000000" w:fill="auto"/>
      </w:pPr>
      <w:r w:rsidRPr="00532F89">
        <w:t>Forskningen ger inget stöd för att lägre minimilöner påverkar sysselsät</w:t>
      </w:r>
      <w:r w:rsidRPr="00532F89">
        <w:t>t</w:t>
      </w:r>
      <w:r w:rsidRPr="00532F89">
        <w:t xml:space="preserve">ningen positivt. </w:t>
      </w:r>
      <w:r w:rsidRPr="00532F89">
        <w:t>Så här skriver till exempel OECD om forskningsläget:</w:t>
      </w:r>
    </w:p>
    <w:p w:rsidR="00055345" w:rsidRPr="00532F89" w:rsidRDefault="00055345">
      <w:pPr>
        <w:pStyle w:val="Normaltindrag"/>
        <w:shd w:val="clear" w:color="000000" w:fill="auto"/>
      </w:pPr>
      <w:r w:rsidRPr="00532F89">
        <w:t>“There is no clear empirical effect of minimum wages on youth emplo</w:t>
      </w:r>
      <w:r w:rsidRPr="00532F89">
        <w:t>y</w:t>
      </w:r>
      <w:r w:rsidRPr="00532F89">
        <w:t>ment… In practice, it turns out that certain empirical results of the determ</w:t>
      </w:r>
      <w:r w:rsidRPr="00532F89">
        <w:t>i</w:t>
      </w:r>
      <w:r w:rsidRPr="00532F89">
        <w:t xml:space="preserve">nants of youth employment depend on the methodology used and country coverage of the analysis. In particular, the minimum wage (or youth sub-minimum wage) may have a negative to positive effect on youth employment, depending on the estimation method.” </w:t>
      </w:r>
      <w:r w:rsidRPr="00532F89">
        <w:t>(OECD Employment Outlook 2006)</w:t>
      </w:r>
    </w:p>
    <w:p w:rsidR="00055345" w:rsidRPr="00532F89" w:rsidRDefault="00055345">
      <w:pPr>
        <w:pStyle w:val="Normaltindrag"/>
        <w:shd w:val="clear" w:color="000000" w:fill="auto"/>
      </w:pPr>
      <w:r w:rsidRPr="00532F89">
        <w:t>Erfarenheterna från bl.a. Danmark är att vägen till att fler unga ska få jobb är att stärka deras utbildningserfarenhet. Forskningen visar dessutom att</w:t>
      </w:r>
      <w:r w:rsidRPr="00532F89">
        <w:t xml:space="preserve"> sän</w:t>
      </w:r>
      <w:r w:rsidRPr="00532F89">
        <w:t>k</w:t>
      </w:r>
      <w:r w:rsidRPr="00532F89">
        <w:t>ta minimilöner i praktiken innebär en subvention av mindre kvalificerad a</w:t>
      </w:r>
      <w:r w:rsidRPr="00532F89">
        <w:t>r</w:t>
      </w:r>
      <w:r w:rsidRPr="00532F89">
        <w:t>betskraft på bekostnad av mer kvalificerad. Det ger alltså inte fler jobb. Och om den ”subventionen” ger några fler unga jobb sker det till priset av en lägre produktivitet och tillväxt i ekonomin.</w:t>
      </w:r>
    </w:p>
    <w:p w:rsidR="00055345" w:rsidRPr="00532F89" w:rsidRDefault="00055345">
      <w:pPr>
        <w:pStyle w:val="Normaltindrag"/>
        <w:shd w:val="clear" w:color="000000" w:fill="auto"/>
      </w:pPr>
      <w:r w:rsidRPr="00532F89">
        <w:t>Samtidigt vet vi att arbetsmarknaden står under ständig förändring, nya branscher och yrken tillkommer och andra försvinner. Det innebär stora mö</w:t>
      </w:r>
      <w:r w:rsidRPr="00532F89">
        <w:t>j</w:t>
      </w:r>
      <w:r w:rsidRPr="00532F89">
        <w:t>ligheter men ställer också stora krav på att samhället på ett effektivt sätt klarar omställningen. Kompetens måste ständigt tillvaratas och utvecklas samtidigt som matchningen av de arbetssökande mot de lediga jobb som finns måste fungera på ett bra sätt. Det förutsätter att det finns tillräckligt med platser inom vuxenutbildning och högskola, men också att det inom ramen för a</w:t>
      </w:r>
      <w:r w:rsidRPr="00532F89">
        <w:t>r</w:t>
      </w:r>
      <w:r w:rsidRPr="00532F89">
        <w:t>betsmarknadspolitiken erbjuds olika former av bristyrkesutbildningar som möter näringslivets behov.</w:t>
      </w:r>
    </w:p>
    <w:p w:rsidR="00055345" w:rsidRPr="00532F89" w:rsidRDefault="00055345">
      <w:pPr>
        <w:pStyle w:val="Normaltindrag"/>
        <w:shd w:val="clear" w:color="000000" w:fill="auto"/>
      </w:pPr>
      <w:r w:rsidRPr="00532F89">
        <w:t>Det behövs också en välfungera</w:t>
      </w:r>
      <w:r w:rsidRPr="00532F89">
        <w:t>nde arbetslöshetsförsäkring. En arbetslö</w:t>
      </w:r>
      <w:r w:rsidRPr="00532F89">
        <w:t>s</w:t>
      </w:r>
      <w:r w:rsidRPr="00532F89">
        <w:t>hetsförsäkring som är kopplad till en stark och aktiv arbetsmarknadspolitik är en viktig länk i en fungerande arbetslinje. Du kvalificerar dig till försäkringen genom arbete. Du får ersättning som är inkomstrelaterad. Du måste aktivt söka och ta arbete för att få ersättning. Alltför få anställda har idag en rimlig inkomsttrygghet vid arbetslöshet. Om arbetslöshetsförsäkringen skall fungera som en bra omställningsförsäkring mellan två jobb måste den ge en inkoms</w:t>
      </w:r>
      <w:r w:rsidRPr="00532F89">
        <w:t>t</w:t>
      </w:r>
      <w:r w:rsidRPr="00532F89">
        <w:t>trygg</w:t>
      </w:r>
      <w:r w:rsidRPr="00532F89">
        <w:t>het vid arbetslöshet som inte innebär att du måste söka försörjningsstöd för att överleva. Det behövs, utifrån hur arbetslöshetsförsäkringen fungerar idag, en sammanhållen översyn av hela regelverket kring a-kassan så att fö</w:t>
      </w:r>
      <w:r w:rsidRPr="00532F89">
        <w:t>r</w:t>
      </w:r>
      <w:r w:rsidRPr="00532F89">
        <w:t>säkringen blir enkel att förstå, pålitlig, träffsäker och inte möjlig att missbr</w:t>
      </w:r>
      <w:r w:rsidRPr="00532F89">
        <w:t>u</w:t>
      </w:r>
      <w:r w:rsidRPr="00532F89">
        <w:t>ka.</w:t>
      </w:r>
    </w:p>
    <w:p w:rsidR="00055345" w:rsidRPr="00532F89" w:rsidRDefault="00055345">
      <w:pPr>
        <w:pStyle w:val="Normaltindrag"/>
        <w:shd w:val="clear" w:color="000000" w:fill="auto"/>
      </w:pPr>
      <w:r w:rsidRPr="00532F89">
        <w:t>Den samhällsutveckling som den borgerliga regeringen driver vill inte vi socialdemokrater ha. Vi vill ha ett arbetsliv där reglerna och överenskomme</w:t>
      </w:r>
      <w:r w:rsidRPr="00532F89">
        <w:t>l</w:t>
      </w:r>
      <w:r w:rsidRPr="00532F89">
        <w:t>serna om löner och anställningsvillkor även framgent sköts genom förhan</w:t>
      </w:r>
      <w:r w:rsidRPr="00532F89">
        <w:t>d</w:t>
      </w:r>
      <w:r w:rsidRPr="00532F89">
        <w:t>lingar mellan arbetsmarknadens parter. Vi vill utveckla ett samhälle där vi konkurrerar med andra länder genom kunskap och kompetens och inte genom låga löner och ojusta villkor på arbetsmarknaden. Vi tycker att det är viktigt att arbetsmarknadens parter är jämnstarka, och därför behövs det lagar som reglerar anställningsskyddet. Vi anser att det behövs en arbetslöshetsförsä</w:t>
      </w:r>
      <w:r w:rsidRPr="00532F89">
        <w:t>k</w:t>
      </w:r>
      <w:r w:rsidRPr="00532F89">
        <w:t>ring som ger en inkomsttrygghet vid arbetslöshet och som inte</w:t>
      </w:r>
      <w:r w:rsidRPr="00532F89">
        <w:t xml:space="preserve"> innebär att du måste söka försörjningsstöd för att överleva. Vi vill att staten bedriver en arbetsmarknadspolitik som gör det möjligt för ungdomar att få jobb.</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32F89">
        <w:trPr>
          <w:cantSplit/>
        </w:trPr>
        <w:tc>
          <w:tcPr>
            <w:tcW w:w="3046" w:type="dxa"/>
          </w:tcPr>
          <w:p w:rsidR="00055345" w:rsidRPr="00532F89" w:rsidRDefault="00055345">
            <w:pPr>
              <w:pStyle w:val="UnderskriftDatum"/>
              <w:shd w:val="clear" w:color="000000" w:fill="auto"/>
              <w:spacing w:before="240"/>
            </w:pPr>
            <w:r w:rsidRPr="00532F89">
              <w:t>Stockholm den 4 oktober 2011</w:t>
            </w:r>
          </w:p>
        </w:tc>
        <w:tc>
          <w:tcPr>
            <w:tcW w:w="3047" w:type="dxa"/>
          </w:tcPr>
          <w:p w:rsidR="00055345" w:rsidRPr="00532F89" w:rsidRDefault="00055345">
            <w:pPr>
              <w:pStyle w:val="Underskrifter"/>
              <w:shd w:val="clear" w:color="000000" w:fill="auto"/>
              <w:spacing w:before="240"/>
            </w:pPr>
          </w:p>
        </w:tc>
      </w:tr>
      <w:tr w:rsidR="00000000" w:rsidRPr="00532F89">
        <w:trPr>
          <w:cantSplit/>
        </w:trPr>
        <w:tc>
          <w:tcPr>
            <w:tcW w:w="3046" w:type="dxa"/>
          </w:tcPr>
          <w:p w:rsidR="00055345" w:rsidRPr="00532F89" w:rsidRDefault="00055345">
            <w:pPr>
              <w:pStyle w:val="Underskrifter"/>
              <w:shd w:val="clear" w:color="000000" w:fill="auto"/>
            </w:pPr>
            <w:r w:rsidRPr="00532F89">
              <w:t>Caroline Helmersson Olsson (S)</w:t>
            </w:r>
          </w:p>
        </w:tc>
        <w:tc>
          <w:tcPr>
            <w:tcW w:w="3046" w:type="dxa"/>
          </w:tcPr>
          <w:p w:rsidR="00055345" w:rsidRPr="00532F89" w:rsidRDefault="00055345">
            <w:pPr>
              <w:pStyle w:val="Underskrifter"/>
              <w:shd w:val="clear" w:color="000000" w:fill="auto"/>
            </w:pPr>
          </w:p>
        </w:tc>
      </w:tr>
      <w:tr w:rsidR="00000000" w:rsidRPr="00532F89">
        <w:trPr>
          <w:cantSplit/>
        </w:trPr>
        <w:tc>
          <w:tcPr>
            <w:tcW w:w="3046" w:type="dxa"/>
          </w:tcPr>
          <w:p w:rsidR="00055345" w:rsidRPr="00532F89" w:rsidRDefault="00055345">
            <w:pPr>
              <w:pStyle w:val="Underskrifter"/>
              <w:shd w:val="clear" w:color="000000" w:fill="auto"/>
            </w:pPr>
            <w:r w:rsidRPr="00532F89">
              <w:t>Agneta Gille (S)</w:t>
            </w:r>
          </w:p>
        </w:tc>
        <w:tc>
          <w:tcPr>
            <w:tcW w:w="3046" w:type="dxa"/>
          </w:tcPr>
          <w:p w:rsidR="00055345" w:rsidRPr="00532F89" w:rsidRDefault="00055345">
            <w:pPr>
              <w:pStyle w:val="Underskrifter"/>
              <w:shd w:val="clear" w:color="000000" w:fill="auto"/>
            </w:pPr>
            <w:r w:rsidRPr="00532F89">
              <w:t>Anders Karlsson (S)</w:t>
            </w:r>
          </w:p>
        </w:tc>
      </w:tr>
      <w:tr w:rsidR="00000000" w:rsidRPr="00532F89">
        <w:trPr>
          <w:cantSplit/>
        </w:trPr>
        <w:tc>
          <w:tcPr>
            <w:tcW w:w="3046" w:type="dxa"/>
          </w:tcPr>
          <w:p w:rsidR="00055345" w:rsidRPr="00532F89" w:rsidRDefault="00055345">
            <w:pPr>
              <w:pStyle w:val="Underskrifter"/>
              <w:shd w:val="clear" w:color="000000" w:fill="auto"/>
            </w:pPr>
            <w:r w:rsidRPr="00532F89">
              <w:t>Ann-Kristine Johansson (S)</w:t>
            </w:r>
          </w:p>
        </w:tc>
        <w:tc>
          <w:tcPr>
            <w:tcW w:w="3046" w:type="dxa"/>
          </w:tcPr>
          <w:p w:rsidR="00055345" w:rsidRPr="00532F89" w:rsidRDefault="00055345">
            <w:pPr>
              <w:pStyle w:val="Underskrifter"/>
              <w:shd w:val="clear" w:color="000000" w:fill="auto"/>
            </w:pPr>
            <w:r w:rsidRPr="00532F89">
              <w:t>Annelie Karlsson (S)</w:t>
            </w:r>
          </w:p>
        </w:tc>
      </w:tr>
      <w:tr w:rsidR="00000000" w:rsidRPr="00532F89">
        <w:trPr>
          <w:cantSplit/>
        </w:trPr>
        <w:tc>
          <w:tcPr>
            <w:tcW w:w="3046" w:type="dxa"/>
          </w:tcPr>
          <w:p w:rsidR="00055345" w:rsidRPr="00532F89" w:rsidRDefault="00055345">
            <w:pPr>
              <w:pStyle w:val="Underskrifter"/>
              <w:shd w:val="clear" w:color="000000" w:fill="auto"/>
            </w:pPr>
            <w:r w:rsidRPr="00532F89">
              <w:t>Carina Adolfsson Elgestam (S)</w:t>
            </w:r>
          </w:p>
        </w:tc>
        <w:tc>
          <w:tcPr>
            <w:tcW w:w="3046" w:type="dxa"/>
          </w:tcPr>
          <w:p w:rsidR="00055345" w:rsidRPr="00532F89" w:rsidRDefault="00055345">
            <w:pPr>
              <w:pStyle w:val="Underskrifter"/>
              <w:shd w:val="clear" w:color="000000" w:fill="auto"/>
            </w:pPr>
            <w:r w:rsidRPr="00532F89">
              <w:t>Christer Adelsbo (S)</w:t>
            </w:r>
          </w:p>
        </w:tc>
      </w:tr>
      <w:tr w:rsidR="00000000" w:rsidRPr="00532F89">
        <w:trPr>
          <w:cantSplit/>
        </w:trPr>
        <w:tc>
          <w:tcPr>
            <w:tcW w:w="3046" w:type="dxa"/>
          </w:tcPr>
          <w:p w:rsidR="00055345" w:rsidRPr="00532F89" w:rsidRDefault="00055345">
            <w:pPr>
              <w:pStyle w:val="Underskrifter"/>
              <w:shd w:val="clear" w:color="000000" w:fill="auto"/>
            </w:pPr>
            <w:r w:rsidRPr="00532F89">
              <w:t>Christina Oskarsson (S)</w:t>
            </w:r>
          </w:p>
        </w:tc>
        <w:tc>
          <w:tcPr>
            <w:tcW w:w="3046" w:type="dxa"/>
          </w:tcPr>
          <w:p w:rsidR="00055345" w:rsidRPr="00532F89" w:rsidRDefault="00055345">
            <w:pPr>
              <w:pStyle w:val="Underskrifter"/>
              <w:shd w:val="clear" w:color="000000" w:fill="auto"/>
            </w:pPr>
            <w:r w:rsidRPr="00532F89">
              <w:t>Christina Zedell (S)</w:t>
            </w:r>
          </w:p>
        </w:tc>
      </w:tr>
      <w:tr w:rsidR="00000000" w:rsidRPr="00532F89">
        <w:trPr>
          <w:cantSplit/>
        </w:trPr>
        <w:tc>
          <w:tcPr>
            <w:tcW w:w="3046" w:type="dxa"/>
          </w:tcPr>
          <w:p w:rsidR="00055345" w:rsidRPr="00532F89" w:rsidRDefault="00055345">
            <w:pPr>
              <w:pStyle w:val="Underskrifter"/>
              <w:shd w:val="clear" w:color="000000" w:fill="auto"/>
            </w:pPr>
            <w:r w:rsidRPr="00532F89">
              <w:t>Eva-Lena Jansson (S)</w:t>
            </w:r>
          </w:p>
        </w:tc>
        <w:tc>
          <w:tcPr>
            <w:tcW w:w="3046" w:type="dxa"/>
          </w:tcPr>
          <w:p w:rsidR="00055345" w:rsidRPr="00532F89" w:rsidRDefault="00055345">
            <w:pPr>
              <w:pStyle w:val="Underskrifter"/>
              <w:shd w:val="clear" w:color="000000" w:fill="auto"/>
            </w:pPr>
            <w:r w:rsidRPr="00532F89">
              <w:t>Gunilla Carlsson i Hisings Backa (S)</w:t>
            </w:r>
          </w:p>
        </w:tc>
      </w:tr>
      <w:tr w:rsidR="00000000" w:rsidRPr="00532F89">
        <w:trPr>
          <w:cantSplit/>
        </w:trPr>
        <w:tc>
          <w:tcPr>
            <w:tcW w:w="3046" w:type="dxa"/>
          </w:tcPr>
          <w:p w:rsidR="00055345" w:rsidRPr="00532F89" w:rsidRDefault="00055345">
            <w:pPr>
              <w:pStyle w:val="Underskrifter"/>
              <w:shd w:val="clear" w:color="000000" w:fill="auto"/>
            </w:pPr>
            <w:r w:rsidRPr="00532F89">
              <w:t>Gunilla Svantorp (S)</w:t>
            </w:r>
          </w:p>
        </w:tc>
        <w:tc>
          <w:tcPr>
            <w:tcW w:w="3046" w:type="dxa"/>
          </w:tcPr>
          <w:p w:rsidR="00055345" w:rsidRPr="00532F89" w:rsidRDefault="00055345">
            <w:pPr>
              <w:pStyle w:val="Underskrifter"/>
              <w:shd w:val="clear" w:color="000000" w:fill="auto"/>
            </w:pPr>
            <w:r w:rsidRPr="00532F89">
              <w:t>Gunnar Sandberg (S)</w:t>
            </w:r>
          </w:p>
        </w:tc>
      </w:tr>
      <w:tr w:rsidR="00000000" w:rsidRPr="00532F89">
        <w:trPr>
          <w:cantSplit/>
        </w:trPr>
        <w:tc>
          <w:tcPr>
            <w:tcW w:w="3046" w:type="dxa"/>
          </w:tcPr>
          <w:p w:rsidR="00055345" w:rsidRPr="00532F89" w:rsidRDefault="00055345">
            <w:pPr>
              <w:pStyle w:val="Underskrifter"/>
              <w:shd w:val="clear" w:color="000000" w:fill="auto"/>
            </w:pPr>
            <w:r w:rsidRPr="00532F89">
              <w:t>Hans Hoff (S)</w:t>
            </w:r>
          </w:p>
        </w:tc>
        <w:tc>
          <w:tcPr>
            <w:tcW w:w="3046" w:type="dxa"/>
          </w:tcPr>
          <w:p w:rsidR="00055345" w:rsidRPr="00532F89" w:rsidRDefault="00055345">
            <w:pPr>
              <w:pStyle w:val="Underskrifter"/>
              <w:shd w:val="clear" w:color="000000" w:fill="auto"/>
            </w:pPr>
            <w:r w:rsidRPr="00532F89">
              <w:t>Helén Pettersson i Umeå (S)</w:t>
            </w:r>
          </w:p>
        </w:tc>
      </w:tr>
      <w:tr w:rsidR="00000000" w:rsidRPr="00532F89">
        <w:trPr>
          <w:cantSplit/>
        </w:trPr>
        <w:tc>
          <w:tcPr>
            <w:tcW w:w="3046" w:type="dxa"/>
          </w:tcPr>
          <w:p w:rsidR="00055345" w:rsidRPr="00532F89" w:rsidRDefault="00055345">
            <w:pPr>
              <w:pStyle w:val="Underskrifter"/>
              <w:shd w:val="clear" w:color="000000" w:fill="auto"/>
            </w:pPr>
            <w:r w:rsidRPr="00532F89">
              <w:t>Ingemar Nilsson (S)</w:t>
            </w:r>
          </w:p>
        </w:tc>
        <w:tc>
          <w:tcPr>
            <w:tcW w:w="3046" w:type="dxa"/>
          </w:tcPr>
          <w:p w:rsidR="00055345" w:rsidRPr="00532F89" w:rsidRDefault="00055345">
            <w:pPr>
              <w:pStyle w:val="Underskrifter"/>
              <w:shd w:val="clear" w:color="000000" w:fill="auto"/>
            </w:pPr>
            <w:r w:rsidRPr="00532F89">
              <w:t>Isak From (S)</w:t>
            </w:r>
          </w:p>
        </w:tc>
      </w:tr>
      <w:tr w:rsidR="00000000" w:rsidRPr="00532F89">
        <w:trPr>
          <w:cantSplit/>
        </w:trPr>
        <w:tc>
          <w:tcPr>
            <w:tcW w:w="3046" w:type="dxa"/>
          </w:tcPr>
          <w:p w:rsidR="00055345" w:rsidRPr="00532F89" w:rsidRDefault="00055345">
            <w:pPr>
              <w:pStyle w:val="Underskrifter"/>
              <w:shd w:val="clear" w:color="000000" w:fill="auto"/>
            </w:pPr>
            <w:r w:rsidRPr="00532F89">
              <w:t>Jan-Olof Larsson (S)</w:t>
            </w:r>
          </w:p>
        </w:tc>
        <w:tc>
          <w:tcPr>
            <w:tcW w:w="3046" w:type="dxa"/>
          </w:tcPr>
          <w:p w:rsidR="00055345" w:rsidRPr="00532F89" w:rsidRDefault="00055345">
            <w:pPr>
              <w:pStyle w:val="Underskrifter"/>
              <w:shd w:val="clear" w:color="000000" w:fill="auto"/>
            </w:pPr>
            <w:r w:rsidRPr="00532F89">
              <w:t>Jennie Nilsson (S)</w:t>
            </w:r>
          </w:p>
        </w:tc>
      </w:tr>
      <w:tr w:rsidR="00000000" w:rsidRPr="00532F89">
        <w:trPr>
          <w:cantSplit/>
        </w:trPr>
        <w:tc>
          <w:tcPr>
            <w:tcW w:w="3046" w:type="dxa"/>
          </w:tcPr>
          <w:p w:rsidR="00055345" w:rsidRPr="00532F89" w:rsidRDefault="00055345">
            <w:pPr>
              <w:pStyle w:val="Underskrifter"/>
              <w:shd w:val="clear" w:color="000000" w:fill="auto"/>
            </w:pPr>
            <w:r w:rsidRPr="00532F89">
              <w:t>Katarina Köhler (S)</w:t>
            </w:r>
          </w:p>
        </w:tc>
        <w:tc>
          <w:tcPr>
            <w:tcW w:w="3046" w:type="dxa"/>
          </w:tcPr>
          <w:p w:rsidR="00055345" w:rsidRPr="00532F89" w:rsidRDefault="00055345">
            <w:pPr>
              <w:pStyle w:val="Underskrifter"/>
              <w:shd w:val="clear" w:color="000000" w:fill="auto"/>
            </w:pPr>
            <w:r w:rsidRPr="00532F89">
              <w:t>Kerstin Engle (S)</w:t>
            </w:r>
          </w:p>
        </w:tc>
      </w:tr>
      <w:tr w:rsidR="00000000" w:rsidRPr="00532F89">
        <w:trPr>
          <w:cantSplit/>
        </w:trPr>
        <w:tc>
          <w:tcPr>
            <w:tcW w:w="3046" w:type="dxa"/>
          </w:tcPr>
          <w:p w:rsidR="00055345" w:rsidRPr="00532F89" w:rsidRDefault="00055345">
            <w:pPr>
              <w:pStyle w:val="Underskrifter"/>
              <w:shd w:val="clear" w:color="000000" w:fill="auto"/>
            </w:pPr>
            <w:r w:rsidRPr="00532F89">
              <w:t>Kerstin Haglö (S)</w:t>
            </w:r>
          </w:p>
        </w:tc>
        <w:tc>
          <w:tcPr>
            <w:tcW w:w="3046" w:type="dxa"/>
          </w:tcPr>
          <w:p w:rsidR="00055345" w:rsidRPr="00532F89" w:rsidRDefault="00055345">
            <w:pPr>
              <w:pStyle w:val="Underskrifter"/>
              <w:shd w:val="clear" w:color="000000" w:fill="auto"/>
            </w:pPr>
            <w:r w:rsidRPr="00532F89">
              <w:t>Krister Örnfjäder (S)</w:t>
            </w:r>
          </w:p>
        </w:tc>
      </w:tr>
      <w:tr w:rsidR="00000000" w:rsidRPr="00532F89">
        <w:trPr>
          <w:cantSplit/>
        </w:trPr>
        <w:tc>
          <w:tcPr>
            <w:tcW w:w="3046" w:type="dxa"/>
          </w:tcPr>
          <w:p w:rsidR="00055345" w:rsidRPr="00532F89" w:rsidRDefault="00055345">
            <w:pPr>
              <w:pStyle w:val="Underskrifter"/>
              <w:shd w:val="clear" w:color="000000" w:fill="auto"/>
            </w:pPr>
            <w:r w:rsidRPr="00532F89">
              <w:t>Kurt Kvarnström (S)</w:t>
            </w:r>
          </w:p>
        </w:tc>
        <w:tc>
          <w:tcPr>
            <w:tcW w:w="3046" w:type="dxa"/>
          </w:tcPr>
          <w:p w:rsidR="00055345" w:rsidRPr="00532F89" w:rsidRDefault="00055345">
            <w:pPr>
              <w:pStyle w:val="Underskrifter"/>
              <w:shd w:val="clear" w:color="000000" w:fill="auto"/>
            </w:pPr>
            <w:r w:rsidRPr="00532F89">
              <w:t>Lars Mejern Larsson (S)</w:t>
            </w:r>
          </w:p>
        </w:tc>
      </w:tr>
      <w:tr w:rsidR="00000000" w:rsidRPr="00532F89">
        <w:trPr>
          <w:cantSplit/>
        </w:trPr>
        <w:tc>
          <w:tcPr>
            <w:tcW w:w="3046" w:type="dxa"/>
          </w:tcPr>
          <w:p w:rsidR="00055345" w:rsidRPr="00532F89" w:rsidRDefault="00055345">
            <w:pPr>
              <w:pStyle w:val="Underskrifter"/>
              <w:shd w:val="clear" w:color="000000" w:fill="auto"/>
            </w:pPr>
            <w:r w:rsidRPr="00532F89">
              <w:t>Leif Pettersson (S)</w:t>
            </w:r>
          </w:p>
        </w:tc>
        <w:tc>
          <w:tcPr>
            <w:tcW w:w="3046" w:type="dxa"/>
          </w:tcPr>
          <w:p w:rsidR="00055345" w:rsidRPr="00532F89" w:rsidRDefault="00055345">
            <w:pPr>
              <w:pStyle w:val="Underskrifter"/>
              <w:shd w:val="clear" w:color="000000" w:fill="auto"/>
            </w:pPr>
            <w:r w:rsidRPr="00532F89">
              <w:t>Lennart Axelsson (S)</w:t>
            </w:r>
          </w:p>
        </w:tc>
      </w:tr>
      <w:tr w:rsidR="00000000" w:rsidRPr="00532F89">
        <w:trPr>
          <w:cantSplit/>
        </w:trPr>
        <w:tc>
          <w:tcPr>
            <w:tcW w:w="3046" w:type="dxa"/>
          </w:tcPr>
          <w:p w:rsidR="00055345" w:rsidRPr="00532F89" w:rsidRDefault="00055345">
            <w:pPr>
              <w:pStyle w:val="Underskrifter"/>
              <w:shd w:val="clear" w:color="000000" w:fill="auto"/>
            </w:pPr>
            <w:r w:rsidRPr="00532F89">
              <w:t>Mattias Jonsson (S)</w:t>
            </w:r>
          </w:p>
        </w:tc>
        <w:tc>
          <w:tcPr>
            <w:tcW w:w="3046" w:type="dxa"/>
          </w:tcPr>
          <w:p w:rsidR="00055345" w:rsidRPr="00532F89" w:rsidRDefault="00055345">
            <w:pPr>
              <w:pStyle w:val="Underskrifter"/>
              <w:shd w:val="clear" w:color="000000" w:fill="auto"/>
            </w:pPr>
            <w:r w:rsidRPr="00532F89">
              <w:t>Monica Green (S)</w:t>
            </w:r>
          </w:p>
        </w:tc>
      </w:tr>
      <w:tr w:rsidR="00000000" w:rsidRPr="00532F89">
        <w:trPr>
          <w:cantSplit/>
        </w:trPr>
        <w:tc>
          <w:tcPr>
            <w:tcW w:w="3046" w:type="dxa"/>
          </w:tcPr>
          <w:p w:rsidR="00055345" w:rsidRPr="00532F89" w:rsidRDefault="00055345">
            <w:pPr>
              <w:pStyle w:val="Underskrifter"/>
              <w:shd w:val="clear" w:color="000000" w:fill="auto"/>
            </w:pPr>
            <w:r w:rsidRPr="00532F89">
              <w:t>Peter Johnsson (S)</w:t>
            </w:r>
          </w:p>
        </w:tc>
        <w:tc>
          <w:tcPr>
            <w:tcW w:w="3046" w:type="dxa"/>
          </w:tcPr>
          <w:p w:rsidR="00055345" w:rsidRPr="00532F89" w:rsidRDefault="00055345">
            <w:pPr>
              <w:pStyle w:val="Underskrifter"/>
              <w:shd w:val="clear" w:color="000000" w:fill="auto"/>
            </w:pPr>
            <w:r w:rsidRPr="00532F89">
              <w:t>Peter Persson (S)</w:t>
            </w:r>
          </w:p>
        </w:tc>
      </w:tr>
      <w:tr w:rsidR="00000000" w:rsidRPr="00532F89">
        <w:trPr>
          <w:cantSplit/>
        </w:trPr>
        <w:tc>
          <w:tcPr>
            <w:tcW w:w="3046" w:type="dxa"/>
          </w:tcPr>
          <w:p w:rsidR="00055345" w:rsidRPr="00532F89" w:rsidRDefault="00055345">
            <w:pPr>
              <w:pStyle w:val="Underskrifter"/>
              <w:shd w:val="clear" w:color="000000" w:fill="auto"/>
            </w:pPr>
            <w:r w:rsidRPr="00532F89">
              <w:t>Suzanne Svensson (S)</w:t>
            </w:r>
          </w:p>
        </w:tc>
        <w:tc>
          <w:tcPr>
            <w:tcW w:w="3046" w:type="dxa"/>
          </w:tcPr>
          <w:p w:rsidR="00055345" w:rsidRPr="00532F89" w:rsidRDefault="00055345">
            <w:pPr>
              <w:pStyle w:val="Underskrifter"/>
              <w:shd w:val="clear" w:color="000000" w:fill="auto"/>
            </w:pPr>
            <w:r w:rsidRPr="00532F89">
              <w:t>Börje Vestlund (S)</w:t>
            </w:r>
          </w:p>
        </w:tc>
      </w:tr>
    </w:tbl>
    <w:p w:rsidR="00055345" w:rsidRPr="00532F89" w:rsidRDefault="00055345">
      <w:pPr>
        <w:pStyle w:val="Normaltindrag"/>
        <w:shd w:val="clear" w:color="000000" w:fill="auto"/>
      </w:pPr>
    </w:p>
    <w:sectPr w:rsidR="00055345" w:rsidRPr="00532F8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55345" w:rsidRPr="00532F89" w:rsidRDefault="00055345">
      <w:r w:rsidRPr="00532F89">
        <w:separator/>
      </w:r>
    </w:p>
  </w:endnote>
  <w:endnote w:type="continuationSeparator" w:id="0">
    <w:p w:rsidR="00055345" w:rsidRPr="00532F89" w:rsidRDefault="00055345">
      <w:r w:rsidRPr="00532F8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45" w:rsidRPr="00532F89" w:rsidRDefault="00532F89">
    <w:pPr>
      <w:pStyle w:val="Sidfot"/>
    </w:pPr>
    <w:r w:rsidRPr="00532F8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10102045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45" w:rsidRDefault="00055345">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055345" w:rsidRDefault="00055345">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45" w:rsidRPr="00532F89" w:rsidRDefault="00532F89">
    <w:pPr>
      <w:pStyle w:val="Sidfot"/>
    </w:pPr>
    <w:r w:rsidRPr="00532F8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16705639"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45" w:rsidRDefault="00055345">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055345" w:rsidRDefault="00055345">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45" w:rsidRPr="00532F89" w:rsidRDefault="00532F89">
    <w:pPr>
      <w:pStyle w:val="Sidfot"/>
    </w:pPr>
    <w:r w:rsidRPr="00532F8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27537015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45" w:rsidRDefault="00055345">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055345" w:rsidRDefault="00055345">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55345" w:rsidRPr="00532F89" w:rsidRDefault="00055345">
      <w:r w:rsidRPr="00532F89">
        <w:separator/>
      </w:r>
    </w:p>
  </w:footnote>
  <w:footnote w:type="continuationSeparator" w:id="0">
    <w:p w:rsidR="00055345" w:rsidRPr="00532F89" w:rsidRDefault="00055345">
      <w:r w:rsidRPr="00532F8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45" w:rsidRPr="00532F89" w:rsidRDefault="00532F89">
    <w:pPr>
      <w:pStyle w:val="Sidhuvud"/>
    </w:pPr>
    <w:r w:rsidRPr="00532F8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95552387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45" w:rsidRDefault="000553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055345" w:rsidRDefault="00055345">
                    <w:pPr>
                      <w:pStyle w:val="KantRubrikS5V"/>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45" w:rsidRPr="00532F89" w:rsidRDefault="00532F89">
    <w:pPr>
      <w:pStyle w:val="Sidhuvud"/>
    </w:pPr>
    <w:r w:rsidRPr="00532F8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6271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055345" w:rsidRDefault="000553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055345" w:rsidRDefault="00055345">
                    <w:pPr>
                      <w:pStyle w:val="KantRubrikS5H"/>
                      <w:ind w:right="0"/>
                    </w:pPr>
                    <w:r>
                      <w:fldChar w:fldCharType="begin"/>
                    </w:r>
                    <w:r>
                      <w:instrText xml:space="preserve"> DOCPROPERTY "YearUser" *\charformat </w:instrText>
                    </w:r>
                    <w:r>
                      <w:fldChar w:fldCharType="separate"/>
                    </w:r>
                    <w:r>
                      <w:t>2011/12</w:t>
                    </w:r>
                    <w:r>
                      <w:fldChar w:fldCharType="end"/>
                    </w:r>
                    <w:r>
                      <w:t>:</w:t>
                    </w:r>
                    <w:r>
                      <w:fldChar w:fldCharType="begin"/>
                    </w:r>
                    <w:r>
                      <w:instrText xml:space="preserve"> DOCPROPERTY "Motionsnummer" *\charformat </w:instrText>
                    </w:r>
                    <w:r>
                      <w:fldChar w:fldCharType="separate"/>
                    </w:r>
                    <w:r>
                      <w:t>A336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055345" w:rsidRPr="00532F89" w:rsidRDefault="00055345">
    <w:pPr>
      <w:pStyle w:val="FSHNormal"/>
      <w:tabs>
        <w:tab w:val="right" w:pos="5840"/>
      </w:tabs>
    </w:pPr>
    <w:r w:rsidRPr="00532F89">
      <w:br/>
    </w:r>
    <w:r w:rsidRPr="00532F89">
      <w:fldChar w:fldCharType="begin" w:fldLock="1"/>
    </w:r>
    <w:r w:rsidRPr="00532F89">
      <w:instrText xml:space="preserve"> DOCPROPERTY</w:instrText>
    </w:r>
    <w:r w:rsidRPr="00532F89">
      <w:rPr>
        <w:sz w:val="18"/>
      </w:rPr>
      <w:instrText xml:space="preserve"> "YearUser" *\charformat </w:instrText>
    </w:r>
    <w:r w:rsidRPr="00532F89">
      <w:fldChar w:fldCharType="separate"/>
    </w:r>
    <w:r w:rsidRPr="00532F89">
      <w:t>2011/12</w:t>
    </w:r>
    <w:r w:rsidRPr="00532F89">
      <w:fldChar w:fldCharType="end"/>
    </w:r>
    <w:r w:rsidRPr="00532F89">
      <w:t xml:space="preserve"> </w:t>
    </w:r>
    <w:r w:rsidRPr="00532F89">
      <w:tab/>
      <w:t xml:space="preserve">mnr: </w:t>
    </w:r>
    <w:r w:rsidRPr="00532F89">
      <w:fldChar w:fldCharType="begin" w:fldLock="1"/>
    </w:r>
    <w:r w:rsidRPr="00532F89">
      <w:instrText xml:space="preserve"> DOCPROPERTY</w:instrText>
    </w:r>
    <w:r w:rsidRPr="00532F89">
      <w:rPr>
        <w:sz w:val="18"/>
      </w:rPr>
      <w:instrText xml:space="preserve"> "Motionsnummer" *\charformat </w:instrText>
    </w:r>
    <w:r w:rsidRPr="00532F89">
      <w:fldChar w:fldCharType="separate"/>
    </w:r>
    <w:r w:rsidRPr="00532F89">
      <w:t>A336</w:t>
    </w:r>
    <w:r w:rsidRPr="00532F89">
      <w:fldChar w:fldCharType="end"/>
    </w:r>
    <w:r w:rsidRPr="00532F89">
      <w:br/>
    </w:r>
    <w:r w:rsidRPr="00532F89">
      <w:fldChar w:fldCharType="begin" w:fldLock="1"/>
    </w:r>
    <w:r w:rsidRPr="00532F89">
      <w:instrText xml:space="preserve"> DOCPROPERTY</w:instrText>
    </w:r>
    <w:r w:rsidRPr="00532F89">
      <w:rPr>
        <w:sz w:val="18"/>
      </w:rPr>
      <w:instrText xml:space="preserve"> "Samling" *\charformat </w:instrText>
    </w:r>
    <w:r w:rsidRPr="00532F89">
      <w:fldChar w:fldCharType="end"/>
    </w:r>
    <w:r w:rsidRPr="00532F89">
      <w:tab/>
      <w:t xml:space="preserve">pnr: </w:t>
    </w:r>
    <w:r w:rsidRPr="00532F89">
      <w:fldChar w:fldCharType="begin" w:fldLock="1"/>
    </w:r>
    <w:r w:rsidRPr="00532F89">
      <w:instrText xml:space="preserve"> DOCPROPERTY</w:instrText>
    </w:r>
    <w:r w:rsidRPr="00532F89">
      <w:rPr>
        <w:sz w:val="18"/>
      </w:rPr>
      <w:instrText xml:space="preserve"> "Partinummer" *\charformat </w:instrText>
    </w:r>
    <w:r w:rsidRPr="00532F89">
      <w:fldChar w:fldCharType="separate"/>
    </w:r>
    <w:r w:rsidRPr="00532F89">
      <w:t>S19227</w:t>
    </w:r>
    <w:r w:rsidRPr="00532F89">
      <w:fldChar w:fldCharType="end"/>
    </w:r>
  </w:p>
  <w:p w:rsidR="00055345" w:rsidRPr="00532F89" w:rsidRDefault="00055345">
    <w:pPr>
      <w:pStyle w:val="FSHRub1"/>
    </w:pPr>
    <w:r w:rsidRPr="00532F89">
      <w:t>Motion till riksdagen</w:t>
    </w:r>
    <w:r w:rsidRPr="00532F89">
      <w:br/>
    </w:r>
    <w:r w:rsidRPr="00532F89">
      <w:fldChar w:fldCharType="begin" w:fldLock="1"/>
    </w:r>
    <w:r w:rsidRPr="00532F89">
      <w:instrText xml:space="preserve"> DOCPROPERTY "YearUser" *\charformat </w:instrText>
    </w:r>
    <w:r w:rsidRPr="00532F89">
      <w:fldChar w:fldCharType="separate"/>
    </w:r>
    <w:r w:rsidRPr="00532F89">
      <w:t>2011/12</w:t>
    </w:r>
    <w:r w:rsidRPr="00532F89">
      <w:fldChar w:fldCharType="end"/>
    </w:r>
    <w:r w:rsidRPr="00532F89">
      <w:t>:</w:t>
    </w:r>
    <w:r w:rsidRPr="00532F89">
      <w:fldChar w:fldCharType="begin" w:fldLock="1"/>
    </w:r>
    <w:r w:rsidRPr="00532F89">
      <w:instrText xml:space="preserve"> DOCPROPERTY "Motionsnummer" *\charformat </w:instrText>
    </w:r>
    <w:r w:rsidRPr="00532F89">
      <w:fldChar w:fldCharType="separate"/>
    </w:r>
    <w:r w:rsidRPr="00532F89">
      <w:t>A336</w:t>
    </w:r>
    <w:r w:rsidRPr="00532F89">
      <w:fldChar w:fldCharType="end"/>
    </w:r>
  </w:p>
  <w:p w:rsidR="00055345" w:rsidRPr="00532F89" w:rsidRDefault="00055345">
    <w:pPr>
      <w:pStyle w:val="FSHNormalS5"/>
    </w:pPr>
    <w:r w:rsidRPr="00532F89">
      <w:fldChar w:fldCharType="begin" w:fldLock="1"/>
    </w:r>
    <w:r w:rsidRPr="00532F89">
      <w:instrText xml:space="preserve"> DOCPROPERTY "MotionarText" *\charformat </w:instrText>
    </w:r>
    <w:r w:rsidRPr="00532F89">
      <w:fldChar w:fldCharType="separate"/>
    </w:r>
    <w:r w:rsidRPr="00532F89">
      <w:t>av Caroline Helmersson Olsson m.fl. (S)</w:t>
    </w:r>
    <w:r w:rsidRPr="00532F89">
      <w:fldChar w:fldCharType="end"/>
    </w:r>
    <w:r w:rsidRPr="00532F89">
      <w:br/>
    </w:r>
    <w:r w:rsidRPr="00532F89">
      <w:fldChar w:fldCharType="begin" w:fldLock="1"/>
    </w:r>
    <w:r w:rsidRPr="00532F89">
      <w:instrText xml:space="preserve"> DOCPROPERTY "SvarFrasKort" *\charformat </w:instrText>
    </w:r>
    <w:r w:rsidRPr="00532F89">
      <w:fldChar w:fldCharType="end"/>
    </w:r>
  </w:p>
  <w:p w:rsidR="00055345" w:rsidRPr="00532F89" w:rsidRDefault="00055345">
    <w:pPr>
      <w:pStyle w:val="FSHTitel"/>
    </w:pPr>
    <w:r w:rsidRPr="00532F89">
      <w:fldChar w:fldCharType="begin" w:fldLock="1"/>
    </w:r>
    <w:r w:rsidRPr="00532F89">
      <w:instrText xml:space="preserve"> DOCPROPERTY</w:instrText>
    </w:r>
    <w:r w:rsidRPr="00532F89">
      <w:rPr>
        <w:sz w:val="18"/>
      </w:rPr>
      <w:instrText xml:space="preserve"> "RubrikSvar" *\charformat </w:instrText>
    </w:r>
    <w:r w:rsidRPr="00532F89">
      <w:fldChar w:fldCharType="separate"/>
    </w:r>
    <w:r w:rsidRPr="00532F89">
      <w:t>Jobb och framtidstro för unga</w:t>
    </w:r>
    <w:r w:rsidRPr="00532F89">
      <w:fldChar w:fldCharType="end"/>
    </w:r>
  </w:p>
  <w:p w:rsidR="00055345" w:rsidRPr="00532F89" w:rsidRDefault="00055345">
    <w:pPr>
      <w:pStyle w:val="Normal00"/>
    </w:pPr>
  </w:p>
  <w:p w:rsidR="00055345" w:rsidRPr="00532F89" w:rsidRDefault="00055345">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490D326"/>
    <w:lvl w:ilvl="0">
      <w:start w:val="1"/>
      <w:numFmt w:val="decimal"/>
      <w:pStyle w:val="Numreradlista5"/>
      <w:lvlText w:val="%1."/>
      <w:lvlJc w:val="left"/>
      <w:pPr>
        <w:tabs>
          <w:tab w:val="num" w:pos="1492"/>
        </w:tabs>
        <w:ind w:left="1492" w:hanging="360"/>
      </w:pPr>
      <w:rPr>
        <w:rFonts w:cs="Times New Roman"/>
      </w:rPr>
    </w:lvl>
  </w:abstractNum>
  <w:abstractNum w:abstractNumId="1" w15:restartNumberingAfterBreak="0">
    <w:nsid w:val="FFFFFF7D"/>
    <w:multiLevelType w:val="singleLevel"/>
    <w:tmpl w:val="6B926168"/>
    <w:lvl w:ilvl="0">
      <w:start w:val="1"/>
      <w:numFmt w:val="decimal"/>
      <w:pStyle w:val="Numreradlista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4AB0B926"/>
    <w:lvl w:ilvl="0">
      <w:start w:val="1"/>
      <w:numFmt w:val="decimal"/>
      <w:pStyle w:val="Numreradlista3"/>
      <w:lvlText w:val="%1."/>
      <w:lvlJc w:val="left"/>
      <w:pPr>
        <w:tabs>
          <w:tab w:val="num" w:pos="926"/>
        </w:tabs>
        <w:ind w:left="926" w:hanging="360"/>
      </w:pPr>
      <w:rPr>
        <w:rFonts w:cs="Times New Roman"/>
      </w:rPr>
    </w:lvl>
  </w:abstractNum>
  <w:abstractNum w:abstractNumId="3" w15:restartNumberingAfterBreak="0">
    <w:nsid w:val="FFFFFF7F"/>
    <w:multiLevelType w:val="singleLevel"/>
    <w:tmpl w:val="4FA4D782"/>
    <w:lvl w:ilvl="0">
      <w:start w:val="1"/>
      <w:numFmt w:val="decimal"/>
      <w:pStyle w:val="Numreradlista2"/>
      <w:lvlText w:val="%1."/>
      <w:lvlJc w:val="left"/>
      <w:pPr>
        <w:tabs>
          <w:tab w:val="num" w:pos="643"/>
        </w:tabs>
        <w:ind w:left="643" w:hanging="360"/>
      </w:pPr>
      <w:rPr>
        <w:rFonts w:cs="Times New Roman"/>
      </w:rPr>
    </w:lvl>
  </w:abstractNum>
  <w:abstractNum w:abstractNumId="4" w15:restartNumberingAfterBreak="0">
    <w:nsid w:val="FFFFFF80"/>
    <w:multiLevelType w:val="singleLevel"/>
    <w:tmpl w:val="2BA24E32"/>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406DB36"/>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28C8E95E"/>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B388A82"/>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0AE1078A"/>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abstractNum w:abstractNumId="12" w15:restartNumberingAfterBreak="0">
    <w:nsid w:val="1A0E3C53"/>
    <w:multiLevelType w:val="multilevel"/>
    <w:tmpl w:val="5D6E9994"/>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4" w15:restartNumberingAfterBreak="0">
    <w:nsid w:val="433F17E4"/>
    <w:multiLevelType w:val="hybridMultilevel"/>
    <w:tmpl w:val="5D6E9994"/>
    <w:lvl w:ilvl="0" w:tplc="041D000D">
      <w:start w:val="1"/>
      <w:numFmt w:val="bullet"/>
      <w:lvlText w:val="?"/>
      <w:lvlJc w:val="left"/>
      <w:pPr>
        <w:tabs>
          <w:tab w:val="num" w:pos="720"/>
        </w:tabs>
        <w:ind w:left="720" w:hanging="360"/>
      </w:pPr>
      <w:rPr>
        <w:rFonts w:ascii="Wingdings" w:hAnsi="Wingdings"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6"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abstractNum w:abstractNumId="17" w15:restartNumberingAfterBreak="0">
    <w:nsid w:val="5A856F2F"/>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8" w15:restartNumberingAfterBreak="0">
    <w:nsid w:val="67DB1C9F"/>
    <w:multiLevelType w:val="hybridMultilevel"/>
    <w:tmpl w:val="2E04DB98"/>
    <w:lvl w:ilvl="0" w:tplc="4896F89C">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9" w15:restartNumberingAfterBreak="0">
    <w:nsid w:val="78C87146"/>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584414492">
    <w:abstractNumId w:val="3"/>
  </w:num>
  <w:num w:numId="2" w16cid:durableId="1428772781">
    <w:abstractNumId w:val="2"/>
  </w:num>
  <w:num w:numId="3" w16cid:durableId="1559591595">
    <w:abstractNumId w:val="1"/>
  </w:num>
  <w:num w:numId="4" w16cid:durableId="1213539244">
    <w:abstractNumId w:val="0"/>
  </w:num>
  <w:num w:numId="5" w16cid:durableId="849679687">
    <w:abstractNumId w:val="7"/>
  </w:num>
  <w:num w:numId="6" w16cid:durableId="2047173086">
    <w:abstractNumId w:val="6"/>
  </w:num>
  <w:num w:numId="7" w16cid:durableId="1581057587">
    <w:abstractNumId w:val="5"/>
  </w:num>
  <w:num w:numId="8" w16cid:durableId="2082408418">
    <w:abstractNumId w:val="4"/>
  </w:num>
  <w:num w:numId="9" w16cid:durableId="585849214">
    <w:abstractNumId w:val="8"/>
  </w:num>
  <w:num w:numId="10" w16cid:durableId="2110195042">
    <w:abstractNumId w:val="9"/>
  </w:num>
  <w:num w:numId="11" w16cid:durableId="1009135486">
    <w:abstractNumId w:val="10"/>
  </w:num>
  <w:num w:numId="12" w16cid:durableId="934291433">
    <w:abstractNumId w:val="13"/>
  </w:num>
  <w:num w:numId="13" w16cid:durableId="1032268992">
    <w:abstractNumId w:val="15"/>
  </w:num>
  <w:num w:numId="14" w16cid:durableId="158616967">
    <w:abstractNumId w:val="16"/>
  </w:num>
  <w:num w:numId="15" w16cid:durableId="144981836">
    <w:abstractNumId w:val="11"/>
  </w:num>
  <w:num w:numId="16" w16cid:durableId="404913319">
    <w:abstractNumId w:val="19"/>
  </w:num>
  <w:num w:numId="17" w16cid:durableId="1785075336">
    <w:abstractNumId w:val="17"/>
  </w:num>
  <w:num w:numId="18" w16cid:durableId="114955886">
    <w:abstractNumId w:val="14"/>
  </w:num>
  <w:num w:numId="19" w16cid:durableId="1071123583">
    <w:abstractNumId w:val="12"/>
  </w:num>
  <w:num w:numId="20" w16cid:durableId="1734257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533_2011-09-30"/>
    <w:docVar w:name="PersonGUIDs" w:val="{2284A28A-35FB-4B6B-8B37-F5FECFC0DBFC},{9A5F98B8-5D82-4A37-A12A-4600630C44F0},{92DBB9FE-B795-4B3F-92EF-78927913ECFC},{C0175783-C0E5-4966-B8E8-1DBAD9A35C9A},{AB018B20-C6C8-4979-AF3D-07EC2470ED82},{D5C07C81-85A2-4A77-9EA7-95BF2E6091CD},{8351E338-B04D-4763-BFBF-CF9D87347437},{6AC50AB5-FA44-4991-A8D3-AF7E74BF18DC},{840FBD9F-1C36-4E6C-BB06-CEA2576792B6},{0116109A-FD56-42D5-8551-9B68938ABFD6},{D8E3A1B5-0732-4A22-A1E7-D9341BD23932},{08D37412-6E35-4AAD-ABA0-31DCDBF3ADC8},{D7F033A5-1DE4-4CDE-A0D2-EF42E3CBA746},{F935F001-2393-4929-824A-0F0A02C38EC8},{5828F02F-261D-4616-A259-6D0EE7C1A1C6},{1D963EC1-580B-4CFE-8CAB-FB67D61C9B39},{2CF5D5F7-6B57-4062-8484-52B3CFF28847},{2AC722A4-569A-40E7-A1B1-2972E2A861EA},{21FF6B0B-AD21-4CAB-A2C8-4585D0AACA1E},{EA628EF1-7DE7-4C70-8973-1AAD25801733},{9A79731D-6EA4-4282-8936-A0551B20D296},{5E56340E-4E39-4478-9659-576FED770144},{0D5154F2-1568-4B4A-87D8-4B7FABF18F22},{1FAB1011-E67A-4183-95E5-15A14406083A},{98573A62-87F3-4948-9C7F-DBDBDCA46686},{86BFD15A-0750-4100-8B4B-48488A33B7B9},{19096B9C-3FC1-41EE-9C04-83C2889F8AD3},{B3D2F664-68B1-4508-981C-752E64553130},{8EEB4B84-FF04-442A-9A21-DFB9FCCFE1B6},{F3B87775-A8BB-406C-A44B-19CEB86061DE},{12B68AB1-7D66-4434-8C42-A97EED536B7A},{5B81591F-0BBE-4331-A9F6-0338D765F8A2},{392718BA-4C56-4CF1-9F5D-BFB44667E03D}"/>
  </w:docVars>
  <w:rsids>
    <w:rsidRoot w:val="002165F6"/>
    <w:rsid w:val="00055345"/>
    <w:rsid w:val="002165F6"/>
    <w:rsid w:val="00532F8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0485C75E-43BD-48BE-B0F7-2106D921E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style>
  <w:style w:type="paragraph" w:customStyle="1" w:styleId="Autokorrigering">
    <w:name w:val="Autokorrigering"/>
    <w:semiHidden/>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1"/>
      </w:numPr>
    </w:pPr>
  </w:style>
  <w:style w:type="paragraph" w:customStyle="1" w:styleId="PunktlistaNummer">
    <w:name w:val="Punktlista_Nummer"/>
    <w:aliases w:val="Nummerlista"/>
    <w:basedOn w:val="Normal"/>
    <w:pPr>
      <w:numPr>
        <w:numId w:val="12"/>
      </w:numPr>
    </w:pPr>
  </w:style>
  <w:style w:type="paragraph" w:customStyle="1" w:styleId="PunktlistaTankstreck">
    <w:name w:val="Punktlista_Tankstreck"/>
    <w:aliases w:val="Tankstreck"/>
    <w:basedOn w:val="Normal"/>
    <w:pPr>
      <w:numPr>
        <w:numId w:val="1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Förslagspunkt,Yrkande,Förslagstext"/>
    <w:basedOn w:val="Normal"/>
    <w:next w:val="Normal"/>
    <w:pPr>
      <w:keepLines/>
      <w:numPr>
        <w:numId w:val="20"/>
      </w:numPr>
      <w:spacing w:before="0"/>
    </w:p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97"/>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numbering" w:styleId="111111">
    <w:name w:val="Outline List 2"/>
    <w:basedOn w:val="Ingenlista"/>
    <w:semiHidden/>
    <w:pPr>
      <w:numPr>
        <w:numId w:val="15"/>
      </w:numPr>
    </w:pPr>
  </w:style>
  <w:style w:type="numbering" w:styleId="1ai">
    <w:name w:val="Outline List 1"/>
    <w:basedOn w:val="Ingenlista"/>
    <w:semiHidden/>
    <w:pPr>
      <w:numPr>
        <w:numId w:val="16"/>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paragraph" w:styleId="Dokumentversikt">
    <w:name w:val="Document Map"/>
    <w:basedOn w:val="Normal"/>
    <w:semiHidden/>
    <w:pPr>
      <w:shd w:val="clear" w:color="auto" w:fill="000080"/>
    </w:pPr>
    <w:rPr>
      <w:rFonts w:ascii="Tahoma" w:hAnsi="Tahoma" w:cs="Tahoma"/>
      <w:sz w:val="20"/>
    </w:rPr>
  </w:style>
  <w:style w:type="character" w:styleId="Fotnotsreferens">
    <w:name w:val="footnote reference"/>
    <w:basedOn w:val="Standardstycketeckensnitt"/>
    <w:rPr>
      <w:vertAlign w:val="superscript"/>
    </w:rPr>
  </w:style>
  <w:style w:type="paragraph" w:styleId="Fotnotstext">
    <w:name w:val="footnote text"/>
    <w:basedOn w:val="Normal"/>
    <w:pPr>
      <w:spacing w:line="200" w:lineRule="exact"/>
    </w:pPr>
    <w:rPr>
      <w:sz w:val="16"/>
    </w:rPr>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7"/>
      </w:numPr>
    </w:pPr>
  </w:style>
  <w:style w:type="paragraph" w:styleId="Avslutandetext">
    <w:name w:val="Closing"/>
    <w:basedOn w:val="Normal"/>
    <w:semiHidden/>
    <w:pPr>
      <w:ind w:left="4252"/>
    </w:pPr>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styleId="E-postsignatur">
    <w:name w:val="E-mail Signature"/>
    <w:basedOn w:val="Normal"/>
    <w:semiHidden/>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paragraph" w:styleId="Numreradlista2">
    <w:name w:val="List Number 2"/>
    <w:basedOn w:val="Normal"/>
    <w:semiHidden/>
    <w:pPr>
      <w:numPr>
        <w:numId w:val="1"/>
      </w:numPr>
    </w:pPr>
  </w:style>
  <w:style w:type="paragraph" w:styleId="Numreradlista3">
    <w:name w:val="List Number 3"/>
    <w:basedOn w:val="Normal"/>
    <w:semiHidden/>
    <w:pPr>
      <w:numPr>
        <w:numId w:val="2"/>
      </w:numPr>
    </w:pPr>
  </w:style>
  <w:style w:type="paragraph" w:styleId="Numreradlista4">
    <w:name w:val="List Number 4"/>
    <w:basedOn w:val="Normal"/>
    <w:semiHidden/>
    <w:pPr>
      <w:numPr>
        <w:numId w:val="3"/>
      </w:numPr>
    </w:pPr>
  </w:style>
  <w:style w:type="paragraph" w:styleId="Numreradlista5">
    <w:name w:val="List Number 5"/>
    <w:basedOn w:val="Normal"/>
    <w:semiHidden/>
    <w:pPr>
      <w:numPr>
        <w:numId w:val="4"/>
      </w:numPr>
    </w:pPr>
  </w:style>
  <w:style w:type="paragraph" w:styleId="Punktlista2">
    <w:name w:val="List Bullet 2"/>
    <w:basedOn w:val="Normal"/>
    <w:semiHidden/>
    <w:pPr>
      <w:numPr>
        <w:numId w:val="5"/>
      </w:numPr>
    </w:pPr>
  </w:style>
  <w:style w:type="paragraph" w:styleId="Punktlista3">
    <w:name w:val="List Bullet 3"/>
    <w:basedOn w:val="Normal"/>
    <w:semiHidden/>
    <w:pPr>
      <w:numPr>
        <w:numId w:val="6"/>
      </w:numPr>
    </w:pPr>
  </w:style>
  <w:style w:type="paragraph" w:styleId="Punktlista4">
    <w:name w:val="List Bullet 4"/>
    <w:basedOn w:val="Normal"/>
    <w:semiHidden/>
    <w:pPr>
      <w:numPr>
        <w:numId w:val="7"/>
      </w:numPr>
    </w:pPr>
  </w:style>
  <w:style w:type="paragraph" w:styleId="Punktlista5">
    <w:name w:val="List Bullet 5"/>
    <w:basedOn w:val="Normal"/>
    <w:semiHidden/>
    <w:pPr>
      <w:numPr>
        <w:numId w:val="8"/>
      </w:numPr>
    </w:pPr>
  </w:style>
  <w:style w:type="character" w:styleId="Stark">
    <w:name w:val="Strong"/>
    <w:basedOn w:val="Standardstycketeckensnitt"/>
    <w:qFormat/>
    <w:locked/>
    <w:rPr>
      <w:b/>
      <w:bCs/>
    </w:r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locked/>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ubrik">
    <w:name w:val="Title"/>
    <w:basedOn w:val="Normal"/>
    <w:qFormat/>
    <w:locked/>
    <w:pPr>
      <w:spacing w:before="240" w:after="60"/>
      <w:jc w:val="center"/>
      <w:outlineLvl w:val="0"/>
    </w:pPr>
    <w:rPr>
      <w:rFonts w:ascii="Arial" w:hAnsi="Arial" w:cs="Arial"/>
      <w:b/>
      <w:bCs/>
      <w:kern w:val="28"/>
      <w:sz w:val="32"/>
      <w:szCs w:val="32"/>
    </w:rPr>
  </w:style>
  <w:style w:type="paragraph" w:styleId="Signatur">
    <w:name w:val="Signature"/>
    <w:basedOn w:val="Normal"/>
    <w:semiHidden/>
    <w:pPr>
      <w:ind w:left="4252"/>
    </w:pPr>
  </w:style>
  <w:style w:type="paragraph" w:styleId="Datum">
    <w:name w:val="Date"/>
    <w:basedOn w:val="Normal"/>
    <w:next w:val="Normal"/>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919</Words>
  <Characters>5266</Characters>
  <Application>Microsoft Office Word</Application>
  <DocSecurity>4</DocSecurity>
  <Lines>117</Lines>
  <Paragraphs>58</Paragraphs>
  <ScaleCrop>false</ScaleCrop>
  <HeadingPairs>
    <vt:vector size="2" baseType="variant">
      <vt:variant>
        <vt:lpstr>Rubrik</vt:lpstr>
      </vt:variant>
      <vt:variant>
        <vt:i4>1</vt:i4>
      </vt:variant>
    </vt:vector>
  </HeadingPairs>
  <TitlesOfParts>
    <vt:vector size="1" baseType="lpstr">
      <vt:lpstr>S19227</vt:lpstr>
    </vt:vector>
  </TitlesOfParts>
  <Company>Riksdagen</Company>
  <LinksUpToDate>false</LinksUpToDate>
  <CharactersWithSpaces>6127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S19227</dc:title>
  <dc:subject>S19227</dc:subject>
  <dc:creator>Riksdagen</dc:creator>
  <cp:keywords>Riksdagen</cp:keywords>
  <dc:description>Versal/gemen i partibeteckning. Gemen i tryck för 0910, versal för 1011 och nyare, div tryckeriönskemål</dc:description>
  <cp:lastModifiedBy>Lars Brink</cp:lastModifiedBy>
  <cp:revision>2</cp:revision>
  <cp:lastPrinted>2011-11-21T07:52:00Z</cp:lastPrinted>
  <dcterms:created xsi:type="dcterms:W3CDTF">2025-12-17T18:26:00Z</dcterms:created>
  <dcterms:modified xsi:type="dcterms:W3CDTF">2025-12-17T18:26:00Z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mot2000_533_2011-09-30</vt:lpwstr>
  </property>
  <property fmtid="{D5CDD505-2E9C-101B-9397-08002B2CF9AE}" pid="3" name="version">
    <vt:lpwstr>mot2000_533_2011-09-30</vt:lpwstr>
  </property>
  <property fmtid="{D5CDD505-2E9C-101B-9397-08002B2CF9AE}" pid="4" name="dokumenttyp">
    <vt:lpwstr>motion</vt:lpwstr>
  </property>
  <property fmtid="{D5CDD505-2E9C-101B-9397-08002B2CF9AE}" pid="5" name="Sekr">
    <vt:lpwstr>j</vt:lpwstr>
  </property>
  <property fmtid="{D5CDD505-2E9C-101B-9397-08002B2CF9AE}" pid="6" name="Yearstd">
    <vt:lpwstr>2011/12</vt:lpwstr>
  </property>
  <property fmtid="{D5CDD505-2E9C-101B-9397-08002B2CF9AE}" pid="7" name="YearUser">
    <vt:lpwstr>2011/12</vt:lpwstr>
  </property>
  <property fmtid="{D5CDD505-2E9C-101B-9397-08002B2CF9AE}" pid="8" name="årsuppgift">
    <vt:lpwstr>201112</vt:lpwstr>
  </property>
  <property fmtid="{D5CDD505-2E9C-101B-9397-08002B2CF9AE}" pid="9" name="Status">
    <vt:lpwstr>Ank T</vt:lpwstr>
  </property>
  <property fmtid="{D5CDD505-2E9C-101B-9397-08002B2CF9AE}" pid="10" name="SvarFras">
    <vt:lpwstr>Jobb och framtidstro för unga</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Jobb och framtidstro för unga</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S19227</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33</vt:lpwstr>
  </property>
  <property fmtid="{D5CDD505-2E9C-101B-9397-08002B2CF9AE}" pid="25" name="MotionarText">
    <vt:lpwstr>av Caroline Helmersson Olsson m.fl. (S)</vt:lpwstr>
  </property>
  <property fmtid="{D5CDD505-2E9C-101B-9397-08002B2CF9AE}" pid="26" name="MotionarLista">
    <vt:lpwstr>Helmersson Olsson, Caroline (S)\Gille, Agneta (S)\Karlsson, Anders (S)\Johansson, Ann-Kristine (S)\Karlsson, Annelie (S)\Adolfsson Elgestam, Carina (S)\Adelsbo, Christer (S)\Oskarsson, Christina (S)\Zedell, Christina (S)\Jansson, Eva-Lena (S)\</vt:lpwstr>
  </property>
  <property fmtid="{D5CDD505-2E9C-101B-9397-08002B2CF9AE}" pid="27" name="MotionarLista1">
    <vt:lpwstr>Carlsson i Hisings Backa, Gunilla (S)\Svantorp, Gunilla (S)\Sandberg, Gunnar (S)\Hoff, Hans (S)\Pettersson i Umeå, Helén (S)\Nilsson, Ingemar (S)\From, Isak (S)\Larsson, Jan-Olof (S)\Nilsson, Jennie (S)\Köhler, Katarina (S)\Engle, Kerstin (S)\</vt:lpwstr>
  </property>
  <property fmtid="{D5CDD505-2E9C-101B-9397-08002B2CF9AE}" pid="28" name="MotionarLista2">
    <vt:lpwstr>Haglö, Kerstin (S)\Örnfjäder, Krister (S)\Kvarnström, Kurt (S)\Larsson, Lars Mejern (S)\Pettersson, Leif (S)\Axelsson, Lennart (S)\Jonsson, Mattias (S)\Green, Monica (S)\Johnsson, Peter (S)\Persson, Peter (S)\Svensson, Suzanne (S)\Vestlund, Börje (S)\</vt:lpwstr>
  </property>
  <property fmtid="{D5CDD505-2E9C-101B-9397-08002B2CF9AE}" pid="29" name="MotionarLista3">
    <vt:lpwstr/>
  </property>
  <property fmtid="{D5CDD505-2E9C-101B-9397-08002B2CF9AE}" pid="30" name="MotionarLotus">
    <vt:lpwstr>Caroline Helmersson Olsson (S), Agneta Gille (S), Anders Karlsson (S), Ann-Kristine Johansson (S), Annelie Karlsson (S), Carina Adolfsson Elgestam (S), Christer Adelsbo (S), Christina Oskarsson (S), Christina Zedell (S), Eva-Lena Jansson (S), Gunilla Carl</vt:lpwstr>
  </property>
  <property fmtid="{D5CDD505-2E9C-101B-9397-08002B2CF9AE}" pid="31" name="MotionarLotus1">
    <vt:lpwstr>sson i Hisings Backa (S), Gunilla Svantorp (S), Gunnar Sandberg (S), Hans Hoff (S), Helén Pettersson i Umeå (S), Ingemar Nilsson (S), Isak From (S), Jan-Olof Larsson (S), Jennie Nilsson (S), Katarina Köhler (S), Kerstin Engle (S), Kerstin Haglö (S), Krist</vt:lpwstr>
  </property>
  <property fmtid="{D5CDD505-2E9C-101B-9397-08002B2CF9AE}" pid="32" name="MotionarLotus2">
    <vt:lpwstr>er Örnfjäder (S), Kurt Kvarnström (S), Lars Mejern Larsson (S), Leif Pettersson (S), Lennart Axelsson (S), Mattias Jonsson (S), Monica Green (S), Peter Johnsson (S), Peter Persson (S), Suzanne Svensson (S), Börje Vestlund (S)</vt:lpwstr>
  </property>
  <property fmtid="{D5CDD505-2E9C-101B-9397-08002B2CF9AE}" pid="33" name="MotionarLotus3">
    <vt:lpwstr/>
  </property>
  <property fmtid="{D5CDD505-2E9C-101B-9397-08002B2CF9AE}" pid="34" name="AntalLed">
    <vt:lpwstr>111</vt:lpwstr>
  </property>
  <property fmtid="{D5CDD505-2E9C-101B-9397-08002B2CF9AE}" pid="35" name="Samling">
    <vt:lpwstr/>
  </property>
  <property fmtid="{D5CDD505-2E9C-101B-9397-08002B2CF9AE}" pid="36" name="SamlingPrint">
    <vt:lpwstr/>
  </property>
  <property fmtid="{D5CDD505-2E9C-101B-9397-08002B2CF9AE}" pid="37" name="Motionsnummer">
    <vt:lpwstr>A336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2011</vt:lpwstr>
  </property>
  <property fmtid="{D5CDD505-2E9C-101B-9397-08002B2CF9AE}" pid="44" name="NotesUID">
    <vt:lpwstr>birgitte.isberg@riksdagen.se</vt:lpwstr>
  </property>
  <property fmtid="{D5CDD505-2E9C-101B-9397-08002B2CF9AE}" pid="45" name="ReservUID">
    <vt:lpwstr>be0411aa</vt:lpwstr>
  </property>
  <property fmtid="{D5CDD505-2E9C-101B-9397-08002B2CF9AE}" pid="46" name="MotionID">
    <vt:lpwstr>20112012000000000083000192270069</vt:lpwstr>
  </property>
  <property fmtid="{D5CDD505-2E9C-101B-9397-08002B2CF9AE}" pid="47" name="datum">
    <vt:lpwstr>111004</vt:lpwstr>
  </property>
  <property fmtid="{D5CDD505-2E9C-101B-9397-08002B2CF9AE}" pid="48" name="avsändar-e-post">
    <vt:lpwstr>birgitte.isberg@riksdagen.se</vt:lpwstr>
  </property>
  <property fmtid="{D5CDD505-2E9C-101B-9397-08002B2CF9AE}" pid="49" name="id">
    <vt:lpwstr>20112012000000000083000192270069</vt:lpwstr>
  </property>
  <property fmtid="{D5CDD505-2E9C-101B-9397-08002B2CF9AE}" pid="50" name="nummer">
    <vt:lpwstr>336</vt:lpwstr>
  </property>
  <property fmtid="{D5CDD505-2E9C-101B-9397-08002B2CF9AE}" pid="51" name="utskottsbeteckning">
    <vt:lpwstr>A</vt:lpwstr>
  </property>
  <property fmtid="{D5CDD505-2E9C-101B-9397-08002B2CF9AE}" pid="52" name="GlobalUID">
    <vt:lpwstr>{8AB1F821-F95D-4DD0-A839-AB99B2D2F096}</vt:lpwstr>
  </property>
  <property fmtid="{D5CDD505-2E9C-101B-9397-08002B2CF9AE}" pid="53" name="Överföringar">
    <vt:i4>0</vt:i4>
  </property>
  <property fmtid="{D5CDD505-2E9C-101B-9397-08002B2CF9AE}" pid="54" name="Checksum">
    <vt:lpwstr>*1008548947602*</vt:lpwstr>
  </property>
  <property fmtid="{D5CDD505-2E9C-101B-9397-08002B2CF9AE}" pid="55" name="skuggnummer">
    <vt:lpwstr>2171</vt:lpwstr>
  </property>
  <property fmtid="{D5CDD505-2E9C-101B-9397-08002B2CF9AE}" pid="56" name="urixVersion">
    <vt:lpwstr>4.5.0.25</vt:lpwstr>
  </property>
  <property fmtid="{D5CDD505-2E9C-101B-9397-08002B2CF9AE}" pid="57" name="urixOrigin">
    <vt:lpwstr>111121 08:53:51.197</vt:lpwstr>
  </property>
  <property fmtid="{D5CDD505-2E9C-101B-9397-08002B2CF9AE}" pid="58" name="urixGuid">
    <vt:lpwstr>{5908CC6B-3B3F-4F46-B1CF-CC078AB922E2}</vt:lpwstr>
  </property>
</Properties>
</file>