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6D7C" w:rsidRDefault="00C730B4" w14:paraId="2C230779" w14:textId="77777777">
      <w:pPr>
        <w:pStyle w:val="Rubrik1"/>
        <w:spacing w:after="300"/>
      </w:pPr>
      <w:sdt>
        <w:sdtPr>
          <w:alias w:val="CC_Boilerplate_4"/>
          <w:tag w:val="CC_Boilerplate_4"/>
          <w:id w:val="-1644581176"/>
          <w:lock w:val="sdtLocked"/>
          <w:placeholder>
            <w:docPart w:val="A0A06ABE35524F3B87E4E0F5450F9710"/>
          </w:placeholder>
          <w:text/>
        </w:sdtPr>
        <w:sdtEndPr/>
        <w:sdtContent>
          <w:r w:rsidRPr="009B062B" w:rsidR="00AF30DD">
            <w:t>Förslag till riksdagsbeslut</w:t>
          </w:r>
        </w:sdtContent>
      </w:sdt>
      <w:bookmarkEnd w:id="0"/>
      <w:bookmarkEnd w:id="1"/>
    </w:p>
    <w:sdt>
      <w:sdtPr>
        <w:alias w:val="Yrkande 1"/>
        <w:tag w:val="8f9442d2-cb2b-4ec4-ac01-4e97c311e67d"/>
        <w:id w:val="-1721353411"/>
        <w:lock w:val="sdtLocked"/>
      </w:sdtPr>
      <w:sdtEndPr/>
      <w:sdtContent>
        <w:p w:rsidR="00B54AC1" w:rsidRDefault="00066DB1" w14:paraId="10AE37A5" w14:textId="77777777">
          <w:pPr>
            <w:pStyle w:val="Frslagstext"/>
            <w:numPr>
              <w:ilvl w:val="0"/>
              <w:numId w:val="0"/>
            </w:numPr>
          </w:pPr>
          <w:r>
            <w:t>Riksdagen ställer sig bakom det som anförs i motionen om att staten borde ta ett större ansvar för att förenkla för byggnation där detaljplaner blivit inaktuella och i stället ändra lagstiftningen så att det blir ett förenklat förfarande vid ändringar av detaljplaner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446E0EB5D749EC90E0B7127BAA5E00"/>
        </w:placeholder>
        <w:text/>
      </w:sdtPr>
      <w:sdtEndPr/>
      <w:sdtContent>
        <w:p w:rsidRPr="009B062B" w:rsidR="006D79C9" w:rsidP="00333E95" w:rsidRDefault="006D79C9" w14:paraId="48CAAF44" w14:textId="77777777">
          <w:pPr>
            <w:pStyle w:val="Rubrik1"/>
          </w:pPr>
          <w:r>
            <w:t>Motivering</w:t>
          </w:r>
        </w:p>
      </w:sdtContent>
    </w:sdt>
    <w:bookmarkEnd w:displacedByCustomXml="prev" w:id="3"/>
    <w:bookmarkEnd w:displacedByCustomXml="prev" w:id="4"/>
    <w:p w:rsidR="003A6E25" w:rsidP="00C730B4" w:rsidRDefault="003A6E25" w14:paraId="62560FE9" w14:textId="77777777">
      <w:pPr>
        <w:pStyle w:val="Normalutanindragellerluft"/>
      </w:pPr>
      <w:r>
        <w:t xml:space="preserve">Det finns ett utbrett problem i hela Sverige med detaljplaner som genom årens lopp blivit inaktuella. </w:t>
      </w:r>
    </w:p>
    <w:p w:rsidR="003A6E25" w:rsidP="00C730B4" w:rsidRDefault="003A6E25" w14:paraId="034D352E" w14:textId="0DA9D3B6">
      <w:r>
        <w:t xml:space="preserve">Detta skapar problem vid hantering av bygglov som strider mot planen och som inte kan tolkas som en mindre avvikelse utifrån </w:t>
      </w:r>
      <w:r w:rsidR="00066DB1">
        <w:t>p</w:t>
      </w:r>
      <w:r>
        <w:t>lan- och bygglagen. Även om kommunen och politiker i myndighetsnämnder vill bevilja ett bygglov så sätter den inaktuella detaljplanen stopp för detta. Att ta fram en ny plan är en stor kostnad och eftersom det ofta är villaägare som drabbas av inaktuella detaljplaner så uteblir byggnationen.</w:t>
      </w:r>
    </w:p>
    <w:p w:rsidR="003A6E25" w:rsidP="00C730B4" w:rsidRDefault="003A6E25" w14:paraId="7A0694B1" w14:textId="500FFA00">
      <w:r>
        <w:t>Det finns emellanåt förslag på att kommunerna själva borde gå igenom gamla detalj</w:t>
      </w:r>
      <w:r w:rsidR="00C730B4">
        <w:softHyphen/>
      </w:r>
      <w:r>
        <w:t xml:space="preserve">planer för att förenkla byggnation inom dessa områden, men detta är ett tidskrävande och kostsamt projekt. Det kan också finnas nackdelar med att göra nya detaljplaner då förutsättningarna runtomkring förändrats och konsekvensen blir minskade möjligheter att utveckla områden. </w:t>
      </w:r>
    </w:p>
    <w:sdt>
      <w:sdtPr>
        <w:rPr>
          <w:i/>
          <w:noProof/>
        </w:rPr>
        <w:alias w:val="CC_Underskrifter"/>
        <w:tag w:val="CC_Underskrifter"/>
        <w:id w:val="583496634"/>
        <w:lock w:val="sdtContentLocked"/>
        <w:placeholder>
          <w:docPart w:val="ED78E608E64B4D8CB45610EB607EEBE4"/>
        </w:placeholder>
      </w:sdtPr>
      <w:sdtEndPr>
        <w:rPr>
          <w:i w:val="0"/>
          <w:noProof w:val="0"/>
        </w:rPr>
      </w:sdtEndPr>
      <w:sdtContent>
        <w:p w:rsidR="00FC6D7C" w:rsidP="00FC6D7C" w:rsidRDefault="00FC6D7C" w14:paraId="7CAE70A4" w14:textId="77777777"/>
        <w:p w:rsidRPr="008E0FE2" w:rsidR="004801AC" w:rsidP="00FC6D7C" w:rsidRDefault="00C730B4" w14:paraId="17A4F933" w14:textId="66D6DA63"/>
      </w:sdtContent>
    </w:sdt>
    <w:tbl>
      <w:tblPr>
        <w:tblW w:w="5000" w:type="pct"/>
        <w:tblLook w:val="04A0" w:firstRow="1" w:lastRow="0" w:firstColumn="1" w:lastColumn="0" w:noHBand="0" w:noVBand="1"/>
        <w:tblCaption w:val="underskrifter"/>
      </w:tblPr>
      <w:tblGrid>
        <w:gridCol w:w="4252"/>
        <w:gridCol w:w="4252"/>
      </w:tblGrid>
      <w:tr w:rsidR="00B54AC1" w14:paraId="77CBAE0B" w14:textId="77777777">
        <w:trPr>
          <w:cantSplit/>
        </w:trPr>
        <w:tc>
          <w:tcPr>
            <w:tcW w:w="50" w:type="pct"/>
            <w:vAlign w:val="bottom"/>
          </w:tcPr>
          <w:p w:rsidR="00B54AC1" w:rsidRDefault="00066DB1" w14:paraId="752FB395" w14:textId="77777777">
            <w:pPr>
              <w:pStyle w:val="Underskrifter"/>
              <w:spacing w:after="0"/>
            </w:pPr>
            <w:r>
              <w:t>Monica Haider (S)</w:t>
            </w:r>
          </w:p>
        </w:tc>
        <w:tc>
          <w:tcPr>
            <w:tcW w:w="50" w:type="pct"/>
            <w:vAlign w:val="bottom"/>
          </w:tcPr>
          <w:p w:rsidR="00B54AC1" w:rsidRDefault="00B54AC1" w14:paraId="42093F3C" w14:textId="77777777">
            <w:pPr>
              <w:pStyle w:val="Underskrifter"/>
              <w:spacing w:after="0"/>
            </w:pPr>
          </w:p>
        </w:tc>
      </w:tr>
    </w:tbl>
    <w:p w:rsidR="00BE165D" w:rsidRDefault="00BE165D" w14:paraId="315C4C8F" w14:textId="77777777"/>
    <w:sectPr w:rsidR="00BE1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4694" w14:textId="77777777" w:rsidR="003A6E25" w:rsidRDefault="003A6E25" w:rsidP="000C1CAD">
      <w:pPr>
        <w:spacing w:line="240" w:lineRule="auto"/>
      </w:pPr>
      <w:r>
        <w:separator/>
      </w:r>
    </w:p>
  </w:endnote>
  <w:endnote w:type="continuationSeparator" w:id="0">
    <w:p w14:paraId="32FD2741" w14:textId="77777777" w:rsidR="003A6E25" w:rsidRDefault="003A6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A4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A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6F6E" w14:textId="6DE02655" w:rsidR="00262EA3" w:rsidRPr="00FC6D7C" w:rsidRDefault="00262EA3" w:rsidP="00FC6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2DAD" w14:textId="77777777" w:rsidR="003A6E25" w:rsidRDefault="003A6E25" w:rsidP="000C1CAD">
      <w:pPr>
        <w:spacing w:line="240" w:lineRule="auto"/>
      </w:pPr>
      <w:r>
        <w:separator/>
      </w:r>
    </w:p>
  </w:footnote>
  <w:footnote w:type="continuationSeparator" w:id="0">
    <w:p w14:paraId="7AC529E3" w14:textId="77777777" w:rsidR="003A6E25" w:rsidRDefault="003A6E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6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A0BF7" wp14:editId="7B89D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B1976" w14:textId="0AAAFF6C" w:rsidR="00262EA3" w:rsidRDefault="00C730B4" w:rsidP="008103B5">
                          <w:pPr>
                            <w:jc w:val="right"/>
                          </w:pPr>
                          <w:sdt>
                            <w:sdtPr>
                              <w:alias w:val="CC_Noformat_Partikod"/>
                              <w:tag w:val="CC_Noformat_Partikod"/>
                              <w:id w:val="-53464382"/>
                              <w:text/>
                            </w:sdtPr>
                            <w:sdtEndPr/>
                            <w:sdtContent>
                              <w:r w:rsidR="003A6E25">
                                <w:t>S</w:t>
                              </w:r>
                            </w:sdtContent>
                          </w:sdt>
                          <w:sdt>
                            <w:sdtPr>
                              <w:alias w:val="CC_Noformat_Partinummer"/>
                              <w:tag w:val="CC_Noformat_Partinummer"/>
                              <w:id w:val="-1709555926"/>
                              <w:text/>
                            </w:sdtPr>
                            <w:sdtEndPr/>
                            <w:sdtContent>
                              <w:r w:rsidR="003A6E25">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A0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B1976" w14:textId="0AAAFF6C" w:rsidR="00262EA3" w:rsidRDefault="00C730B4" w:rsidP="008103B5">
                    <w:pPr>
                      <w:jc w:val="right"/>
                    </w:pPr>
                    <w:sdt>
                      <w:sdtPr>
                        <w:alias w:val="CC_Noformat_Partikod"/>
                        <w:tag w:val="CC_Noformat_Partikod"/>
                        <w:id w:val="-53464382"/>
                        <w:text/>
                      </w:sdtPr>
                      <w:sdtEndPr/>
                      <w:sdtContent>
                        <w:r w:rsidR="003A6E25">
                          <w:t>S</w:t>
                        </w:r>
                      </w:sdtContent>
                    </w:sdt>
                    <w:sdt>
                      <w:sdtPr>
                        <w:alias w:val="CC_Noformat_Partinummer"/>
                        <w:tag w:val="CC_Noformat_Partinummer"/>
                        <w:id w:val="-1709555926"/>
                        <w:text/>
                      </w:sdtPr>
                      <w:sdtEndPr/>
                      <w:sdtContent>
                        <w:r w:rsidR="003A6E25">
                          <w:t>2072</w:t>
                        </w:r>
                      </w:sdtContent>
                    </w:sdt>
                  </w:p>
                </w:txbxContent>
              </v:textbox>
              <w10:wrap anchorx="page"/>
            </v:shape>
          </w:pict>
        </mc:Fallback>
      </mc:AlternateContent>
    </w:r>
  </w:p>
  <w:p w14:paraId="438E7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CEDA" w14:textId="77777777" w:rsidR="00262EA3" w:rsidRDefault="00262EA3" w:rsidP="008563AC">
    <w:pPr>
      <w:jc w:val="right"/>
    </w:pPr>
  </w:p>
  <w:p w14:paraId="5A7868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D6FF" w14:textId="77777777" w:rsidR="00262EA3" w:rsidRDefault="00C73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D41F3A" wp14:editId="4EBEDE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EF4C3" w14:textId="1FCE10BD" w:rsidR="00262EA3" w:rsidRDefault="00C730B4" w:rsidP="00A314CF">
    <w:pPr>
      <w:pStyle w:val="FSHNormal"/>
      <w:spacing w:before="40"/>
    </w:pPr>
    <w:sdt>
      <w:sdtPr>
        <w:alias w:val="CC_Noformat_Motionstyp"/>
        <w:tag w:val="CC_Noformat_Motionstyp"/>
        <w:id w:val="1162973129"/>
        <w:lock w:val="sdtContentLocked"/>
        <w15:appearance w15:val="hidden"/>
        <w:text/>
      </w:sdtPr>
      <w:sdtEndPr/>
      <w:sdtContent>
        <w:r w:rsidR="00FC6D7C">
          <w:t>Enskild motion</w:t>
        </w:r>
      </w:sdtContent>
    </w:sdt>
    <w:r w:rsidR="00821B36">
      <w:t xml:space="preserve"> </w:t>
    </w:r>
    <w:sdt>
      <w:sdtPr>
        <w:alias w:val="CC_Noformat_Partikod"/>
        <w:tag w:val="CC_Noformat_Partikod"/>
        <w:id w:val="1471015553"/>
        <w:text/>
      </w:sdtPr>
      <w:sdtEndPr/>
      <w:sdtContent>
        <w:r w:rsidR="003A6E25">
          <w:t>S</w:t>
        </w:r>
      </w:sdtContent>
    </w:sdt>
    <w:sdt>
      <w:sdtPr>
        <w:alias w:val="CC_Noformat_Partinummer"/>
        <w:tag w:val="CC_Noformat_Partinummer"/>
        <w:id w:val="-2014525982"/>
        <w:text/>
      </w:sdtPr>
      <w:sdtEndPr/>
      <w:sdtContent>
        <w:r w:rsidR="003A6E25">
          <w:t>2072</w:t>
        </w:r>
      </w:sdtContent>
    </w:sdt>
  </w:p>
  <w:p w14:paraId="2CD0CE0F" w14:textId="77777777" w:rsidR="00262EA3" w:rsidRPr="008227B3" w:rsidRDefault="00C73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DDA88" w14:textId="3EE49BDE" w:rsidR="00262EA3" w:rsidRPr="008227B3" w:rsidRDefault="00C73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6D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6D7C">
          <w:t>:1825</w:t>
        </w:r>
      </w:sdtContent>
    </w:sdt>
  </w:p>
  <w:p w14:paraId="34357F61" w14:textId="789E8CF4" w:rsidR="00262EA3" w:rsidRDefault="00C730B4" w:rsidP="00E03A3D">
    <w:pPr>
      <w:pStyle w:val="Motionr"/>
    </w:pPr>
    <w:sdt>
      <w:sdtPr>
        <w:alias w:val="CC_Noformat_Avtext"/>
        <w:tag w:val="CC_Noformat_Avtext"/>
        <w:id w:val="-2020768203"/>
        <w:lock w:val="sdtContentLocked"/>
        <w15:appearance w15:val="hidden"/>
        <w:text/>
      </w:sdtPr>
      <w:sdtEndPr/>
      <w:sdtContent>
        <w:r w:rsidR="00FC6D7C">
          <w:t>av Monica Haider (S)</w:t>
        </w:r>
      </w:sdtContent>
    </w:sdt>
  </w:p>
  <w:sdt>
    <w:sdtPr>
      <w:alias w:val="CC_Noformat_Rubtext"/>
      <w:tag w:val="CC_Noformat_Rubtext"/>
      <w:id w:val="-218060500"/>
      <w:lock w:val="sdtLocked"/>
      <w:text/>
    </w:sdtPr>
    <w:sdtEndPr/>
    <w:sdtContent>
      <w:p w14:paraId="03647C44" w14:textId="7253C5A3" w:rsidR="00262EA3" w:rsidRDefault="003A6E25" w:rsidP="00283E0F">
        <w:pPr>
          <w:pStyle w:val="FSHRub2"/>
        </w:pPr>
        <w:r>
          <w:t>Ändringar av gamla detaljplaner</w:t>
        </w:r>
      </w:p>
    </w:sdtContent>
  </w:sdt>
  <w:sdt>
    <w:sdtPr>
      <w:alias w:val="CC_Boilerplate_3"/>
      <w:tag w:val="CC_Boilerplate_3"/>
      <w:id w:val="1606463544"/>
      <w:lock w:val="sdtContentLocked"/>
      <w15:appearance w15:val="hidden"/>
      <w:text w:multiLine="1"/>
    </w:sdtPr>
    <w:sdtEndPr/>
    <w:sdtContent>
      <w:p w14:paraId="40FFEF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6E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DB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25"/>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A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C1"/>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65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B4"/>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7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EFCE0"/>
  <w15:chartTrackingRefBased/>
  <w15:docId w15:val="{B3DB5114-52E3-455A-86E3-24196BC6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06ABE35524F3B87E4E0F5450F9710"/>
        <w:category>
          <w:name w:val="Allmänt"/>
          <w:gallery w:val="placeholder"/>
        </w:category>
        <w:types>
          <w:type w:val="bbPlcHdr"/>
        </w:types>
        <w:behaviors>
          <w:behavior w:val="content"/>
        </w:behaviors>
        <w:guid w:val="{4372B936-8234-4524-9613-CD759FD4F972}"/>
      </w:docPartPr>
      <w:docPartBody>
        <w:p w:rsidR="00B656AA" w:rsidRDefault="00B656AA">
          <w:pPr>
            <w:pStyle w:val="A0A06ABE35524F3B87E4E0F5450F9710"/>
          </w:pPr>
          <w:r w:rsidRPr="005A0A93">
            <w:rPr>
              <w:rStyle w:val="Platshllartext"/>
            </w:rPr>
            <w:t>Förslag till riksdagsbeslut</w:t>
          </w:r>
        </w:p>
      </w:docPartBody>
    </w:docPart>
    <w:docPart>
      <w:docPartPr>
        <w:name w:val="1F446E0EB5D749EC90E0B7127BAA5E00"/>
        <w:category>
          <w:name w:val="Allmänt"/>
          <w:gallery w:val="placeholder"/>
        </w:category>
        <w:types>
          <w:type w:val="bbPlcHdr"/>
        </w:types>
        <w:behaviors>
          <w:behavior w:val="content"/>
        </w:behaviors>
        <w:guid w:val="{148200E6-C006-4718-9F91-D6C310BE967B}"/>
      </w:docPartPr>
      <w:docPartBody>
        <w:p w:rsidR="00B656AA" w:rsidRDefault="00B656AA">
          <w:pPr>
            <w:pStyle w:val="1F446E0EB5D749EC90E0B7127BAA5E00"/>
          </w:pPr>
          <w:r w:rsidRPr="005A0A93">
            <w:rPr>
              <w:rStyle w:val="Platshllartext"/>
            </w:rPr>
            <w:t>Motivering</w:t>
          </w:r>
        </w:p>
      </w:docPartBody>
    </w:docPart>
    <w:docPart>
      <w:docPartPr>
        <w:name w:val="ED78E608E64B4D8CB45610EB607EEBE4"/>
        <w:category>
          <w:name w:val="Allmänt"/>
          <w:gallery w:val="placeholder"/>
        </w:category>
        <w:types>
          <w:type w:val="bbPlcHdr"/>
        </w:types>
        <w:behaviors>
          <w:behavior w:val="content"/>
        </w:behaviors>
        <w:guid w:val="{D625C2EA-26EF-4140-AB7D-6113042109D2}"/>
      </w:docPartPr>
      <w:docPartBody>
        <w:p w:rsidR="007A0BD3" w:rsidRDefault="007A0B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AA"/>
    <w:rsid w:val="007A0BD3"/>
    <w:rsid w:val="00B65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06ABE35524F3B87E4E0F5450F9710">
    <w:name w:val="A0A06ABE35524F3B87E4E0F5450F9710"/>
  </w:style>
  <w:style w:type="paragraph" w:customStyle="1" w:styleId="1F446E0EB5D749EC90E0B7127BAA5E00">
    <w:name w:val="1F446E0EB5D749EC90E0B7127BAA5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4DC72-D207-4D33-B2BA-106878A1B89B}"/>
</file>

<file path=customXml/itemProps2.xml><?xml version="1.0" encoding="utf-8"?>
<ds:datastoreItem xmlns:ds="http://schemas.openxmlformats.org/officeDocument/2006/customXml" ds:itemID="{4F522E95-FCBF-4CA4-A05D-6993C44C571B}"/>
</file>

<file path=customXml/itemProps3.xml><?xml version="1.0" encoding="utf-8"?>
<ds:datastoreItem xmlns:ds="http://schemas.openxmlformats.org/officeDocument/2006/customXml" ds:itemID="{08F42012-8405-4443-BFF0-93EF9727B716}"/>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