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317723B6CF14A1BA430AE51725124B1"/>
        </w:placeholder>
        <w15:appearance w15:val="hidden"/>
        <w:text/>
      </w:sdtPr>
      <w:sdtEndPr/>
      <w:sdtContent>
        <w:p w:rsidRPr="009B062B" w:rsidR="00AF30DD" w:rsidP="009B062B" w:rsidRDefault="00AF30DD" w14:paraId="73E89C0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173df71-a910-415e-8786-5ac75e99bde8"/>
        <w:id w:val="-1093463294"/>
        <w:lock w:val="sdtLocked"/>
      </w:sdtPr>
      <w:sdtEndPr/>
      <w:sdtContent>
        <w:p w:rsidR="0074452F" w:rsidRDefault="009718CF" w14:paraId="73E89C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polisen har en ändamålsenlig organisation för trafikpolisen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3FF244B01649E78BC0FBFC06FA1616"/>
        </w:placeholder>
        <w15:appearance w15:val="hidden"/>
        <w:text/>
      </w:sdtPr>
      <w:sdtEndPr/>
      <w:sdtContent>
        <w:p w:rsidRPr="009B062B" w:rsidR="006D79C9" w:rsidP="00333E95" w:rsidRDefault="006D79C9" w14:paraId="73E89C0C" w14:textId="77777777">
          <w:pPr>
            <w:pStyle w:val="Rubrik1"/>
          </w:pPr>
          <w:r>
            <w:t>Motivering</w:t>
          </w:r>
        </w:p>
      </w:sdtContent>
    </w:sdt>
    <w:p w:rsidR="00174FF7" w:rsidP="00174FF7" w:rsidRDefault="00774567" w14:paraId="73E89C0D" w14:textId="64FE5BC2">
      <w:pPr>
        <w:pStyle w:val="Normalutanindragellerluft"/>
      </w:pPr>
      <w:r>
        <w:t>Under ett par år</w:t>
      </w:r>
      <w:r w:rsidR="00174FF7">
        <w:t xml:space="preserve"> har anslaget till polisen ökat. Det har gjort det möjligt för myndigheten att anställa fler poliser och civilanställda. Detta gör det möjligt för myndigheten att på et</w:t>
      </w:r>
      <w:r>
        <w:t>t bättre sätt kunna uppfylla</w:t>
      </w:r>
      <w:r w:rsidR="00174FF7">
        <w:t xml:space="preserve"> behov av nödvändiga insatser där de behövs.</w:t>
      </w:r>
    </w:p>
    <w:p w:rsidRPr="00774567" w:rsidR="00174FF7" w:rsidP="00774567" w:rsidRDefault="00174FF7" w14:paraId="73E89C0E" w14:textId="17EDD216">
      <w:r w:rsidRPr="00774567">
        <w:t>Ett sådant är att stävja de brott som begås på våra vägar. Listan av sådana brott är tyvärr mycket lång.</w:t>
      </w:r>
      <w:r w:rsidRPr="00774567" w:rsidR="00CA5EAA">
        <w:t xml:space="preserve"> </w:t>
      </w:r>
      <w:r w:rsidRPr="00774567">
        <w:t>Alltifrån transportstölder som</w:t>
      </w:r>
      <w:r w:rsidRPr="00774567" w:rsidR="00774567">
        <w:t xml:space="preserve"> ökade med 52 % mellan 2007 och</w:t>
      </w:r>
      <w:r w:rsidRPr="00774567">
        <w:t xml:space="preserve"> 2014, hastighetsöverträdelser, körkortslösa som ändå kör, trafikonykterhet, fulspel och fusk inom transportbranschen m.m.</w:t>
      </w:r>
    </w:p>
    <w:bookmarkStart w:name="_GoBack" w:id="1"/>
    <w:bookmarkEnd w:id="1"/>
    <w:p w:rsidRPr="00774567" w:rsidR="00652B73" w:rsidP="00774567" w:rsidRDefault="00774567" w14:paraId="73E89C0F" w14:textId="4FD72304">
      <w:r w:rsidRPr="00774567">
        <w:t>För att motverka dessa brott</w:t>
      </w:r>
      <w:r w:rsidRPr="00774567" w:rsidR="00174FF7">
        <w:t xml:space="preserve"> behöver </w:t>
      </w:r>
      <w:r w:rsidRPr="00774567" w:rsidR="00CA5EAA">
        <w:t xml:space="preserve">polisen ha en ändamålsenlig organisation </w:t>
      </w:r>
      <w:r w:rsidRPr="00774567" w:rsidR="00E51E25">
        <w:t xml:space="preserve">för trafikpolisen, </w:t>
      </w:r>
      <w:r w:rsidRPr="00774567" w:rsidR="00CA5EAA">
        <w:t>som svarar upp mot de behov som finns.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36883DA5D04D919E763E2AC8831D2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950BE" w:rsidRDefault="00774567" w14:paraId="73E89C10" w14:textId="0B673CE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74567" w:rsidP="002950BE" w:rsidRDefault="00774567" w14:paraId="129730D9" w14:textId="77777777"/>
    <w:p w:rsidR="00BD3B68" w:rsidRDefault="00BD3B68" w14:paraId="73E89C14" w14:textId="77777777"/>
    <w:sectPr w:rsidR="00BD3B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89C16" w14:textId="77777777" w:rsidR="00174FF7" w:rsidRDefault="00174FF7" w:rsidP="000C1CAD">
      <w:pPr>
        <w:spacing w:line="240" w:lineRule="auto"/>
      </w:pPr>
      <w:r>
        <w:separator/>
      </w:r>
    </w:p>
  </w:endnote>
  <w:endnote w:type="continuationSeparator" w:id="0">
    <w:p w14:paraId="73E89C17" w14:textId="77777777" w:rsidR="00174FF7" w:rsidRDefault="00174F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89C1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89C1D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51E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89C14" w14:textId="77777777" w:rsidR="00174FF7" w:rsidRDefault="00174FF7" w:rsidP="000C1CAD">
      <w:pPr>
        <w:spacing w:line="240" w:lineRule="auto"/>
      </w:pPr>
      <w:r>
        <w:separator/>
      </w:r>
    </w:p>
  </w:footnote>
  <w:footnote w:type="continuationSeparator" w:id="0">
    <w:p w14:paraId="73E89C15" w14:textId="77777777" w:rsidR="00174FF7" w:rsidRDefault="00174F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3E89C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E89C27" wp14:anchorId="73E89C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74567" w14:paraId="73E89C2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8D63DD6BA04B83AA2B11EAF460B74F"/>
                              </w:placeholder>
                              <w:text/>
                            </w:sdtPr>
                            <w:sdtEndPr/>
                            <w:sdtContent>
                              <w:r w:rsidR="00174FF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54B0D2469B4D2AABC3C545F8596D9A"/>
                              </w:placeholder>
                              <w:text/>
                            </w:sdtPr>
                            <w:sdtEndPr/>
                            <w:sdtContent>
                              <w:r w:rsidR="00174FF7">
                                <w:t>1177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E89C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74567" w14:paraId="73E89C2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8D63DD6BA04B83AA2B11EAF460B74F"/>
                        </w:placeholder>
                        <w:text/>
                      </w:sdtPr>
                      <w:sdtEndPr/>
                      <w:sdtContent>
                        <w:r w:rsidR="00174FF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54B0D2469B4D2AABC3C545F8596D9A"/>
                        </w:placeholder>
                        <w:text/>
                      </w:sdtPr>
                      <w:sdtEndPr/>
                      <w:sdtContent>
                        <w:r w:rsidR="00174FF7">
                          <w:t>1177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3E89C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74567" w14:paraId="73E89C1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E54B0D2469B4D2AABC3C545F8596D9A"/>
        </w:placeholder>
        <w:text/>
      </w:sdtPr>
      <w:sdtEndPr/>
      <w:sdtContent>
        <w:r w:rsidR="00174FF7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74FF7">
          <w:t>1177</w:t>
        </w:r>
      </w:sdtContent>
    </w:sdt>
  </w:p>
  <w:p w:rsidR="004F35FE" w:rsidP="00776B74" w:rsidRDefault="004F35FE" w14:paraId="73E89C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74567" w14:paraId="73E89C1E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4FF7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74FF7">
          <w:t>1177</w:t>
        </w:r>
      </w:sdtContent>
    </w:sdt>
  </w:p>
  <w:p w:rsidR="004F35FE" w:rsidP="00A314CF" w:rsidRDefault="00774567" w14:paraId="73E89C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74567" w14:paraId="73E89C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74567" w14:paraId="73E89C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:746</w:t>
        </w:r>
      </w:sdtContent>
    </w:sdt>
  </w:p>
  <w:p w:rsidR="004F35FE" w:rsidP="00E03A3D" w:rsidRDefault="00774567" w14:paraId="73E89C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Krister Örnfjäder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74FF7" w14:paraId="73E89C23" w14:textId="77777777">
        <w:pPr>
          <w:pStyle w:val="FSHRub2"/>
        </w:pPr>
        <w:r>
          <w:t>Ökat antal trafikpoliser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3E89C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F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C68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4FF7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0BE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397B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A7983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2F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567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18CF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3B68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AA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A0A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12A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1E25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4861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E89C09"/>
  <w15:chartTrackingRefBased/>
  <w15:docId w15:val="{3959B7C3-85FF-4932-87FC-75EAF86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17723B6CF14A1BA430AE5172512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29C17-C369-4429-8E30-EB6C2A7D8E14}"/>
      </w:docPartPr>
      <w:docPartBody>
        <w:p w:rsidR="00370282" w:rsidRDefault="00370282">
          <w:pPr>
            <w:pStyle w:val="5317723B6CF14A1BA430AE51725124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3FF244B01649E78BC0FBFC06FA1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97A8A-AF7A-4E8F-AB0C-7BFDA508724D}"/>
      </w:docPartPr>
      <w:docPartBody>
        <w:p w:rsidR="00370282" w:rsidRDefault="00370282">
          <w:pPr>
            <w:pStyle w:val="B33FF244B01649E78BC0FBFC06FA16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36883DA5D04D919E763E2AC8831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ACAFB0-229F-4711-8776-A1EA408B6428}"/>
      </w:docPartPr>
      <w:docPartBody>
        <w:p w:rsidR="00370282" w:rsidRDefault="00370282">
          <w:pPr>
            <w:pStyle w:val="0A36883DA5D04D919E763E2AC8831D29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1B8D63DD6BA04B83AA2B11EAF460B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367F0-EF25-47A1-BFB4-936A3EFD1C9E}"/>
      </w:docPartPr>
      <w:docPartBody>
        <w:p w:rsidR="00370282" w:rsidRDefault="00370282">
          <w:pPr>
            <w:pStyle w:val="1B8D63DD6BA04B83AA2B11EAF460B7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54B0D2469B4D2AABC3C545F8596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F4F16-EEC6-463B-A9AD-41D11F5BA674}"/>
      </w:docPartPr>
      <w:docPartBody>
        <w:p w:rsidR="00370282" w:rsidRDefault="00370282">
          <w:pPr>
            <w:pStyle w:val="8E54B0D2469B4D2AABC3C545F8596D9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82"/>
    <w:rsid w:val="0037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17723B6CF14A1BA430AE51725124B1">
    <w:name w:val="5317723B6CF14A1BA430AE51725124B1"/>
  </w:style>
  <w:style w:type="paragraph" w:customStyle="1" w:styleId="8EB594AA5A5B429993F4341376BBD84F">
    <w:name w:val="8EB594AA5A5B429993F4341376BBD84F"/>
  </w:style>
  <w:style w:type="paragraph" w:customStyle="1" w:styleId="1FAC99069DA749F6B01CC78A3586D3E0">
    <w:name w:val="1FAC99069DA749F6B01CC78A3586D3E0"/>
  </w:style>
  <w:style w:type="paragraph" w:customStyle="1" w:styleId="B33FF244B01649E78BC0FBFC06FA1616">
    <w:name w:val="B33FF244B01649E78BC0FBFC06FA1616"/>
  </w:style>
  <w:style w:type="paragraph" w:customStyle="1" w:styleId="0A36883DA5D04D919E763E2AC8831D29">
    <w:name w:val="0A36883DA5D04D919E763E2AC8831D29"/>
  </w:style>
  <w:style w:type="paragraph" w:customStyle="1" w:styleId="1B8D63DD6BA04B83AA2B11EAF460B74F">
    <w:name w:val="1B8D63DD6BA04B83AA2B11EAF460B74F"/>
  </w:style>
  <w:style w:type="paragraph" w:customStyle="1" w:styleId="8E54B0D2469B4D2AABC3C545F8596D9A">
    <w:name w:val="8E54B0D2469B4D2AABC3C545F8596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0B529-94D0-4460-A688-7F5B135C0E45}"/>
</file>

<file path=customXml/itemProps2.xml><?xml version="1.0" encoding="utf-8"?>
<ds:datastoreItem xmlns:ds="http://schemas.openxmlformats.org/officeDocument/2006/customXml" ds:itemID="{72A85306-3513-4A04-B630-494D081DF5CE}"/>
</file>

<file path=customXml/itemProps3.xml><?xml version="1.0" encoding="utf-8"?>
<ds:datastoreItem xmlns:ds="http://schemas.openxmlformats.org/officeDocument/2006/customXml" ds:itemID="{92A26A34-1B76-43F9-BDD6-3F296A511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792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