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A14" w:rsidRPr="003336FD" w:rsidRDefault="00121A14" w:rsidP="00385378">
      <w:pPr>
        <w:pStyle w:val="Hemstlrubrik"/>
      </w:pPr>
      <w:r w:rsidRPr="003336FD">
        <w:t>Förslag till riksdagsbeslut</w:t>
      </w:r>
    </w:p>
    <w:p w:rsidR="00121A14" w:rsidRPr="003336FD" w:rsidRDefault="00121A14" w:rsidP="00121A14">
      <w:pPr>
        <w:pStyle w:val="Hemstlatt"/>
      </w:pPr>
      <w:r w:rsidRPr="003336FD">
        <w:t>Riksdagen tillkännager för regeringen som sin mening vad i motionen anförs om möjlighet till avstängning av polis.</w:t>
      </w:r>
    </w:p>
    <w:p w:rsidR="00121A14" w:rsidRPr="003336FD" w:rsidRDefault="00121A14" w:rsidP="00121A14">
      <w:pPr>
        <w:pStyle w:val="Rubrik1"/>
      </w:pPr>
      <w:r w:rsidRPr="003336FD">
        <w:t>Motivering</w:t>
      </w:r>
    </w:p>
    <w:p w:rsidR="00121A14" w:rsidRPr="003336FD" w:rsidRDefault="00121A14" w:rsidP="00121A14">
      <w:r w:rsidRPr="003336FD">
        <w:t>Lagen om offentlig anställning (LOA) gäller också arbetstagare inom polis och åklagarväsende. Dessutom finns särskilda bestämmelser om handläg</w:t>
      </w:r>
      <w:r w:rsidRPr="003336FD">
        <w:t>g</w:t>
      </w:r>
      <w:r w:rsidRPr="003336FD">
        <w:t>ningen av anmälningar mot anställ</w:t>
      </w:r>
      <w:r w:rsidR="00385378" w:rsidRPr="003336FD">
        <w:t>d</w:t>
      </w:r>
      <w:r w:rsidRPr="003336FD">
        <w:t>a inom polisen. Där är huvudregeln att en sådan anmälan omedelbart ska överlämnas till åklagare för prövning om åtal ska väckas eller inte. Under tiden som åklagare och annan polis utreder äre</w:t>
      </w:r>
      <w:r w:rsidRPr="003336FD">
        <w:t>n</w:t>
      </w:r>
      <w:r w:rsidRPr="003336FD">
        <w:t>det är polisen fortfarande i tjänst. Det finns inga lagliga möjligheter att t.ex. stänga av vederbörande under tiden utredning pågår.</w:t>
      </w:r>
    </w:p>
    <w:p w:rsidR="00121A14" w:rsidRPr="003336FD" w:rsidRDefault="00121A14" w:rsidP="00121A14">
      <w:pPr>
        <w:pStyle w:val="Normaltindrag"/>
      </w:pPr>
      <w:r w:rsidRPr="003336FD">
        <w:t>Vår uppfattning är att polis som är misstänkt för viss brottslig verksamhet skall kunna avstängas från sin tjänst under utredningstiden. I dag är det mö</w:t>
      </w:r>
      <w:r w:rsidRPr="003336FD">
        <w:t>j</w:t>
      </w:r>
      <w:r w:rsidRPr="003336FD">
        <w:t>ligt att omplacera vederbörande, men det är inte tillräckligt. Omplacerad p</w:t>
      </w:r>
      <w:r w:rsidRPr="003336FD">
        <w:t>o</w:t>
      </w:r>
      <w:r w:rsidRPr="003336FD">
        <w:t>lispersonal är fortfarande polis, med rätt till myndighetsutövning. Det är he</w:t>
      </w:r>
      <w:r w:rsidRPr="003336FD">
        <w:t>l</w:t>
      </w:r>
      <w:r w:rsidRPr="003336FD">
        <w:t>ler inte rätt att, som hänt i en del fall, sju</w:t>
      </w:r>
      <w:r w:rsidR="004F363F" w:rsidRPr="003336FD">
        <w:t>k</w:t>
      </w:r>
      <w:r w:rsidRPr="003336FD">
        <w:t>skriva vederbörande under utre</w:t>
      </w:r>
      <w:r w:rsidRPr="003336FD">
        <w:t>d</w:t>
      </w:r>
      <w:r w:rsidRPr="003336FD">
        <w:t>ningstiden. Sjukförsäkringen skall inte användas som ett instrument för att kunna vara borta från tjänst under utredningstid. Den skall inte betala en pe</w:t>
      </w:r>
      <w:r w:rsidRPr="003336FD">
        <w:t>r</w:t>
      </w:r>
      <w:r w:rsidRPr="003336FD">
        <w:t>sons uppehälle, under tiden hans fall utreds utan är ett skydd till personer som är sjuka – inte någon form av inkomstförstärkning för den som av någon anledning inte vill eller kan vara på sitt arbete.</w:t>
      </w:r>
    </w:p>
    <w:p w:rsidR="00121A14" w:rsidRPr="003336FD" w:rsidRDefault="00121A14" w:rsidP="00121A14">
      <w:pPr>
        <w:pStyle w:val="Normaltindrag"/>
      </w:pPr>
      <w:r w:rsidRPr="003336FD">
        <w:t>De hinder som finns i lagstiftningen för att med lagliga medel stänga av polis som</w:t>
      </w:r>
      <w:r w:rsidR="00385378" w:rsidRPr="003336FD">
        <w:t xml:space="preserve"> anklagas för grov kriminalitet</w:t>
      </w:r>
      <w:r w:rsidRPr="003336FD">
        <w:t xml:space="preserve"> bör tas bort och lagstiftningen än</w:t>
      </w:r>
      <w:r w:rsidRPr="003336FD">
        <w:t>d</w:t>
      </w:r>
      <w:r w:rsidRPr="003336FD">
        <w:t>ras.</w:t>
      </w:r>
    </w:p>
    <w:p w:rsidR="00385378" w:rsidRPr="003336FD" w:rsidRDefault="00385378" w:rsidP="00121A1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5378" w:rsidRPr="003336FD">
        <w:tblPrEx>
          <w:tblCellMar>
            <w:top w:w="0" w:type="dxa"/>
            <w:bottom w:w="0" w:type="dxa"/>
          </w:tblCellMar>
        </w:tblPrEx>
        <w:trPr>
          <w:cantSplit/>
        </w:trPr>
        <w:tc>
          <w:tcPr>
            <w:tcW w:w="3046" w:type="dxa"/>
          </w:tcPr>
          <w:p w:rsidR="00385378" w:rsidRPr="003336FD" w:rsidRDefault="00385378" w:rsidP="00385378">
            <w:pPr>
              <w:pStyle w:val="UnderskriftDatum"/>
              <w:spacing w:before="0"/>
            </w:pPr>
            <w:r w:rsidRPr="003336FD">
              <w:lastRenderedPageBreak/>
              <w:t>Stockholm den 21 september 2005</w:t>
            </w:r>
          </w:p>
        </w:tc>
        <w:tc>
          <w:tcPr>
            <w:tcW w:w="3047" w:type="dxa"/>
          </w:tcPr>
          <w:p w:rsidR="00385378" w:rsidRPr="003336FD" w:rsidRDefault="00385378" w:rsidP="00385378">
            <w:pPr>
              <w:pStyle w:val="Underskrifter"/>
            </w:pPr>
          </w:p>
        </w:tc>
      </w:tr>
      <w:tr w:rsidR="00385378" w:rsidRPr="003336FD">
        <w:tblPrEx>
          <w:tblCellMar>
            <w:top w:w="0" w:type="dxa"/>
            <w:bottom w:w="0" w:type="dxa"/>
          </w:tblCellMar>
        </w:tblPrEx>
        <w:trPr>
          <w:cantSplit/>
        </w:trPr>
        <w:tc>
          <w:tcPr>
            <w:tcW w:w="3046" w:type="dxa"/>
          </w:tcPr>
          <w:p w:rsidR="00385378" w:rsidRPr="003336FD" w:rsidRDefault="00385378" w:rsidP="00385378">
            <w:pPr>
              <w:pStyle w:val="Underskrifter"/>
            </w:pPr>
            <w:r w:rsidRPr="003336FD">
              <w:t>Magdalena Andersson (m)</w:t>
            </w:r>
          </w:p>
        </w:tc>
        <w:tc>
          <w:tcPr>
            <w:tcW w:w="3047" w:type="dxa"/>
          </w:tcPr>
          <w:p w:rsidR="00385378" w:rsidRPr="003336FD" w:rsidRDefault="00385378" w:rsidP="00385378">
            <w:pPr>
              <w:pStyle w:val="Underskrifter"/>
            </w:pPr>
            <w:r w:rsidRPr="003336FD">
              <w:t>Ewa Thalén Finné (m)</w:t>
            </w:r>
          </w:p>
        </w:tc>
      </w:tr>
    </w:tbl>
    <w:p w:rsidR="00121A14" w:rsidRPr="003336FD" w:rsidRDefault="00121A14" w:rsidP="00385378">
      <w:pPr>
        <w:pStyle w:val="Normaltindrag"/>
      </w:pPr>
    </w:p>
    <w:sectPr w:rsidR="00121A14" w:rsidRPr="003336FD" w:rsidSect="00385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B3D" w:rsidRPr="003336FD" w:rsidRDefault="00FF7B3D">
      <w:r w:rsidRPr="003336FD">
        <w:separator/>
      </w:r>
    </w:p>
  </w:endnote>
  <w:endnote w:type="continuationSeparator" w:id="0">
    <w:p w:rsidR="00FF7B3D" w:rsidRPr="003336FD" w:rsidRDefault="00FF7B3D">
      <w:r w:rsidRPr="00333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378" w:rsidRPr="003336FD" w:rsidRDefault="003336FD" w:rsidP="00385378">
    <w:pPr>
      <w:pStyle w:val="Sidfot"/>
    </w:pPr>
    <w:r w:rsidRPr="003336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499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378" w:rsidRDefault="003853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5378" w:rsidRDefault="003853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36FD" w:rsidRDefault="003336FD" w:rsidP="00385378">
    <w:pPr>
      <w:pStyle w:val="Sidfot"/>
    </w:pPr>
    <w:r w:rsidRPr="003336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233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378" w:rsidRDefault="003853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5378" w:rsidRDefault="003853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36FD" w:rsidRDefault="003336FD" w:rsidP="00385378">
    <w:pPr>
      <w:pStyle w:val="Sidfot"/>
    </w:pPr>
    <w:r w:rsidRPr="003336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5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378" w:rsidRDefault="003853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5378" w:rsidRDefault="003853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B3D" w:rsidRPr="003336FD" w:rsidRDefault="00FF7B3D">
      <w:r w:rsidRPr="003336FD">
        <w:separator/>
      </w:r>
    </w:p>
  </w:footnote>
  <w:footnote w:type="continuationSeparator" w:id="0">
    <w:p w:rsidR="00FF7B3D" w:rsidRPr="003336FD" w:rsidRDefault="00FF7B3D">
      <w:r w:rsidRPr="00333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378" w:rsidRPr="003336FD" w:rsidRDefault="003336FD" w:rsidP="00385378">
    <w:pPr>
      <w:pStyle w:val="Sidhuvud"/>
    </w:pPr>
    <w:r w:rsidRPr="003336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602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378" w:rsidRDefault="003853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5378" w:rsidRDefault="003853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06" w:rsidRPr="003336FD" w:rsidRDefault="003336FD" w:rsidP="00385378">
    <w:pPr>
      <w:pStyle w:val="Sidhuvud"/>
    </w:pPr>
    <w:r w:rsidRPr="003336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984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378" w:rsidRDefault="003853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5378" w:rsidRDefault="003853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378" w:rsidRPr="003336FD" w:rsidRDefault="00385378">
    <w:pPr>
      <w:pStyle w:val="FSHNormal"/>
      <w:tabs>
        <w:tab w:val="right" w:pos="5840"/>
      </w:tabs>
    </w:pPr>
    <w:r w:rsidRPr="003336FD">
      <w:br/>
    </w:r>
    <w:r w:rsidRPr="003336FD">
      <w:fldChar w:fldCharType="begin" w:fldLock="1"/>
    </w:r>
    <w:r w:rsidRPr="003336FD">
      <w:instrText xml:space="preserve"> DOCPROPERTY</w:instrText>
    </w:r>
    <w:r w:rsidRPr="003336FD">
      <w:rPr>
        <w:sz w:val="18"/>
      </w:rPr>
      <w:instrText xml:space="preserve"> "YearUser" *\charformat </w:instrText>
    </w:r>
    <w:r w:rsidRPr="003336FD">
      <w:fldChar w:fldCharType="separate"/>
    </w:r>
    <w:r w:rsidRPr="003336FD">
      <w:t>2005/06</w:t>
    </w:r>
    <w:r w:rsidRPr="003336FD">
      <w:fldChar w:fldCharType="end"/>
    </w:r>
    <w:r w:rsidRPr="003336FD">
      <w:t xml:space="preserve"> </w:t>
    </w:r>
    <w:r w:rsidRPr="003336FD">
      <w:tab/>
      <w:t xml:space="preserve">mnr: </w:t>
    </w:r>
    <w:r w:rsidRPr="003336FD">
      <w:fldChar w:fldCharType="begin" w:fldLock="1"/>
    </w:r>
    <w:r w:rsidRPr="003336FD">
      <w:instrText xml:space="preserve"> DOCPROPERTY</w:instrText>
    </w:r>
    <w:r w:rsidRPr="003336FD">
      <w:rPr>
        <w:sz w:val="18"/>
      </w:rPr>
      <w:instrText xml:space="preserve"> "Motionsnummer" *\charformat </w:instrText>
    </w:r>
    <w:r w:rsidRPr="003336FD">
      <w:fldChar w:fldCharType="separate"/>
    </w:r>
    <w:r w:rsidRPr="003336FD">
      <w:t>Ju255</w:t>
    </w:r>
    <w:r w:rsidRPr="003336FD">
      <w:fldChar w:fldCharType="end"/>
    </w:r>
    <w:r w:rsidRPr="003336FD">
      <w:br/>
    </w:r>
    <w:r w:rsidRPr="003336FD">
      <w:fldChar w:fldCharType="begin" w:fldLock="1"/>
    </w:r>
    <w:r w:rsidRPr="003336FD">
      <w:instrText xml:space="preserve"> DOCPROPERTY</w:instrText>
    </w:r>
    <w:r w:rsidRPr="003336FD">
      <w:rPr>
        <w:sz w:val="18"/>
      </w:rPr>
      <w:instrText xml:space="preserve"> "Samling" *\charformat </w:instrText>
    </w:r>
    <w:r w:rsidRPr="003336FD">
      <w:fldChar w:fldCharType="end"/>
    </w:r>
    <w:r w:rsidRPr="003336FD">
      <w:tab/>
      <w:t xml:space="preserve">pnr: </w:t>
    </w:r>
    <w:r w:rsidRPr="003336FD">
      <w:fldChar w:fldCharType="begin" w:fldLock="1"/>
    </w:r>
    <w:r w:rsidRPr="003336FD">
      <w:instrText xml:space="preserve"> DOCPROPERTY</w:instrText>
    </w:r>
    <w:r w:rsidRPr="003336FD">
      <w:rPr>
        <w:sz w:val="18"/>
      </w:rPr>
      <w:instrText xml:space="preserve"> "Partinummer" *\charformat </w:instrText>
    </w:r>
    <w:r w:rsidRPr="003336FD">
      <w:fldChar w:fldCharType="separate"/>
    </w:r>
    <w:r w:rsidRPr="003336FD">
      <w:t>m1243</w:t>
    </w:r>
    <w:r w:rsidRPr="003336FD">
      <w:fldChar w:fldCharType="end"/>
    </w:r>
  </w:p>
  <w:p w:rsidR="00385378" w:rsidRPr="003336FD" w:rsidRDefault="00385378">
    <w:pPr>
      <w:pStyle w:val="FSHRub1"/>
    </w:pPr>
    <w:r w:rsidRPr="003336FD">
      <w:t>Motion till riksdagen</w:t>
    </w:r>
    <w:r w:rsidRPr="003336FD">
      <w:br/>
    </w:r>
    <w:r w:rsidRPr="003336FD">
      <w:fldChar w:fldCharType="begin" w:fldLock="1"/>
    </w:r>
    <w:r w:rsidRPr="003336FD">
      <w:instrText xml:space="preserve"> DOCPROPERTY "YearUser" *\charformat </w:instrText>
    </w:r>
    <w:r w:rsidRPr="003336FD">
      <w:fldChar w:fldCharType="separate"/>
    </w:r>
    <w:r w:rsidRPr="003336FD">
      <w:t>2005/06</w:t>
    </w:r>
    <w:r w:rsidRPr="003336FD">
      <w:fldChar w:fldCharType="end"/>
    </w:r>
    <w:r w:rsidRPr="003336FD">
      <w:t>:</w:t>
    </w:r>
    <w:r w:rsidRPr="003336FD">
      <w:fldChar w:fldCharType="begin" w:fldLock="1"/>
    </w:r>
    <w:r w:rsidRPr="003336FD">
      <w:instrText xml:space="preserve"> DOCPROPERTY "Motionsnummer" *\charformat </w:instrText>
    </w:r>
    <w:r w:rsidRPr="003336FD">
      <w:fldChar w:fldCharType="separate"/>
    </w:r>
    <w:r w:rsidRPr="003336FD">
      <w:t>Ju255</w:t>
    </w:r>
    <w:r w:rsidRPr="003336FD">
      <w:fldChar w:fldCharType="end"/>
    </w:r>
  </w:p>
  <w:p w:rsidR="00385378" w:rsidRPr="003336FD" w:rsidRDefault="00385378">
    <w:pPr>
      <w:pStyle w:val="FSHNormalS5"/>
    </w:pPr>
    <w:r w:rsidRPr="003336FD">
      <w:fldChar w:fldCharType="begin" w:fldLock="1"/>
    </w:r>
    <w:r w:rsidRPr="003336FD">
      <w:instrText xml:space="preserve"> DOCPROPERTY "MotionarText" *\charformat </w:instrText>
    </w:r>
    <w:r w:rsidRPr="003336FD">
      <w:fldChar w:fldCharType="separate"/>
    </w:r>
    <w:r w:rsidRPr="003336FD">
      <w:t>av Magdalena Andersson och Ewa Thalén Finné (m)</w:t>
    </w:r>
    <w:r w:rsidRPr="003336FD">
      <w:fldChar w:fldCharType="end"/>
    </w:r>
    <w:r w:rsidRPr="003336FD">
      <w:br/>
    </w:r>
    <w:r w:rsidRPr="003336FD">
      <w:fldChar w:fldCharType="begin" w:fldLock="1"/>
    </w:r>
    <w:r w:rsidRPr="003336FD">
      <w:instrText xml:space="preserve"> DOCPROPERTY "SvarFrasKort" *\charformat </w:instrText>
    </w:r>
    <w:r w:rsidRPr="003336FD">
      <w:fldChar w:fldCharType="end"/>
    </w:r>
  </w:p>
  <w:p w:rsidR="00385378" w:rsidRPr="003336FD" w:rsidRDefault="00385378">
    <w:pPr>
      <w:pStyle w:val="FSHTitel"/>
    </w:pPr>
    <w:r w:rsidRPr="003336FD">
      <w:fldChar w:fldCharType="begin" w:fldLock="1"/>
    </w:r>
    <w:r w:rsidRPr="003336FD">
      <w:instrText xml:space="preserve"> DOCPROPERTY</w:instrText>
    </w:r>
    <w:r w:rsidRPr="003336FD">
      <w:rPr>
        <w:sz w:val="18"/>
      </w:rPr>
      <w:instrText xml:space="preserve"> "RubrikSvar" *\charformat </w:instrText>
    </w:r>
    <w:r w:rsidRPr="003336FD">
      <w:fldChar w:fldCharType="separate"/>
    </w:r>
    <w:r w:rsidRPr="003336FD">
      <w:t>Polis som utför brott</w:t>
    </w:r>
    <w:r w:rsidRPr="003336FD">
      <w:fldChar w:fldCharType="end"/>
    </w:r>
  </w:p>
  <w:p w:rsidR="00385378" w:rsidRPr="003336FD" w:rsidRDefault="00385378" w:rsidP="003853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7768305">
    <w:abstractNumId w:val="13"/>
  </w:num>
  <w:num w:numId="2" w16cid:durableId="992181245">
    <w:abstractNumId w:val="10"/>
  </w:num>
  <w:num w:numId="3" w16cid:durableId="2098479247">
    <w:abstractNumId w:val="11"/>
  </w:num>
  <w:num w:numId="4" w16cid:durableId="1580022056">
    <w:abstractNumId w:val="12"/>
  </w:num>
  <w:num w:numId="5" w16cid:durableId="1893423896">
    <w:abstractNumId w:val="8"/>
  </w:num>
  <w:num w:numId="6" w16cid:durableId="1872260323">
    <w:abstractNumId w:val="3"/>
  </w:num>
  <w:num w:numId="7" w16cid:durableId="233703439">
    <w:abstractNumId w:val="2"/>
  </w:num>
  <w:num w:numId="8" w16cid:durableId="1751466539">
    <w:abstractNumId w:val="1"/>
  </w:num>
  <w:num w:numId="9" w16cid:durableId="522940379">
    <w:abstractNumId w:val="0"/>
  </w:num>
  <w:num w:numId="10" w16cid:durableId="93016929">
    <w:abstractNumId w:val="9"/>
  </w:num>
  <w:num w:numId="11" w16cid:durableId="14693190">
    <w:abstractNumId w:val="7"/>
  </w:num>
  <w:num w:numId="12" w16cid:durableId="995307891">
    <w:abstractNumId w:val="6"/>
  </w:num>
  <w:num w:numId="13" w16cid:durableId="1021080569">
    <w:abstractNumId w:val="5"/>
  </w:num>
  <w:num w:numId="14" w16cid:durableId="1564875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F6B22"/>
    <w:rsid w:val="00064BC3"/>
    <w:rsid w:val="00066775"/>
    <w:rsid w:val="00072FB9"/>
    <w:rsid w:val="00100531"/>
    <w:rsid w:val="00121A14"/>
    <w:rsid w:val="001307D2"/>
    <w:rsid w:val="001626BA"/>
    <w:rsid w:val="00201DFB"/>
    <w:rsid w:val="00204A63"/>
    <w:rsid w:val="00212FF1"/>
    <w:rsid w:val="00230193"/>
    <w:rsid w:val="0025068A"/>
    <w:rsid w:val="002818D3"/>
    <w:rsid w:val="002D11A8"/>
    <w:rsid w:val="003336FD"/>
    <w:rsid w:val="00335B06"/>
    <w:rsid w:val="00385378"/>
    <w:rsid w:val="00445271"/>
    <w:rsid w:val="004A0504"/>
    <w:rsid w:val="004E38D9"/>
    <w:rsid w:val="004F363F"/>
    <w:rsid w:val="005359CE"/>
    <w:rsid w:val="00740D6D"/>
    <w:rsid w:val="00794149"/>
    <w:rsid w:val="007B67A7"/>
    <w:rsid w:val="007C6092"/>
    <w:rsid w:val="00A053C6"/>
    <w:rsid w:val="00B13BF0"/>
    <w:rsid w:val="00BF6B22"/>
    <w:rsid w:val="00C1285C"/>
    <w:rsid w:val="00C27B7D"/>
    <w:rsid w:val="00D1174F"/>
    <w:rsid w:val="00DC6C70"/>
    <w:rsid w:val="00E22893"/>
    <w:rsid w:val="00E360DE"/>
    <w:rsid w:val="00E75D28"/>
    <w:rsid w:val="00E84F25"/>
    <w:rsid w:val="00E91CBD"/>
    <w:rsid w:val="00FF7B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A21EA8-1E7B-4672-9F57-54FDB6D3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5378"/>
    <w:pPr>
      <w:spacing w:after="250"/>
    </w:pPr>
  </w:style>
  <w:style w:type="paragraph" w:customStyle="1" w:styleId="Hemstlatt">
    <w:name w:val="Hemstl_att"/>
    <w:aliases w:val="HemstPunkt,HemstPunktFlera,HemställansPunkt,Förslagstext"/>
    <w:basedOn w:val="Normal"/>
    <w:next w:val="Normal"/>
    <w:rsid w:val="003853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1392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Ju255</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Ju255</dc:title>
  <dc:subject>Ju255</dc:subject>
  <dc:creator>Riksdagen</dc:creator>
  <cp:keywords>Riksdagen</cp:keywords>
  <dc:description/>
  <cp:lastModifiedBy>Lars Brink</cp:lastModifiedBy>
  <cp:revision>2</cp:revision>
  <cp:lastPrinted>2005-10-16T07:18:00Z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 som utför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 som utför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Ewa Thalén Finné (m)</vt:lpwstr>
  </property>
  <property fmtid="{D5CDD505-2E9C-101B-9397-08002B2CF9AE}" pid="26" name="MotionarLista">
    <vt:lpwstr>Andersson, Magdalena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20052006000000000109000012430069</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20052006000000000109000012430069</vt:lpwstr>
  </property>
  <property fmtid="{D5CDD505-2E9C-101B-9397-08002B2CF9AE}" pid="50" name="nummer">
    <vt:lpwstr>255</vt:lpwstr>
  </property>
  <property fmtid="{D5CDD505-2E9C-101B-9397-08002B2CF9AE}" pid="51" name="utskottsbeteckning">
    <vt:lpwstr>Ju</vt:lpwstr>
  </property>
</Properties>
</file>