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EBB5F4" w14:textId="77777777">
        <w:tc>
          <w:tcPr>
            <w:tcW w:w="2268" w:type="dxa"/>
          </w:tcPr>
          <w:p w14:paraId="2C04E6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12C3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7D0B3D" w14:textId="77777777">
        <w:tc>
          <w:tcPr>
            <w:tcW w:w="2268" w:type="dxa"/>
          </w:tcPr>
          <w:p w14:paraId="1AAFFD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8AAF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98E9C6" w14:textId="77777777">
        <w:tc>
          <w:tcPr>
            <w:tcW w:w="3402" w:type="dxa"/>
            <w:gridSpan w:val="2"/>
          </w:tcPr>
          <w:p w14:paraId="1B24EF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FF92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F906ED" w14:textId="77777777">
        <w:tc>
          <w:tcPr>
            <w:tcW w:w="2268" w:type="dxa"/>
          </w:tcPr>
          <w:p w14:paraId="724D27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FB9E6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120C521" w14:textId="77777777">
        <w:tc>
          <w:tcPr>
            <w:tcW w:w="2268" w:type="dxa"/>
          </w:tcPr>
          <w:p w14:paraId="538B71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87D5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8475A4" w14:textId="77777777">
        <w:trPr>
          <w:trHeight w:val="284"/>
        </w:trPr>
        <w:tc>
          <w:tcPr>
            <w:tcW w:w="4911" w:type="dxa"/>
          </w:tcPr>
          <w:p w14:paraId="01373F4F" w14:textId="77777777" w:rsidR="006E4E11" w:rsidRDefault="002B57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C104750" w14:textId="77777777">
        <w:trPr>
          <w:trHeight w:val="284"/>
        </w:trPr>
        <w:tc>
          <w:tcPr>
            <w:tcW w:w="4911" w:type="dxa"/>
          </w:tcPr>
          <w:p w14:paraId="57A1FA68" w14:textId="77777777" w:rsidR="006E4E11" w:rsidRDefault="00A70D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0C92E568" w14:textId="77777777">
        <w:trPr>
          <w:trHeight w:val="284"/>
        </w:trPr>
        <w:tc>
          <w:tcPr>
            <w:tcW w:w="4911" w:type="dxa"/>
          </w:tcPr>
          <w:p w14:paraId="178CB8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5720CA8D" w14:textId="77777777">
        <w:trPr>
          <w:trHeight w:val="284"/>
        </w:trPr>
        <w:tc>
          <w:tcPr>
            <w:tcW w:w="4911" w:type="dxa"/>
          </w:tcPr>
          <w:p w14:paraId="7A778B1D" w14:textId="1094EA82" w:rsidR="002B5732" w:rsidRDefault="002B5732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54818C62" w14:textId="77777777">
        <w:trPr>
          <w:trHeight w:val="284"/>
        </w:trPr>
        <w:tc>
          <w:tcPr>
            <w:tcW w:w="4911" w:type="dxa"/>
          </w:tcPr>
          <w:p w14:paraId="2007562C" w14:textId="3BF533C6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7BC9BA41" w14:textId="77777777">
        <w:trPr>
          <w:trHeight w:val="284"/>
        </w:trPr>
        <w:tc>
          <w:tcPr>
            <w:tcW w:w="4911" w:type="dxa"/>
          </w:tcPr>
          <w:p w14:paraId="08F36080" w14:textId="48D015C3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:rsidRPr="00A84E42" w14:paraId="6070ECBD" w14:textId="77777777">
        <w:trPr>
          <w:trHeight w:val="284"/>
        </w:trPr>
        <w:tc>
          <w:tcPr>
            <w:tcW w:w="4911" w:type="dxa"/>
          </w:tcPr>
          <w:p w14:paraId="304BA11F" w14:textId="2FACF92C" w:rsidR="00507E9C" w:rsidRPr="00354DFB" w:rsidRDefault="00507E9C" w:rsidP="002B5732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6736FDA0" w14:textId="77777777" w:rsidR="002B5732" w:rsidRDefault="00113F57">
      <w:pPr>
        <w:framePr w:w="4400" w:h="2523" w:wrap="notBeside" w:vAnchor="page" w:hAnchor="page" w:x="6453" w:y="2445"/>
        <w:ind w:left="142"/>
      </w:pPr>
      <w:r>
        <w:t>Till riksdagen</w:t>
      </w:r>
    </w:p>
    <w:p w14:paraId="43ACE3B4" w14:textId="77777777" w:rsidR="00507E9C" w:rsidRDefault="00507E9C">
      <w:pPr>
        <w:framePr w:w="4400" w:h="2523" w:wrap="notBeside" w:vAnchor="page" w:hAnchor="page" w:x="6453" w:y="2445"/>
        <w:ind w:left="142"/>
      </w:pPr>
    </w:p>
    <w:p w14:paraId="18E0DD42" w14:textId="77777777" w:rsidR="004D6357" w:rsidRDefault="004D6357" w:rsidP="004D6357">
      <w:pPr>
        <w:pStyle w:val="RKnormal"/>
      </w:pPr>
    </w:p>
    <w:p w14:paraId="0594E720" w14:textId="77777777" w:rsidR="004D6357" w:rsidRDefault="004D6357" w:rsidP="004D6357">
      <w:pPr>
        <w:pStyle w:val="RKnormal"/>
      </w:pPr>
    </w:p>
    <w:p w14:paraId="3C73684E" w14:textId="77777777" w:rsidR="004D6357" w:rsidRPr="004D6357" w:rsidRDefault="004D6357" w:rsidP="004D6357">
      <w:pPr>
        <w:pStyle w:val="RKnormal"/>
      </w:pPr>
    </w:p>
    <w:p w14:paraId="32753C39" w14:textId="77777777" w:rsidR="006E4E11" w:rsidRDefault="002B5732" w:rsidP="002B5732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421E06">
        <w:t xml:space="preserve">var på </w:t>
      </w:r>
      <w:r w:rsidR="00BB3692">
        <w:t>frågor</w:t>
      </w:r>
      <w:r w:rsidR="00507E9C">
        <w:t>na 2016/17:638 Kommerskollegiums uppdrag att analysera CETA-avtalet, 2016/17:</w:t>
      </w:r>
      <w:r w:rsidR="003348B3">
        <w:t>639 Beredning av och beslut om CETA-avtalet,</w:t>
      </w:r>
      <w:r w:rsidR="00BB3692">
        <w:t xml:space="preserve"> </w:t>
      </w:r>
      <w:r w:rsidR="003348B3">
        <w:t>2016/17:641</w:t>
      </w:r>
      <w:r w:rsidR="00BB3692">
        <w:t xml:space="preserve"> </w:t>
      </w:r>
      <w:r w:rsidR="003348B3">
        <w:t xml:space="preserve">Beredning av och beslut om CETA-avtalet II av Håkan Svenneling (V) och </w:t>
      </w:r>
      <w:r w:rsidR="008C26A3">
        <w:t>2016/17:</w:t>
      </w:r>
      <w:r w:rsidR="002C34A1">
        <w:t>665</w:t>
      </w:r>
      <w:r w:rsidR="003348B3">
        <w:t xml:space="preserve"> Handelsavtalet mellan EU och Kanada (CETA) av Lars Hjälmered (M)</w:t>
      </w:r>
    </w:p>
    <w:p w14:paraId="56941FE9" w14:textId="77777777" w:rsidR="002B5732" w:rsidRPr="00AB7DB7" w:rsidRDefault="002B5732" w:rsidP="00894B08">
      <w:pPr>
        <w:pStyle w:val="RKnormal"/>
      </w:pPr>
    </w:p>
    <w:p w14:paraId="06688B24" w14:textId="77777777" w:rsidR="00853999" w:rsidRDefault="00285CA3" w:rsidP="00507E9C">
      <w:pPr>
        <w:pStyle w:val="RKnormal"/>
      </w:pPr>
      <w:r w:rsidRPr="009839F6">
        <w:t>Håkan Svenneling har frågat mig hur regeringen kommer att ta till vara de</w:t>
      </w:r>
      <w:r w:rsidR="00845252">
        <w:t>n kritik</w:t>
      </w:r>
      <w:r w:rsidRPr="009839F6">
        <w:t xml:space="preserve"> som Kemikalieinspektionen och Naturvårdsverket framförde till Kommerskollegium </w:t>
      </w:r>
      <w:r w:rsidR="00CF6A73">
        <w:t>i samband med den</w:t>
      </w:r>
      <w:r w:rsidRPr="009839F6">
        <w:t xml:space="preserve"> tidigare analysen</w:t>
      </w:r>
      <w:r w:rsidR="00CF6A73">
        <w:t xml:space="preserve"> av CETA</w:t>
      </w:r>
      <w:r w:rsidR="00F001EB">
        <w:t xml:space="preserve"> </w:t>
      </w:r>
      <w:r w:rsidR="00F001EB" w:rsidRPr="009839F6">
        <w:t>(2016/17:638)</w:t>
      </w:r>
      <w:r w:rsidRPr="009839F6">
        <w:t xml:space="preserve">, när regeringen avser att lämna en proposition till riksdagen om ett godkännande av CETA </w:t>
      </w:r>
      <w:r w:rsidR="00F001EB" w:rsidRPr="009839F6">
        <w:t xml:space="preserve">(2016/17:639) </w:t>
      </w:r>
      <w:r w:rsidRPr="009839F6">
        <w:t xml:space="preserve">och om jag </w:t>
      </w:r>
    </w:p>
    <w:p w14:paraId="71EF86F0" w14:textId="77777777" w:rsidR="00853999" w:rsidRDefault="00285CA3" w:rsidP="00507E9C">
      <w:pPr>
        <w:pStyle w:val="RKnormal"/>
      </w:pPr>
      <w:r w:rsidRPr="009839F6">
        <w:t xml:space="preserve">har för avsikt att skicka förslaget till proposition </w:t>
      </w:r>
      <w:r w:rsidR="009839F6" w:rsidRPr="009839F6">
        <w:t xml:space="preserve">av </w:t>
      </w:r>
      <w:r w:rsidRPr="009839F6">
        <w:t>CETA på remiss</w:t>
      </w:r>
      <w:r w:rsidR="00F001EB">
        <w:t xml:space="preserve"> (2016/17:641</w:t>
      </w:r>
      <w:r w:rsidR="00F001EB" w:rsidRPr="009839F6">
        <w:t>)</w:t>
      </w:r>
      <w:r w:rsidRPr="009839F6">
        <w:t xml:space="preserve">. Lars Hjälmered har frågat mig när regeringen avser </w:t>
      </w:r>
    </w:p>
    <w:p w14:paraId="0B99193F" w14:textId="03D8E0F9" w:rsidR="00285CA3" w:rsidRPr="00845252" w:rsidRDefault="00285CA3" w:rsidP="00507E9C">
      <w:pPr>
        <w:pStyle w:val="RKnormal"/>
      </w:pPr>
      <w:r w:rsidRPr="009839F6">
        <w:t xml:space="preserve">att lämna </w:t>
      </w:r>
      <w:r w:rsidRPr="00845252">
        <w:t>en proposition till riksdagen om ett godkännande av frihandelsavtalet mellan EU och Kanada</w:t>
      </w:r>
      <w:r w:rsidR="00F001EB" w:rsidRPr="00845252">
        <w:t xml:space="preserve"> (2016/17:665)</w:t>
      </w:r>
      <w:r w:rsidRPr="00845252">
        <w:t>. Jag väljer att besvara frågorna i ett sammanhang då samtliga frågor rör frihandels</w:t>
      </w:r>
      <w:r w:rsidR="00853999">
        <w:t>-</w:t>
      </w:r>
      <w:r w:rsidRPr="00845252">
        <w:t>avtalet mellan EU och dess</w:t>
      </w:r>
      <w:r w:rsidR="004E4A3A" w:rsidRPr="00845252">
        <w:t xml:space="preserve"> medlemsstater och Kanada, CETA.</w:t>
      </w:r>
    </w:p>
    <w:p w14:paraId="0B6A3312" w14:textId="77777777" w:rsidR="00855603" w:rsidRPr="00845252" w:rsidRDefault="00855603" w:rsidP="00507E9C">
      <w:pPr>
        <w:pStyle w:val="RKnormal"/>
      </w:pPr>
    </w:p>
    <w:p w14:paraId="04360153" w14:textId="5EB2A4C9" w:rsidR="00855603" w:rsidRPr="00845252" w:rsidRDefault="00357E00" w:rsidP="00507E9C">
      <w:pPr>
        <w:pStyle w:val="RKnormal"/>
      </w:pPr>
      <w:r w:rsidRPr="00845252">
        <w:t xml:space="preserve">Håkan </w:t>
      </w:r>
      <w:r w:rsidR="00CF60C8" w:rsidRPr="00845252">
        <w:t xml:space="preserve">Svennelings första fråga </w:t>
      </w:r>
      <w:r w:rsidR="00855603" w:rsidRPr="00845252">
        <w:t>rör hur regeringen kommer att ta till vara de synpunkter</w:t>
      </w:r>
      <w:r w:rsidR="009A7123" w:rsidRPr="00845252">
        <w:t xml:space="preserve"> och frågor</w:t>
      </w:r>
      <w:r w:rsidR="00855603" w:rsidRPr="00845252">
        <w:t xml:space="preserve"> som Kemikalieinspektionen</w:t>
      </w:r>
      <w:r w:rsidR="00113F57" w:rsidRPr="00845252">
        <w:t xml:space="preserve"> och Naturvårds</w:t>
      </w:r>
      <w:r w:rsidR="00853999">
        <w:t>-</w:t>
      </w:r>
      <w:r w:rsidR="00113F57" w:rsidRPr="00845252">
        <w:t>verket</w:t>
      </w:r>
      <w:r w:rsidR="00855603" w:rsidRPr="00845252">
        <w:t xml:space="preserve"> framförde till Kommerskollegium </w:t>
      </w:r>
      <w:r w:rsidR="009A7123" w:rsidRPr="00845252">
        <w:t xml:space="preserve">inom ramen för det </w:t>
      </w:r>
      <w:r w:rsidR="009A7123" w:rsidRPr="00647445">
        <w:t xml:space="preserve">första uppdraget att analysera CETA. </w:t>
      </w:r>
      <w:r w:rsidR="00E13A01" w:rsidRPr="00647445">
        <w:t xml:space="preserve">Den analys som </w:t>
      </w:r>
      <w:r w:rsidR="009A7123" w:rsidRPr="00647445">
        <w:t xml:space="preserve">Kommerskollegium </w:t>
      </w:r>
      <w:r w:rsidR="00E2407B" w:rsidRPr="00647445">
        <w:t>redovisade</w:t>
      </w:r>
      <w:r w:rsidR="00680640" w:rsidRPr="00647445">
        <w:t xml:space="preserve"> </w:t>
      </w:r>
      <w:r w:rsidRPr="00647445">
        <w:t xml:space="preserve">den </w:t>
      </w:r>
      <w:r w:rsidR="000D0807" w:rsidRPr="00647445">
        <w:t>16</w:t>
      </w:r>
      <w:r w:rsidR="00354DFB" w:rsidRPr="00647445">
        <w:t xml:space="preserve"> augusti 2016</w:t>
      </w:r>
      <w:r w:rsidR="00EB27A4" w:rsidRPr="00647445">
        <w:t xml:space="preserve"> inklusive underlagen </w:t>
      </w:r>
      <w:r w:rsidR="00E13A01" w:rsidRPr="00647445">
        <w:t>från sektors</w:t>
      </w:r>
      <w:r w:rsidR="00853999">
        <w:t>-</w:t>
      </w:r>
      <w:r w:rsidR="00E13A01" w:rsidRPr="00647445">
        <w:t xml:space="preserve">myndigheter och </w:t>
      </w:r>
      <w:r w:rsidR="00EB27A4" w:rsidRPr="00647445">
        <w:t>juridiska institution</w:t>
      </w:r>
      <w:r w:rsidR="00CB0B71" w:rsidRPr="00647445">
        <w:t>er kommer att beaktas</w:t>
      </w:r>
      <w:r w:rsidR="00A84E42">
        <w:t xml:space="preserve"> tillsammans med det analysuppdrag</w:t>
      </w:r>
      <w:r w:rsidR="00CB0B71" w:rsidRPr="00647445">
        <w:t xml:space="preserve"> regeringen</w:t>
      </w:r>
      <w:r w:rsidR="00A84E42">
        <w:t xml:space="preserve"> gav Kommerskollegium</w:t>
      </w:r>
      <w:r w:rsidR="00CB0B71" w:rsidRPr="00647445">
        <w:t xml:space="preserve"> i december</w:t>
      </w:r>
      <w:r w:rsidR="00A84E42">
        <w:t>.</w:t>
      </w:r>
      <w:r w:rsidR="00CB0B71" w:rsidRPr="00647445">
        <w:t xml:space="preserve"> </w:t>
      </w:r>
      <w:r w:rsidR="009A7123" w:rsidRPr="00647445">
        <w:t xml:space="preserve">Kommerskollegium </w:t>
      </w:r>
      <w:r w:rsidR="00900F38" w:rsidRPr="00647445">
        <w:t xml:space="preserve">ska </w:t>
      </w:r>
      <w:r w:rsidR="00A84E42">
        <w:t xml:space="preserve">även </w:t>
      </w:r>
      <w:r w:rsidR="009A7123" w:rsidRPr="00647445">
        <w:t xml:space="preserve">samråda med </w:t>
      </w:r>
      <w:r w:rsidR="00E2407B" w:rsidRPr="00647445">
        <w:t>nio</w:t>
      </w:r>
      <w:r w:rsidR="009A7123" w:rsidRPr="00647445">
        <w:t xml:space="preserve"> myndigheter, </w:t>
      </w:r>
      <w:r w:rsidR="00680640" w:rsidRPr="00647445">
        <w:t xml:space="preserve">däribland </w:t>
      </w:r>
      <w:r w:rsidR="009A7123" w:rsidRPr="00647445">
        <w:t>Kemikalieinspektionen och Naturvårdsverket</w:t>
      </w:r>
      <w:r w:rsidR="00E2407B" w:rsidRPr="00647445">
        <w:t xml:space="preserve">, samt </w:t>
      </w:r>
      <w:r w:rsidRPr="00647445">
        <w:t xml:space="preserve">med </w:t>
      </w:r>
      <w:r w:rsidR="00E2407B" w:rsidRPr="00647445">
        <w:t>relevanta akademiska institutioner</w:t>
      </w:r>
      <w:r w:rsidR="009A7123" w:rsidRPr="00647445">
        <w:t>.</w:t>
      </w:r>
    </w:p>
    <w:p w14:paraId="26DD8114" w14:textId="77777777" w:rsidR="00421E06" w:rsidRPr="00845252" w:rsidRDefault="00421E06" w:rsidP="00507E9C">
      <w:pPr>
        <w:pStyle w:val="RKnormal"/>
      </w:pPr>
    </w:p>
    <w:p w14:paraId="1AADB163" w14:textId="77777777" w:rsidR="0070583D" w:rsidRPr="00845252" w:rsidRDefault="00357E00" w:rsidP="00507E9C">
      <w:pPr>
        <w:pStyle w:val="RKnormal"/>
      </w:pPr>
      <w:r w:rsidRPr="00845252">
        <w:t xml:space="preserve">Håkan </w:t>
      </w:r>
      <w:r w:rsidR="00A174CA" w:rsidRPr="00845252">
        <w:t>Svenneling</w:t>
      </w:r>
      <w:r w:rsidR="002C34A1" w:rsidRPr="00845252">
        <w:t xml:space="preserve"> och Lars Hjälmered</w:t>
      </w:r>
      <w:r w:rsidR="00010635" w:rsidRPr="00845252">
        <w:t xml:space="preserve"> har vidare</w:t>
      </w:r>
      <w:r w:rsidR="00680640" w:rsidRPr="00845252">
        <w:t xml:space="preserve"> frågat </w:t>
      </w:r>
      <w:r w:rsidR="00BD3539" w:rsidRPr="00845252">
        <w:t>när regeringen avser lägga fram en proposition om CETA. Regeringens avsikt är att lägga fram en proposition för CETA under hösten 2017.</w:t>
      </w:r>
    </w:p>
    <w:p w14:paraId="147AE3A2" w14:textId="77777777" w:rsidR="00BD3539" w:rsidRPr="009839F6" w:rsidRDefault="00BD3539" w:rsidP="00507E9C">
      <w:pPr>
        <w:pStyle w:val="RKnormal"/>
      </w:pPr>
    </w:p>
    <w:p w14:paraId="497B67F6" w14:textId="77777777" w:rsidR="00BD3539" w:rsidRPr="009839F6" w:rsidRDefault="00357E00" w:rsidP="00507E9C">
      <w:pPr>
        <w:pStyle w:val="RKnormal"/>
      </w:pPr>
      <w:r w:rsidRPr="009839F6">
        <w:lastRenderedPageBreak/>
        <w:t xml:space="preserve">Håkan </w:t>
      </w:r>
      <w:r w:rsidR="00BD3539" w:rsidRPr="009839F6">
        <w:t xml:space="preserve">Svennelings sista fråga rör </w:t>
      </w:r>
      <w:r w:rsidR="00680640" w:rsidRPr="009839F6">
        <w:t>huruvida</w:t>
      </w:r>
      <w:r w:rsidR="00BD3539" w:rsidRPr="009839F6">
        <w:t xml:space="preserve"> regeringen kommer </w:t>
      </w:r>
      <w:r w:rsidR="00680640" w:rsidRPr="009839F6">
        <w:t xml:space="preserve">att </w:t>
      </w:r>
      <w:r w:rsidR="002952D3" w:rsidRPr="009839F6">
        <w:t xml:space="preserve">remittera </w:t>
      </w:r>
      <w:r w:rsidRPr="009839F6">
        <w:t xml:space="preserve">utkastet till </w:t>
      </w:r>
      <w:r w:rsidR="002952D3" w:rsidRPr="009839F6">
        <w:t xml:space="preserve">proposition innan </w:t>
      </w:r>
      <w:r w:rsidRPr="009839F6">
        <w:t>propositionen beslutas och lämnas över till riksdagen</w:t>
      </w:r>
      <w:r w:rsidR="00BD3539" w:rsidRPr="009839F6">
        <w:t xml:space="preserve">. </w:t>
      </w:r>
      <w:r w:rsidR="002952D3" w:rsidRPr="009839F6">
        <w:t xml:space="preserve">Regeringen kommer </w:t>
      </w:r>
      <w:r w:rsidR="00625521" w:rsidRPr="009839F6">
        <w:t xml:space="preserve">inte </w:t>
      </w:r>
      <w:r w:rsidR="00680640" w:rsidRPr="009839F6">
        <w:t xml:space="preserve">att </w:t>
      </w:r>
      <w:r w:rsidR="00625521" w:rsidRPr="009839F6">
        <w:t xml:space="preserve">remittera </w:t>
      </w:r>
      <w:r w:rsidRPr="009839F6">
        <w:t>utkastet</w:t>
      </w:r>
      <w:r w:rsidR="00625521" w:rsidRPr="009839F6">
        <w:t xml:space="preserve">. </w:t>
      </w:r>
    </w:p>
    <w:p w14:paraId="1E50255B" w14:textId="77777777" w:rsidR="00855603" w:rsidRPr="009839F6" w:rsidRDefault="00855603" w:rsidP="00507E9C">
      <w:pPr>
        <w:pStyle w:val="RKnormal"/>
      </w:pPr>
    </w:p>
    <w:p w14:paraId="03B5D780" w14:textId="77777777" w:rsidR="00855603" w:rsidRPr="009839F6" w:rsidRDefault="00855603" w:rsidP="00507E9C">
      <w:pPr>
        <w:pStyle w:val="RKnormal"/>
      </w:pPr>
      <w:r w:rsidRPr="009839F6">
        <w:t>Stockholm den 25 januari 2016</w:t>
      </w:r>
    </w:p>
    <w:p w14:paraId="7218E8E4" w14:textId="77777777" w:rsidR="00855603" w:rsidRPr="009839F6" w:rsidRDefault="00855603" w:rsidP="00507E9C">
      <w:pPr>
        <w:pStyle w:val="RKnormal"/>
      </w:pPr>
    </w:p>
    <w:p w14:paraId="40AB7727" w14:textId="77777777" w:rsidR="00855603" w:rsidRPr="009839F6" w:rsidRDefault="00855603" w:rsidP="00507E9C">
      <w:pPr>
        <w:pStyle w:val="RKnormal"/>
      </w:pPr>
    </w:p>
    <w:p w14:paraId="0D06E478" w14:textId="77777777" w:rsidR="003348B3" w:rsidRDefault="003348B3" w:rsidP="00507E9C">
      <w:pPr>
        <w:pStyle w:val="RKnormal"/>
      </w:pPr>
    </w:p>
    <w:p w14:paraId="5C778624" w14:textId="77777777" w:rsidR="003348B3" w:rsidRDefault="003348B3" w:rsidP="00507E9C">
      <w:pPr>
        <w:pStyle w:val="RKnormal"/>
      </w:pPr>
    </w:p>
    <w:p w14:paraId="7061F5E8" w14:textId="77777777" w:rsidR="00647445" w:rsidRPr="009839F6" w:rsidRDefault="00855603" w:rsidP="00507E9C">
      <w:pPr>
        <w:pStyle w:val="RKnormal"/>
      </w:pPr>
      <w:r w:rsidRPr="009839F6">
        <w:t>Ann Linde</w:t>
      </w:r>
    </w:p>
    <w:p w14:paraId="7923B585" w14:textId="77777777" w:rsidR="00507E9C" w:rsidRPr="009839F6" w:rsidRDefault="00507E9C">
      <w:pPr>
        <w:pStyle w:val="RKnormal"/>
      </w:pPr>
    </w:p>
    <w:sectPr w:rsidR="00507E9C" w:rsidRPr="009839F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E7B3" w14:textId="77777777" w:rsidR="00A16E24" w:rsidRDefault="00A16E24">
      <w:r>
        <w:separator/>
      </w:r>
    </w:p>
  </w:endnote>
  <w:endnote w:type="continuationSeparator" w:id="0">
    <w:p w14:paraId="315C74D4" w14:textId="77777777" w:rsidR="00A16E24" w:rsidRDefault="00A1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50C98" w14:textId="77777777" w:rsidR="00A16E24" w:rsidRDefault="00A16E24">
      <w:r>
        <w:separator/>
      </w:r>
    </w:p>
  </w:footnote>
  <w:footnote w:type="continuationSeparator" w:id="0">
    <w:p w14:paraId="62F0A53A" w14:textId="77777777" w:rsidR="00A16E24" w:rsidRDefault="00A1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1918" w14:textId="77777777" w:rsidR="00080D15" w:rsidRDefault="00080D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54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80D15" w14:paraId="1F3D8AC2" w14:textId="77777777">
      <w:trPr>
        <w:cantSplit/>
      </w:trPr>
      <w:tc>
        <w:tcPr>
          <w:tcW w:w="3119" w:type="dxa"/>
        </w:tcPr>
        <w:p w14:paraId="7FC57652" w14:textId="77777777" w:rsidR="00080D15" w:rsidRDefault="00080D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59285D" w14:textId="77777777" w:rsidR="00080D15" w:rsidRDefault="00080D15">
          <w:pPr>
            <w:pStyle w:val="Sidhuvud"/>
            <w:ind w:right="360"/>
          </w:pPr>
        </w:p>
      </w:tc>
      <w:tc>
        <w:tcPr>
          <w:tcW w:w="1525" w:type="dxa"/>
        </w:tcPr>
        <w:p w14:paraId="586E6C4C" w14:textId="77777777" w:rsidR="00080D15" w:rsidRDefault="00080D15">
          <w:pPr>
            <w:pStyle w:val="Sidhuvud"/>
            <w:ind w:right="360"/>
          </w:pPr>
        </w:p>
      </w:tc>
    </w:tr>
  </w:tbl>
  <w:p w14:paraId="17010494" w14:textId="77777777" w:rsidR="00080D15" w:rsidRDefault="00080D1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7D1AF" w14:textId="77777777" w:rsidR="00080D15" w:rsidRDefault="00080D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80D15" w14:paraId="421AAA14" w14:textId="77777777">
      <w:trPr>
        <w:cantSplit/>
      </w:trPr>
      <w:tc>
        <w:tcPr>
          <w:tcW w:w="3119" w:type="dxa"/>
        </w:tcPr>
        <w:p w14:paraId="086410D4" w14:textId="77777777" w:rsidR="00080D15" w:rsidRDefault="00080D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E637DD" w14:textId="77777777" w:rsidR="00080D15" w:rsidRDefault="00080D15">
          <w:pPr>
            <w:pStyle w:val="Sidhuvud"/>
            <w:ind w:right="360"/>
          </w:pPr>
        </w:p>
      </w:tc>
      <w:tc>
        <w:tcPr>
          <w:tcW w:w="1525" w:type="dxa"/>
        </w:tcPr>
        <w:p w14:paraId="77F9B827" w14:textId="77777777" w:rsidR="00080D15" w:rsidRDefault="00080D15">
          <w:pPr>
            <w:pStyle w:val="Sidhuvud"/>
            <w:ind w:right="360"/>
          </w:pPr>
        </w:p>
      </w:tc>
    </w:tr>
  </w:tbl>
  <w:p w14:paraId="13FBA00E" w14:textId="77777777" w:rsidR="00080D15" w:rsidRDefault="00080D1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090DB" w14:textId="77777777" w:rsidR="00080D15" w:rsidRDefault="00080D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24D03D" wp14:editId="63557C5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20883" w14:textId="77777777" w:rsidR="00080D15" w:rsidRDefault="00080D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7D5318" w14:textId="77777777" w:rsidR="00080D15" w:rsidRDefault="00080D15">
    <w:pPr>
      <w:rPr>
        <w:rFonts w:ascii="TradeGothic" w:hAnsi="TradeGothic"/>
        <w:b/>
        <w:bCs/>
        <w:spacing w:val="12"/>
        <w:sz w:val="22"/>
      </w:rPr>
    </w:pPr>
  </w:p>
  <w:p w14:paraId="14E9A0D4" w14:textId="77777777" w:rsidR="00080D15" w:rsidRDefault="00080D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CBA813" w14:textId="77777777" w:rsidR="00080D15" w:rsidRDefault="00080D1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69D1"/>
    <w:multiLevelType w:val="hybridMultilevel"/>
    <w:tmpl w:val="2EE6BE02"/>
    <w:lvl w:ilvl="0" w:tplc="253615F2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32"/>
    <w:rsid w:val="00010635"/>
    <w:rsid w:val="00063D43"/>
    <w:rsid w:val="000701EA"/>
    <w:rsid w:val="00076763"/>
    <w:rsid w:val="00080D15"/>
    <w:rsid w:val="000846EC"/>
    <w:rsid w:val="000A69EB"/>
    <w:rsid w:val="000B14FC"/>
    <w:rsid w:val="000C0E85"/>
    <w:rsid w:val="000D0807"/>
    <w:rsid w:val="000D3FCE"/>
    <w:rsid w:val="00101867"/>
    <w:rsid w:val="00105223"/>
    <w:rsid w:val="00112ADA"/>
    <w:rsid w:val="00113F57"/>
    <w:rsid w:val="00146050"/>
    <w:rsid w:val="00150384"/>
    <w:rsid w:val="00160901"/>
    <w:rsid w:val="001805B7"/>
    <w:rsid w:val="00195C22"/>
    <w:rsid w:val="00195CC4"/>
    <w:rsid w:val="001A4E01"/>
    <w:rsid w:val="001B069E"/>
    <w:rsid w:val="001E70F8"/>
    <w:rsid w:val="0024115B"/>
    <w:rsid w:val="002815EB"/>
    <w:rsid w:val="00285CA3"/>
    <w:rsid w:val="002952D3"/>
    <w:rsid w:val="002A1FED"/>
    <w:rsid w:val="002B2DB4"/>
    <w:rsid w:val="002B44C9"/>
    <w:rsid w:val="002B5732"/>
    <w:rsid w:val="002C34A1"/>
    <w:rsid w:val="002C3D1F"/>
    <w:rsid w:val="002C4C40"/>
    <w:rsid w:val="002D3737"/>
    <w:rsid w:val="002D50E6"/>
    <w:rsid w:val="003012A8"/>
    <w:rsid w:val="00327694"/>
    <w:rsid w:val="00333254"/>
    <w:rsid w:val="003348B3"/>
    <w:rsid w:val="003472DD"/>
    <w:rsid w:val="00354DFB"/>
    <w:rsid w:val="00357E00"/>
    <w:rsid w:val="00357EA3"/>
    <w:rsid w:val="00367B1C"/>
    <w:rsid w:val="00373BCB"/>
    <w:rsid w:val="00381349"/>
    <w:rsid w:val="00382ADC"/>
    <w:rsid w:val="00386BD9"/>
    <w:rsid w:val="003A64C1"/>
    <w:rsid w:val="003D0041"/>
    <w:rsid w:val="003E12BA"/>
    <w:rsid w:val="00406799"/>
    <w:rsid w:val="00411930"/>
    <w:rsid w:val="00421E06"/>
    <w:rsid w:val="004306CE"/>
    <w:rsid w:val="0043273C"/>
    <w:rsid w:val="00456571"/>
    <w:rsid w:val="004675FE"/>
    <w:rsid w:val="00470BDF"/>
    <w:rsid w:val="00471355"/>
    <w:rsid w:val="0047193C"/>
    <w:rsid w:val="004760BF"/>
    <w:rsid w:val="004A328D"/>
    <w:rsid w:val="004A7083"/>
    <w:rsid w:val="004C4601"/>
    <w:rsid w:val="004C5B23"/>
    <w:rsid w:val="004C7F36"/>
    <w:rsid w:val="004D6357"/>
    <w:rsid w:val="004E4A3A"/>
    <w:rsid w:val="0050765A"/>
    <w:rsid w:val="00507E9C"/>
    <w:rsid w:val="005225D2"/>
    <w:rsid w:val="0052437D"/>
    <w:rsid w:val="0054423F"/>
    <w:rsid w:val="00547F81"/>
    <w:rsid w:val="0055331C"/>
    <w:rsid w:val="00553B07"/>
    <w:rsid w:val="00565719"/>
    <w:rsid w:val="005673A0"/>
    <w:rsid w:val="00570F56"/>
    <w:rsid w:val="005716B4"/>
    <w:rsid w:val="0058762B"/>
    <w:rsid w:val="005A59B2"/>
    <w:rsid w:val="005B0584"/>
    <w:rsid w:val="005F6DF8"/>
    <w:rsid w:val="00605305"/>
    <w:rsid w:val="00624218"/>
    <w:rsid w:val="00625521"/>
    <w:rsid w:val="006430E9"/>
    <w:rsid w:val="00647445"/>
    <w:rsid w:val="00663537"/>
    <w:rsid w:val="00680640"/>
    <w:rsid w:val="0068648A"/>
    <w:rsid w:val="00686EFF"/>
    <w:rsid w:val="00693D8E"/>
    <w:rsid w:val="006A0A11"/>
    <w:rsid w:val="006A646F"/>
    <w:rsid w:val="006D029B"/>
    <w:rsid w:val="006E4E11"/>
    <w:rsid w:val="006E7606"/>
    <w:rsid w:val="00701AA2"/>
    <w:rsid w:val="0070583D"/>
    <w:rsid w:val="007242A3"/>
    <w:rsid w:val="007459F5"/>
    <w:rsid w:val="00763E06"/>
    <w:rsid w:val="00765D6A"/>
    <w:rsid w:val="007A6855"/>
    <w:rsid w:val="007B29A0"/>
    <w:rsid w:val="007C554B"/>
    <w:rsid w:val="007D663B"/>
    <w:rsid w:val="007E4167"/>
    <w:rsid w:val="007E63CF"/>
    <w:rsid w:val="0080306A"/>
    <w:rsid w:val="008101FE"/>
    <w:rsid w:val="00823593"/>
    <w:rsid w:val="00826565"/>
    <w:rsid w:val="0083028C"/>
    <w:rsid w:val="00845252"/>
    <w:rsid w:val="00853999"/>
    <w:rsid w:val="00855603"/>
    <w:rsid w:val="008645C2"/>
    <w:rsid w:val="00894B08"/>
    <w:rsid w:val="008A5CC7"/>
    <w:rsid w:val="008B24B4"/>
    <w:rsid w:val="008B49A2"/>
    <w:rsid w:val="008C24CA"/>
    <w:rsid w:val="008C26A3"/>
    <w:rsid w:val="008D3F26"/>
    <w:rsid w:val="008D6368"/>
    <w:rsid w:val="008F4F68"/>
    <w:rsid w:val="008F73AF"/>
    <w:rsid w:val="00900F38"/>
    <w:rsid w:val="00911C4E"/>
    <w:rsid w:val="0091316C"/>
    <w:rsid w:val="00914E7D"/>
    <w:rsid w:val="009153BA"/>
    <w:rsid w:val="0092027A"/>
    <w:rsid w:val="009216DD"/>
    <w:rsid w:val="00933FDF"/>
    <w:rsid w:val="0094559D"/>
    <w:rsid w:val="00955E31"/>
    <w:rsid w:val="00975CA0"/>
    <w:rsid w:val="00980BBB"/>
    <w:rsid w:val="009839F6"/>
    <w:rsid w:val="00992E72"/>
    <w:rsid w:val="009A7123"/>
    <w:rsid w:val="009C0C43"/>
    <w:rsid w:val="009C18ED"/>
    <w:rsid w:val="009D6BDC"/>
    <w:rsid w:val="00A101AE"/>
    <w:rsid w:val="00A16E24"/>
    <w:rsid w:val="00A174CA"/>
    <w:rsid w:val="00A32A54"/>
    <w:rsid w:val="00A53236"/>
    <w:rsid w:val="00A70D3E"/>
    <w:rsid w:val="00A73CB9"/>
    <w:rsid w:val="00A84E42"/>
    <w:rsid w:val="00A85245"/>
    <w:rsid w:val="00A967FB"/>
    <w:rsid w:val="00AB7DB7"/>
    <w:rsid w:val="00AC3D78"/>
    <w:rsid w:val="00AD1AB5"/>
    <w:rsid w:val="00AE1107"/>
    <w:rsid w:val="00AF26D1"/>
    <w:rsid w:val="00AF7EE1"/>
    <w:rsid w:val="00B00A04"/>
    <w:rsid w:val="00B17CC3"/>
    <w:rsid w:val="00B51849"/>
    <w:rsid w:val="00B52D8B"/>
    <w:rsid w:val="00B941EA"/>
    <w:rsid w:val="00BB0D3B"/>
    <w:rsid w:val="00BB3692"/>
    <w:rsid w:val="00BD289C"/>
    <w:rsid w:val="00BD3539"/>
    <w:rsid w:val="00BE3E37"/>
    <w:rsid w:val="00BF6C78"/>
    <w:rsid w:val="00C0754B"/>
    <w:rsid w:val="00C215E0"/>
    <w:rsid w:val="00C368F9"/>
    <w:rsid w:val="00C45017"/>
    <w:rsid w:val="00C54C53"/>
    <w:rsid w:val="00CA09A0"/>
    <w:rsid w:val="00CB0B71"/>
    <w:rsid w:val="00CD7064"/>
    <w:rsid w:val="00CE457C"/>
    <w:rsid w:val="00CF60C8"/>
    <w:rsid w:val="00CF6A73"/>
    <w:rsid w:val="00D03CB1"/>
    <w:rsid w:val="00D122C1"/>
    <w:rsid w:val="00D133D7"/>
    <w:rsid w:val="00D14289"/>
    <w:rsid w:val="00D40AB3"/>
    <w:rsid w:val="00D452B4"/>
    <w:rsid w:val="00D75FFA"/>
    <w:rsid w:val="00D902A8"/>
    <w:rsid w:val="00D90A3F"/>
    <w:rsid w:val="00DC4A8A"/>
    <w:rsid w:val="00DD06F5"/>
    <w:rsid w:val="00DD503B"/>
    <w:rsid w:val="00DE1FC0"/>
    <w:rsid w:val="00DE47B9"/>
    <w:rsid w:val="00DE7A3C"/>
    <w:rsid w:val="00DF7CC1"/>
    <w:rsid w:val="00E13A01"/>
    <w:rsid w:val="00E2407B"/>
    <w:rsid w:val="00E271A7"/>
    <w:rsid w:val="00E53DF9"/>
    <w:rsid w:val="00E55560"/>
    <w:rsid w:val="00E57280"/>
    <w:rsid w:val="00E60692"/>
    <w:rsid w:val="00E66A70"/>
    <w:rsid w:val="00E80146"/>
    <w:rsid w:val="00E8707C"/>
    <w:rsid w:val="00E904D0"/>
    <w:rsid w:val="00E91089"/>
    <w:rsid w:val="00E954CB"/>
    <w:rsid w:val="00EB27A4"/>
    <w:rsid w:val="00EC25F9"/>
    <w:rsid w:val="00ED583F"/>
    <w:rsid w:val="00F001EB"/>
    <w:rsid w:val="00F17B61"/>
    <w:rsid w:val="00F23A86"/>
    <w:rsid w:val="00F24B0D"/>
    <w:rsid w:val="00F322A5"/>
    <w:rsid w:val="00F704DE"/>
    <w:rsid w:val="00F963A0"/>
    <w:rsid w:val="00F97D62"/>
    <w:rsid w:val="00FA783E"/>
    <w:rsid w:val="00FB1A3D"/>
    <w:rsid w:val="00FC2DB3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D6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f58a1fa8-86c0-4a59-80ef-f0477565c277</RD_Svarsid>
  </documentManagement>
</p:properties>
</file>

<file path=customXml/itemProps1.xml><?xml version="1.0" encoding="utf-8"?>
<ds:datastoreItem xmlns:ds="http://schemas.openxmlformats.org/officeDocument/2006/customXml" ds:itemID="{B06229AF-C7B2-4DF6-B002-1331AFE5DD30}"/>
</file>

<file path=customXml/itemProps2.xml><?xml version="1.0" encoding="utf-8"?>
<ds:datastoreItem xmlns:ds="http://schemas.openxmlformats.org/officeDocument/2006/customXml" ds:itemID="{7C381671-DB12-4433-8EB8-AF4D18102A4C}"/>
</file>

<file path=customXml/itemProps3.xml><?xml version="1.0" encoding="utf-8"?>
<ds:datastoreItem xmlns:ds="http://schemas.openxmlformats.org/officeDocument/2006/customXml" ds:itemID="{2AFC9FA4-8731-4722-B324-D562FAE14CC5}"/>
</file>

<file path=customXml/itemProps4.xml><?xml version="1.0" encoding="utf-8"?>
<ds:datastoreItem xmlns:ds="http://schemas.openxmlformats.org/officeDocument/2006/customXml" ds:itemID="{5EEFB141-7FCB-4F0C-A385-84AD9CBDC318}"/>
</file>

<file path=customXml/itemProps5.xml><?xml version="1.0" encoding="utf-8"?>
<ds:datastoreItem xmlns:ds="http://schemas.openxmlformats.org/officeDocument/2006/customXml" ds:itemID="{18F41BAD-C343-4402-8D38-EEC52C4DC741}"/>
</file>

<file path=customXml/itemProps6.xml><?xml version="1.0" encoding="utf-8"?>
<ds:datastoreItem xmlns:ds="http://schemas.openxmlformats.org/officeDocument/2006/customXml" ds:itemID="{F2961E17-1977-4DAD-9B46-0910B90FEB61}"/>
</file>

<file path=customXml/itemProps7.xml><?xml version="1.0" encoding="utf-8"?>
<ds:datastoreItem xmlns:ds="http://schemas.openxmlformats.org/officeDocument/2006/customXml" ds:itemID="{5105D0D8-0391-40FF-8926-626E68989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2</cp:revision>
  <cp:lastPrinted>2017-01-23T13:14:00Z</cp:lastPrinted>
  <dcterms:created xsi:type="dcterms:W3CDTF">2017-01-25T07:48:00Z</dcterms:created>
  <dcterms:modified xsi:type="dcterms:W3CDTF">2017-01-25T07:48:00Z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efec2a4e-6d7f-4916-9fd3-ef95a4eedce0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