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21CA" w:rsidRPr="000221CA" w:rsidRDefault="000221CA">
      <w:pPr>
        <w:pStyle w:val="Hemstlrubrik"/>
      </w:pPr>
      <w:r w:rsidRPr="000221CA">
        <w:t>Förslag till riksdagsbeslut</w:t>
      </w:r>
    </w:p>
    <w:p w:rsidR="000221CA" w:rsidRPr="000221CA" w:rsidRDefault="000221CA">
      <w:pPr>
        <w:pStyle w:val="Hemstlatt"/>
        <w:ind w:left="0"/>
      </w:pPr>
      <w:r w:rsidRPr="000221CA">
        <w:t>Riksdagen tillkännager för regeringen som sin mening vad som anförs i motionen om att utbildningen i Sverige ska vara avgift</w:t>
      </w:r>
      <w:r w:rsidRPr="000221CA">
        <w:t>s</w:t>
      </w:r>
      <w:r w:rsidRPr="000221CA">
        <w:t>fri.</w:t>
      </w:r>
    </w:p>
    <w:p w:rsidR="000221CA" w:rsidRPr="000221CA" w:rsidRDefault="000221CA">
      <w:pPr>
        <w:pStyle w:val="Rubrik1"/>
      </w:pPr>
      <w:r w:rsidRPr="000221CA">
        <w:t>Inledning</w:t>
      </w:r>
    </w:p>
    <w:p w:rsidR="000221CA" w:rsidRPr="000221CA" w:rsidRDefault="000221CA">
      <w:r w:rsidRPr="000221CA">
        <w:t>Regeringen lägger i propositionen fram ett antal förslag som syftar till att främja internationaliseringen av den högre utbildningen. Miljöpartiet ser positivt på flera av förslagen. Det är bra att ett nytt stipendieprogram inrättas för att främja deltagandet i utbytesstudier i länder utanför EES och Schweiz. Förslagen om ökad lärarrörlighet och marknadsföring av svensk utbildning kan ha en positiv effekt för svensk utbildning. Dock riskerar de positiva e</w:t>
      </w:r>
      <w:r w:rsidRPr="000221CA">
        <w:t>f</w:t>
      </w:r>
      <w:r w:rsidRPr="000221CA">
        <w:t>fekterna av dessa förslag att motverkas genom att regeringen aviserar att studieavgifter ska införas. Miljöpartiet anser att högre utbildning i Sverige även fortsatt ska vara avgiftsfri.</w:t>
      </w:r>
    </w:p>
    <w:p w:rsidR="000221CA" w:rsidRPr="000221CA" w:rsidRDefault="000221CA">
      <w:pPr>
        <w:pStyle w:val="Rubrik1"/>
      </w:pPr>
      <w:r w:rsidRPr="000221CA">
        <w:t>Avgiftsfrihet</w:t>
      </w:r>
    </w:p>
    <w:p w:rsidR="000221CA" w:rsidRPr="000221CA" w:rsidRDefault="000221CA">
      <w:r w:rsidRPr="000221CA">
        <w:t>Den högre utbildningen i Sverige är i dag avgiftsfri. Det har varit en av grundprinciperna för utbildningspolitiken. Det har funnits en bred enighet i svensk politik om att rätten till utbildning inte ska styras av den egna plånb</w:t>
      </w:r>
      <w:r w:rsidRPr="000221CA">
        <w:t>o</w:t>
      </w:r>
      <w:r w:rsidRPr="000221CA">
        <w:t>kens tjocklek. Så är tyvärr inte längre fallet. Regeringen aviserar i propositi</w:t>
      </w:r>
      <w:r w:rsidRPr="000221CA">
        <w:t>o</w:t>
      </w:r>
      <w:r w:rsidRPr="000221CA">
        <w:t>nen att avgifter för högskoleutbildning ska införas i Sverige. En sådan förän</w:t>
      </w:r>
      <w:r w:rsidRPr="000221CA">
        <w:t>d</w:t>
      </w:r>
      <w:r w:rsidRPr="000221CA">
        <w:t>ring vore mycket olycklig. Miljöpartiet är mycket tydligt på punkten att st</w:t>
      </w:r>
      <w:r w:rsidRPr="000221CA">
        <w:t>u</w:t>
      </w:r>
      <w:r w:rsidRPr="000221CA">
        <w:t>dieavgifter inte ska införas.</w:t>
      </w:r>
    </w:p>
    <w:p w:rsidR="000221CA" w:rsidRPr="000221CA" w:rsidRDefault="000221CA">
      <w:pPr>
        <w:pStyle w:val="Normaltindrag"/>
      </w:pPr>
      <w:r w:rsidRPr="000221CA">
        <w:lastRenderedPageBreak/>
        <w:t>Hur regeringens förslag kommer att se ut är oklart. Mycket talar för att a</w:t>
      </w:r>
      <w:r w:rsidRPr="000221CA">
        <w:t>v</w:t>
      </w:r>
      <w:r w:rsidRPr="000221CA">
        <w:t xml:space="preserve">gifter i första hand kommer att introduceras för studenter som kommer från länder utanför EES. Den mest omedelbara effekten blir att rekryteringen av icke-europeiska studenter minskar, något som går stick i stäv med regeringens ambitioner om en internationaliserad högskola. </w:t>
      </w:r>
    </w:p>
    <w:p w:rsidR="000221CA" w:rsidRPr="000221CA" w:rsidRDefault="000221CA">
      <w:pPr>
        <w:pStyle w:val="Normaltindrag"/>
      </w:pPr>
      <w:r w:rsidRPr="000221CA">
        <w:t>På sikt finns också en uppenbar risk att avgifter kommer att införas även för svenska studenter. Erfarenheter från andra länder visar att avgifter för utländska studenter kan vara ett första steg på vägen mot avgifter även för studente</w:t>
      </w:r>
      <w:r w:rsidRPr="000221CA">
        <w:t>r från det egna landet. Detta av flera skäl. Det blir svårt att ta ut avgi</w:t>
      </w:r>
      <w:r w:rsidRPr="000221CA">
        <w:t>f</w:t>
      </w:r>
      <w:r w:rsidRPr="000221CA">
        <w:t>ter av vissa studentgrupper men inte av andra. Samtidigt får staten, genom de utländska studenternas avgifter, upp ögonen för studenterna som potentiell intäktskälla. I tider av ekonomisk åtstramning finns en uppenbar risk att även de inhemska studenterna tvingas betala avgifter för att fylla igen hål i stat</w:t>
      </w:r>
      <w:r w:rsidRPr="000221CA">
        <w:t>s</w:t>
      </w:r>
      <w:r w:rsidRPr="000221CA">
        <w:t xml:space="preserve">budgeten. Denna utveckling måste motarbetas. Därför bör riksdagen besluta att utbildningen i Sverige ska vara avgiftsfri.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221CA">
        <w:trPr>
          <w:cantSplit/>
        </w:trPr>
        <w:tc>
          <w:tcPr>
            <w:tcW w:w="3046" w:type="dxa"/>
          </w:tcPr>
          <w:p w:rsidR="000221CA" w:rsidRPr="000221CA" w:rsidRDefault="000221CA">
            <w:pPr>
              <w:pStyle w:val="UnderskriftDatum"/>
              <w:spacing w:before="240"/>
            </w:pPr>
            <w:r w:rsidRPr="000221CA">
              <w:t>Stockholm den 16 april 2009</w:t>
            </w:r>
          </w:p>
        </w:tc>
        <w:tc>
          <w:tcPr>
            <w:tcW w:w="3047" w:type="dxa"/>
          </w:tcPr>
          <w:p w:rsidR="000221CA" w:rsidRPr="000221CA" w:rsidRDefault="000221CA">
            <w:pPr>
              <w:pStyle w:val="Underskrifter"/>
              <w:spacing w:before="240"/>
            </w:pPr>
          </w:p>
        </w:tc>
      </w:tr>
      <w:tr w:rsidR="00000000" w:rsidRPr="000221CA">
        <w:trPr>
          <w:cantSplit/>
        </w:trPr>
        <w:tc>
          <w:tcPr>
            <w:tcW w:w="3046" w:type="dxa"/>
          </w:tcPr>
          <w:p w:rsidR="000221CA" w:rsidRPr="000221CA" w:rsidRDefault="000221CA">
            <w:pPr>
              <w:pStyle w:val="Underskrifter"/>
            </w:pPr>
            <w:r w:rsidRPr="000221CA">
              <w:t>Lage Rahm (mp)</w:t>
            </w:r>
          </w:p>
        </w:tc>
        <w:tc>
          <w:tcPr>
            <w:tcW w:w="3046" w:type="dxa"/>
          </w:tcPr>
          <w:p w:rsidR="000221CA" w:rsidRPr="000221CA" w:rsidRDefault="000221CA">
            <w:pPr>
              <w:pStyle w:val="Underskrifter"/>
            </w:pPr>
          </w:p>
        </w:tc>
      </w:tr>
      <w:tr w:rsidR="00000000" w:rsidRPr="000221CA">
        <w:trPr>
          <w:cantSplit/>
        </w:trPr>
        <w:tc>
          <w:tcPr>
            <w:tcW w:w="3046" w:type="dxa"/>
          </w:tcPr>
          <w:p w:rsidR="000221CA" w:rsidRPr="000221CA" w:rsidRDefault="000221CA">
            <w:pPr>
              <w:pStyle w:val="Underskrifter"/>
            </w:pPr>
            <w:r w:rsidRPr="000221CA">
              <w:t>Mats Pertoft (mp)</w:t>
            </w:r>
          </w:p>
        </w:tc>
        <w:tc>
          <w:tcPr>
            <w:tcW w:w="3046" w:type="dxa"/>
          </w:tcPr>
          <w:p w:rsidR="000221CA" w:rsidRPr="000221CA" w:rsidRDefault="000221CA">
            <w:pPr>
              <w:pStyle w:val="Underskrifter"/>
            </w:pPr>
            <w:r w:rsidRPr="000221CA">
              <w:t>Peter Rådberg (mp)</w:t>
            </w:r>
          </w:p>
        </w:tc>
      </w:tr>
    </w:tbl>
    <w:p w:rsidR="000221CA" w:rsidRPr="000221CA" w:rsidRDefault="000221CA">
      <w:pPr>
        <w:pStyle w:val="Normaltindrag"/>
      </w:pPr>
    </w:p>
    <w:sectPr w:rsidR="00000000" w:rsidRPr="000221C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21CA" w:rsidRPr="000221CA" w:rsidRDefault="000221CA">
      <w:r w:rsidRPr="000221CA">
        <w:separator/>
      </w:r>
    </w:p>
  </w:endnote>
  <w:endnote w:type="continuationSeparator" w:id="0">
    <w:p w:rsidR="000221CA" w:rsidRPr="000221CA" w:rsidRDefault="000221CA">
      <w:r w:rsidRPr="000221C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1CA" w:rsidRPr="000221CA" w:rsidRDefault="000221CA">
    <w:pPr>
      <w:pStyle w:val="Sidfot"/>
    </w:pPr>
    <w:r w:rsidRPr="000221C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601323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21CA" w:rsidRDefault="000221C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221CA" w:rsidRDefault="000221C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1CA" w:rsidRPr="000221CA" w:rsidRDefault="000221CA">
    <w:pPr>
      <w:pStyle w:val="Sidfot"/>
    </w:pPr>
    <w:r w:rsidRPr="000221C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611889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21CA" w:rsidRDefault="000221C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221CA" w:rsidRDefault="000221C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1CA" w:rsidRPr="000221CA" w:rsidRDefault="000221CA">
    <w:pPr>
      <w:pStyle w:val="Sidfot"/>
    </w:pPr>
    <w:r w:rsidRPr="000221C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42689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21CA" w:rsidRDefault="000221C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221CA" w:rsidRDefault="000221C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21CA" w:rsidRPr="000221CA" w:rsidRDefault="000221CA">
      <w:r w:rsidRPr="000221CA">
        <w:separator/>
      </w:r>
    </w:p>
  </w:footnote>
  <w:footnote w:type="continuationSeparator" w:id="0">
    <w:p w:rsidR="000221CA" w:rsidRPr="000221CA" w:rsidRDefault="000221CA">
      <w:r w:rsidRPr="000221C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1CA" w:rsidRPr="000221CA" w:rsidRDefault="000221CA">
    <w:pPr>
      <w:pStyle w:val="Sidhuvud"/>
    </w:pPr>
    <w:r w:rsidRPr="000221C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671601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21CA" w:rsidRDefault="000221C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221CA" w:rsidRDefault="000221C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1CA" w:rsidRPr="000221CA" w:rsidRDefault="000221CA">
    <w:pPr>
      <w:pStyle w:val="Sidhuvud"/>
    </w:pPr>
    <w:r w:rsidRPr="000221C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227600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21CA" w:rsidRDefault="000221C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221CA" w:rsidRDefault="000221C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1CA" w:rsidRPr="000221CA" w:rsidRDefault="000221CA">
    <w:pPr>
      <w:pStyle w:val="FSHNormal"/>
      <w:tabs>
        <w:tab w:val="right" w:pos="5840"/>
      </w:tabs>
    </w:pPr>
    <w:r w:rsidRPr="000221CA">
      <w:br/>
    </w:r>
    <w:r w:rsidRPr="000221CA">
      <w:fldChar w:fldCharType="begin" w:fldLock="1"/>
    </w:r>
    <w:r w:rsidRPr="000221CA">
      <w:instrText xml:space="preserve"> DOCPROPERTY</w:instrText>
    </w:r>
    <w:r w:rsidRPr="000221CA">
      <w:rPr>
        <w:sz w:val="18"/>
      </w:rPr>
      <w:instrText xml:space="preserve"> "YearUser" *\charformat </w:instrText>
    </w:r>
    <w:r w:rsidRPr="000221CA">
      <w:fldChar w:fldCharType="separate"/>
    </w:r>
    <w:r w:rsidRPr="000221CA">
      <w:t>2008/09</w:t>
    </w:r>
    <w:r w:rsidRPr="000221CA">
      <w:fldChar w:fldCharType="end"/>
    </w:r>
    <w:r w:rsidRPr="000221CA">
      <w:t xml:space="preserve"> </w:t>
    </w:r>
    <w:r w:rsidRPr="000221CA">
      <w:tab/>
      <w:t xml:space="preserve">mnr: </w:t>
    </w:r>
    <w:r w:rsidRPr="000221CA">
      <w:fldChar w:fldCharType="begin" w:fldLock="1"/>
    </w:r>
    <w:r w:rsidRPr="000221CA">
      <w:instrText xml:space="preserve"> DOCPROPERTY</w:instrText>
    </w:r>
    <w:r w:rsidRPr="000221CA">
      <w:rPr>
        <w:sz w:val="18"/>
      </w:rPr>
      <w:instrText xml:space="preserve"> "Motionsnummer" *\charformat </w:instrText>
    </w:r>
    <w:r w:rsidRPr="000221CA">
      <w:fldChar w:fldCharType="separate"/>
    </w:r>
    <w:r w:rsidRPr="000221CA">
      <w:t>Ub32</w:t>
    </w:r>
    <w:r w:rsidRPr="000221CA">
      <w:fldChar w:fldCharType="end"/>
    </w:r>
    <w:r w:rsidRPr="000221CA">
      <w:br/>
    </w:r>
    <w:r w:rsidRPr="000221CA">
      <w:fldChar w:fldCharType="begin" w:fldLock="1"/>
    </w:r>
    <w:r w:rsidRPr="000221CA">
      <w:instrText xml:space="preserve"> DOCPROPERTY</w:instrText>
    </w:r>
    <w:r w:rsidRPr="000221CA">
      <w:rPr>
        <w:sz w:val="18"/>
      </w:rPr>
      <w:instrText xml:space="preserve"> "Samling" *\charformat </w:instrText>
    </w:r>
    <w:r w:rsidRPr="000221CA">
      <w:fldChar w:fldCharType="end"/>
    </w:r>
    <w:r w:rsidRPr="000221CA">
      <w:tab/>
      <w:t xml:space="preserve">pnr: </w:t>
    </w:r>
    <w:r w:rsidRPr="000221CA">
      <w:fldChar w:fldCharType="begin" w:fldLock="1"/>
    </w:r>
    <w:r w:rsidRPr="000221CA">
      <w:instrText xml:space="preserve"> DOCPROPERTY</w:instrText>
    </w:r>
    <w:r w:rsidRPr="000221CA">
      <w:rPr>
        <w:sz w:val="18"/>
      </w:rPr>
      <w:instrText xml:space="preserve"> "Partinummer" *\charformat </w:instrText>
    </w:r>
    <w:r w:rsidRPr="000221CA">
      <w:fldChar w:fldCharType="separate"/>
    </w:r>
    <w:r w:rsidRPr="000221CA">
      <w:t>mp52</w:t>
    </w:r>
    <w:r w:rsidRPr="000221CA">
      <w:fldChar w:fldCharType="end"/>
    </w:r>
  </w:p>
  <w:p w:rsidR="000221CA" w:rsidRPr="000221CA" w:rsidRDefault="000221CA">
    <w:pPr>
      <w:pStyle w:val="FSHRub1"/>
    </w:pPr>
    <w:r w:rsidRPr="000221CA">
      <w:t>Motion till riksdagen</w:t>
    </w:r>
    <w:r w:rsidRPr="000221CA">
      <w:br/>
    </w:r>
    <w:r w:rsidRPr="000221CA">
      <w:fldChar w:fldCharType="begin" w:fldLock="1"/>
    </w:r>
    <w:r w:rsidRPr="000221CA">
      <w:instrText xml:space="preserve"> DOCPROPERTY "YearUser" *\charformat </w:instrText>
    </w:r>
    <w:r w:rsidRPr="000221CA">
      <w:fldChar w:fldCharType="separate"/>
    </w:r>
    <w:r w:rsidRPr="000221CA">
      <w:t>2008/09</w:t>
    </w:r>
    <w:r w:rsidRPr="000221CA">
      <w:fldChar w:fldCharType="end"/>
    </w:r>
    <w:r w:rsidRPr="000221CA">
      <w:t>:</w:t>
    </w:r>
    <w:r w:rsidRPr="000221CA">
      <w:fldChar w:fldCharType="begin" w:fldLock="1"/>
    </w:r>
    <w:r w:rsidRPr="000221CA">
      <w:instrText xml:space="preserve"> DOCPROPERTY "Motionsnummer" *\charformat </w:instrText>
    </w:r>
    <w:r w:rsidRPr="000221CA">
      <w:fldChar w:fldCharType="separate"/>
    </w:r>
    <w:r w:rsidRPr="000221CA">
      <w:t>Ub32</w:t>
    </w:r>
    <w:r w:rsidRPr="000221CA">
      <w:fldChar w:fldCharType="end"/>
    </w:r>
  </w:p>
  <w:p w:rsidR="000221CA" w:rsidRPr="000221CA" w:rsidRDefault="000221CA">
    <w:pPr>
      <w:pStyle w:val="FSHNormalS5"/>
    </w:pPr>
    <w:r w:rsidRPr="000221CA">
      <w:fldChar w:fldCharType="begin" w:fldLock="1"/>
    </w:r>
    <w:r w:rsidRPr="000221CA">
      <w:instrText xml:space="preserve"> DOCPROPERTY "MotionarText" *\charformat </w:instrText>
    </w:r>
    <w:r w:rsidRPr="000221CA">
      <w:fldChar w:fldCharType="separate"/>
    </w:r>
    <w:r w:rsidRPr="000221CA">
      <w:t>av Lage Rahm m.fl. (mp)</w:t>
    </w:r>
    <w:r w:rsidRPr="000221CA">
      <w:fldChar w:fldCharType="end"/>
    </w:r>
    <w:r w:rsidRPr="000221CA">
      <w:br/>
    </w:r>
    <w:r w:rsidRPr="000221CA">
      <w:fldChar w:fldCharType="begin" w:fldLock="1"/>
    </w:r>
    <w:r w:rsidRPr="000221CA">
      <w:instrText xml:space="preserve"> DOCPROPERTY "SvarFrasKort" *\charformat </w:instrText>
    </w:r>
    <w:r w:rsidRPr="000221CA">
      <w:fldChar w:fldCharType="separate"/>
    </w:r>
    <w:r w:rsidRPr="000221CA">
      <w:t>med anledning av prop. 2008/09:175</w:t>
    </w:r>
    <w:r w:rsidRPr="000221CA">
      <w:fldChar w:fldCharType="end"/>
    </w:r>
  </w:p>
  <w:p w:rsidR="000221CA" w:rsidRPr="000221CA" w:rsidRDefault="000221CA">
    <w:pPr>
      <w:pStyle w:val="FSHTitel"/>
    </w:pPr>
    <w:r w:rsidRPr="000221CA">
      <w:fldChar w:fldCharType="begin" w:fldLock="1"/>
    </w:r>
    <w:r w:rsidRPr="000221CA">
      <w:instrText xml:space="preserve"> DOCPROPERTY</w:instrText>
    </w:r>
    <w:r w:rsidRPr="000221CA">
      <w:rPr>
        <w:sz w:val="18"/>
      </w:rPr>
      <w:instrText xml:space="preserve"> "RubrikSvar" *\charformat </w:instrText>
    </w:r>
    <w:r w:rsidRPr="000221CA">
      <w:fldChar w:fldCharType="separate"/>
    </w:r>
    <w:r w:rsidRPr="000221CA">
      <w:t>Gränslös kunskap – högskolan i globaliseringens tid</w:t>
    </w:r>
    <w:r w:rsidRPr="000221CA">
      <w:fldChar w:fldCharType="end"/>
    </w:r>
  </w:p>
  <w:p w:rsidR="000221CA" w:rsidRPr="000221CA" w:rsidRDefault="000221CA">
    <w:pPr>
      <w:pStyle w:val="Normal00"/>
    </w:pPr>
  </w:p>
  <w:p w:rsidR="000221CA" w:rsidRPr="000221CA" w:rsidRDefault="000221C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32793535">
    <w:abstractNumId w:val="8"/>
  </w:num>
  <w:num w:numId="2" w16cid:durableId="1573155002">
    <w:abstractNumId w:val="9"/>
  </w:num>
  <w:num w:numId="3" w16cid:durableId="1893885968">
    <w:abstractNumId w:val="8"/>
  </w:num>
  <w:num w:numId="4" w16cid:durableId="2142772543">
    <w:abstractNumId w:val="9"/>
  </w:num>
  <w:num w:numId="5" w16cid:durableId="689450237">
    <w:abstractNumId w:val="13"/>
  </w:num>
  <w:num w:numId="6" w16cid:durableId="381248948">
    <w:abstractNumId w:val="10"/>
  </w:num>
  <w:num w:numId="7" w16cid:durableId="1787965552">
    <w:abstractNumId w:val="11"/>
  </w:num>
  <w:num w:numId="8" w16cid:durableId="69693214">
    <w:abstractNumId w:val="12"/>
  </w:num>
  <w:num w:numId="9" w16cid:durableId="659504962">
    <w:abstractNumId w:val="8"/>
  </w:num>
  <w:num w:numId="10" w16cid:durableId="2088960347">
    <w:abstractNumId w:val="3"/>
  </w:num>
  <w:num w:numId="11" w16cid:durableId="1058430446">
    <w:abstractNumId w:val="2"/>
  </w:num>
  <w:num w:numId="12" w16cid:durableId="919949709">
    <w:abstractNumId w:val="1"/>
  </w:num>
  <w:num w:numId="13" w16cid:durableId="1486625411">
    <w:abstractNumId w:val="0"/>
  </w:num>
  <w:num w:numId="14" w16cid:durableId="1027949620">
    <w:abstractNumId w:val="9"/>
  </w:num>
  <w:num w:numId="15" w16cid:durableId="941574075">
    <w:abstractNumId w:val="7"/>
  </w:num>
  <w:num w:numId="16" w16cid:durableId="349335802">
    <w:abstractNumId w:val="6"/>
  </w:num>
  <w:num w:numId="17" w16cid:durableId="1928417420">
    <w:abstractNumId w:val="5"/>
  </w:num>
  <w:num w:numId="18" w16cid:durableId="10981398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4-08"/>
    <w:docVar w:name="PersonGUIDs" w:val="{B40CF4CF-E74B-4017-8D58-93B738EC5F6D},{0F87DCE8-E845-4A82-8576-72C9B4F36723},{B81B8A0A-08CE-44CC-9E69-32C06335E529}"/>
  </w:docVars>
  <w:rsids>
    <w:rsidRoot w:val="002C4736"/>
    <w:rsid w:val="000221CA"/>
    <w:rsid w:val="002C473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441ACE10-193F-449C-AB03-4ABE855D6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372</Words>
  <Characters>2131</Characters>
  <Application>Microsoft Office Word</Application>
  <DocSecurity>4</DocSecurity>
  <Lines>42</Lines>
  <Paragraphs>14</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 c-&gt;nygamla s-rosen xmltvätten, xmldelete för parti, headerctrl, chksum med datumtid, överför utan highlight, yrkxmlfixen för tryckeriet</dc:description>
  <cp:lastModifiedBy>Lars Brink</cp:lastModifiedBy>
  <cp:revision>2</cp:revision>
  <cp:lastPrinted>2009-04-17T12:21:00Z</cp:lastPrinted>
  <dcterms:created xsi:type="dcterms:W3CDTF">2025-12-17T18:54:00Z</dcterms:created>
  <dcterms:modified xsi:type="dcterms:W3CDTF">2025-12-17T18:54:00Z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mot2000_496_2009-04-08</vt:lpwstr>
  </property>
  <property fmtid="{D5CDD505-2E9C-101B-9397-08002B2CF9AE}" pid="3" name="version">
    <vt:lpwstr>mot2000_496_2009-04-08</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2008/09:175 Gränslös kunskap – högskolan i globaliseringens tid</vt:lpwstr>
  </property>
  <property fmtid="{D5CDD505-2E9C-101B-9397-08002B2CF9AE}" pid="11" name="SvarFrasKort">
    <vt:lpwstr>med anledning av prop. 2008/09:175</vt:lpwstr>
  </property>
  <property fmtid="{D5CDD505-2E9C-101B-9397-08002B2CF9AE}" pid="12" name="Svar">
    <vt:lpwstr>Proposition</vt:lpwstr>
  </property>
  <property fmtid="{D5CDD505-2E9C-101B-9397-08002B2CF9AE}" pid="13" name="SvarNr">
    <vt:lpwstr>2008/09:175</vt:lpwstr>
  </property>
  <property fmtid="{D5CDD505-2E9C-101B-9397-08002B2CF9AE}" pid="14" name="RubrikSvar">
    <vt:lpwstr>Gränslös kunskap – högskolan i globaliseringens tid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mp52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Lage Rahm m.fl. (mp)</vt:lpwstr>
  </property>
  <property fmtid="{D5CDD505-2E9C-101B-9397-08002B2CF9AE}" pid="26" name="MotionarLista">
    <vt:lpwstr>Rahm, Lage (mp)\Pertoft, Mats (mp)\Rådberg, Peter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Lage Rahm (mp), Mats Pertoft (mp), Peter Rådberg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Ub32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16 april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20082009000001090112000000520075</vt:lpwstr>
  </property>
  <property fmtid="{D5CDD505-2E9C-101B-9397-08002B2CF9AE}" pid="47" name="datum">
    <vt:lpwstr>090416</vt:lpwstr>
  </property>
  <property fmtid="{D5CDD505-2E9C-101B-9397-08002B2CF9AE}" pid="48" name="avsändar-e-post">
    <vt:lpwstr>magnus.lindgren@riksdagen.se</vt:lpwstr>
  </property>
  <property fmtid="{D5CDD505-2E9C-101B-9397-08002B2CF9AE}" pid="49" name="id">
    <vt:lpwstr>20082009000001090112000000520075</vt:lpwstr>
  </property>
  <property fmtid="{D5CDD505-2E9C-101B-9397-08002B2CF9AE}" pid="50" name="nummer">
    <vt:lpwstr>32</vt:lpwstr>
  </property>
  <property fmtid="{D5CDD505-2E9C-101B-9397-08002B2CF9AE}" pid="51" name="utskottsbeteckning">
    <vt:lpwstr>Ub</vt:lpwstr>
  </property>
  <property fmtid="{D5CDD505-2E9C-101B-9397-08002B2CF9AE}" pid="52" name="GlobalUID">
    <vt:lpwstr>{605169DE-9D78-4EB6-BE6D-A97BE9E7DE82}</vt:lpwstr>
  </property>
  <property fmtid="{D5CDD505-2E9C-101B-9397-08002B2CF9AE}" pid="53" name="Överföringar">
    <vt:i4>0</vt:i4>
  </property>
  <property fmtid="{D5CDD505-2E9C-101B-9397-08002B2CF9AE}" pid="54" name="Checksum">
    <vt:lpwstr>*0019715625804*</vt:lpwstr>
  </property>
  <property fmtid="{D5CDD505-2E9C-101B-9397-08002B2CF9AE}" pid="55" name="skuggnummer">
    <vt:lpwstr/>
  </property>
  <property fmtid="{D5CDD505-2E9C-101B-9397-08002B2CF9AE}" pid="56" name="urixVersion">
    <vt:lpwstr>3.2.6.11</vt:lpwstr>
  </property>
  <property fmtid="{D5CDD505-2E9C-101B-9397-08002B2CF9AE}" pid="57" name="urixOrigin">
    <vt:lpwstr>090417 14:21:31.450</vt:lpwstr>
  </property>
  <property fmtid="{D5CDD505-2E9C-101B-9397-08002B2CF9AE}" pid="58" name="urixGuid">
    <vt:lpwstr>{89B2AD13-38C1-410C-B9ED-2DF62502CD16}</vt:lpwstr>
  </property>
</Properties>
</file>