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Onsdagen den 16 oktober 2024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09.00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Val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16.00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36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Skatteutskottets betänkande SkU3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Nya regler om mervärdesskatt för små företag och ändrade regler för vissa tjänster och konstverk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Marie Olsson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Ahlstedt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0.08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37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Socialutskottets betänkande SoU2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Riksrevisionens rapport om läkemedelsförskrivningen – statens styrning och tillsyn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Christian Lindefjärd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Dahlqvist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Jesper Skalberg Karlsson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Karin Rågsjö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Dan Hovskär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Anders W Jonsson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Lina Nordquist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0.50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Näringsutskottets betänkande NU6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Ny patentlag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0.50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0 tim. 50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16 oktober 2024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2024-10-16</SAFIR_Sammantradesdatum_Doc>
    <SAFIR_SammantradeID xmlns="C07A1A6C-0B19-41D9-BDF8-F523BA3921EB">c74d4ac5-5ebb-41a9-a0a1-9539f632b5e2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99CB9C-0913-479B-AA3F-F5BF99582EE3}">
  <ds:schemaRefs/>
</ds:datastoreItem>
</file>

<file path=customXml/itemProps2.xml><?xml version="1.0" encoding="utf-8"?>
<ds:datastoreItem xmlns:ds="http://schemas.openxmlformats.org/officeDocument/2006/customXml" ds:itemID="{F8173FF7-D02D-45BF-B717-868D55D25A39}">
  <ds:schemaRefs/>
</ds:datastoreItem>
</file>

<file path=customXml/itemProps3.xml><?xml version="1.0" encoding="utf-8"?>
<ds:datastoreItem xmlns:ds="http://schemas.openxmlformats.org/officeDocument/2006/customXml" ds:itemID="{7C15C3A9-EB86-4FB5-8EE1-C974C2B1D334}">
  <ds:schemaRefs/>
</ds:datastoreItem>
</file>

<file path=customXml/itemProps4.xml><?xml version="1.0" encoding="utf-8"?>
<ds:datastoreItem xmlns:ds="http://schemas.openxmlformats.org/officeDocument/2006/customXml" ds:itemID="{8C8EF868-B172-4986-A287-72C6F7F3E109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16 oktober 2024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