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85883" w:rsidRDefault="00881143" w14:paraId="484DA35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1DE7A5C1F6045EFB414E6B5044F161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cc90428-f3fe-4891-8102-fae386456357"/>
        <w:id w:val="-465055554"/>
        <w:lock w:val="sdtLocked"/>
      </w:sdtPr>
      <w:sdtEndPr/>
      <w:sdtContent>
        <w:p w:rsidR="00BC57BA" w:rsidRDefault="004F3157" w14:paraId="4F65095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göra en översyn om att kunna svänga höger vid rött i korsningar med trafikljus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42F7F2BF46F4F63A31344E1F659E5D1"/>
        </w:placeholder>
        <w:text/>
      </w:sdtPr>
      <w:sdtEndPr/>
      <w:sdtContent>
        <w:p w:rsidRPr="009B062B" w:rsidR="006D79C9" w:rsidP="00333E95" w:rsidRDefault="006D79C9" w14:paraId="1B5ECCB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04357" w:rsidP="00176CC0" w:rsidRDefault="002C210E" w14:paraId="67198394" w14:textId="77777777">
      <w:pPr>
        <w:pStyle w:val="Normalutanindragellerluft"/>
      </w:pPr>
      <w:r>
        <w:t xml:space="preserve">I Florida kan bilister sedan lång tid tillbaka svänga höger vid rött trafikljus. Det är en regel som fungerar väl. I de trafikljus/korsningar där det är olämpligt sitter det en skylt vid just den korsningen om att man inte får svänga höger. </w:t>
      </w:r>
    </w:p>
    <w:p w:rsidR="00C04357" w:rsidP="00176CC0" w:rsidRDefault="002C210E" w14:paraId="30500A5A" w14:textId="77777777">
      <w:r>
        <w:t xml:space="preserve">Det är en ordning som innebär att trafikflödet blir ännu bättre då bilister inte behöver </w:t>
      </w:r>
      <w:r w:rsidRPr="00176CC0">
        <w:rPr>
          <w:spacing w:val="-1"/>
        </w:rPr>
        <w:t>stå på tomgång och invänta att trafikljuset slår om trots att det inte kommer andra fordon.</w:t>
      </w:r>
      <w:r>
        <w:t xml:space="preserve"> Det betyder lägre utsläpp och snabbare trafikflöde.</w:t>
      </w:r>
    </w:p>
    <w:p w:rsidR="00C04357" w:rsidP="00176CC0" w:rsidRDefault="002C210E" w14:paraId="56ADE897" w14:textId="77777777">
      <w:r>
        <w:t xml:space="preserve">Det som fungerar i Florida skulle sannolikt fungera lika väl i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AB153E9A364335AF291638E62D1901"/>
        </w:placeholder>
      </w:sdtPr>
      <w:sdtEndPr/>
      <w:sdtContent>
        <w:p w:rsidR="00785883" w:rsidP="00785883" w:rsidRDefault="00785883" w14:paraId="244FD476" w14:textId="77777777"/>
        <w:p w:rsidR="00785883" w:rsidP="00785883" w:rsidRDefault="00881143" w14:paraId="507FDDA4" w14:textId="0B2E52D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C57BA" w14:paraId="2AA27CBB" w14:textId="77777777">
        <w:trPr>
          <w:cantSplit/>
        </w:trPr>
        <w:tc>
          <w:tcPr>
            <w:tcW w:w="50" w:type="pct"/>
            <w:vAlign w:val="bottom"/>
          </w:tcPr>
          <w:p w:rsidR="00BC57BA" w:rsidRDefault="004F3157" w14:paraId="3DB294A1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BC57BA" w:rsidRDefault="00BC57BA" w14:paraId="06FCC87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677D619" w14:textId="5466CCD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0445E" w14:textId="77777777" w:rsidR="00881143" w:rsidRDefault="00881143" w:rsidP="000C1CAD">
      <w:pPr>
        <w:spacing w:line="240" w:lineRule="auto"/>
      </w:pPr>
      <w:r>
        <w:separator/>
      </w:r>
    </w:p>
  </w:endnote>
  <w:endnote w:type="continuationSeparator" w:id="0">
    <w:p w14:paraId="293A2133" w14:textId="77777777" w:rsidR="00881143" w:rsidRDefault="008811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A1F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3CD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1F433" w14:textId="59451FB8" w:rsidR="00262EA3" w:rsidRPr="00785883" w:rsidRDefault="00262EA3" w:rsidP="007858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A9825" w14:textId="77777777" w:rsidR="00881143" w:rsidRDefault="00881143" w:rsidP="000C1CAD">
      <w:pPr>
        <w:spacing w:line="240" w:lineRule="auto"/>
      </w:pPr>
      <w:r>
        <w:separator/>
      </w:r>
    </w:p>
  </w:footnote>
  <w:footnote w:type="continuationSeparator" w:id="0">
    <w:p w14:paraId="579317F3" w14:textId="77777777" w:rsidR="00881143" w:rsidRDefault="008811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3B60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1FDC00" wp14:editId="3747C8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91E91D" w14:textId="65E5A554" w:rsidR="00262EA3" w:rsidRDefault="0088114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4C95DB6CD64E8986E6AFAF18452AE0"/>
                              </w:placeholder>
                              <w:text/>
                            </w:sdtPr>
                            <w:sdtEndPr/>
                            <w:sdtContent>
                              <w:r w:rsidR="002C210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953224AB4C74455B0EC991714F5DA43"/>
                              </w:placeholder>
                              <w:text/>
                            </w:sdtPr>
                            <w:sdtEndPr/>
                            <w:sdtContent>
                              <w:r w:rsidR="003D2647">
                                <w:t>1632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1FDC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891E91D" w14:textId="65E5A554" w:rsidR="00262EA3" w:rsidRDefault="0088114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4C95DB6CD64E8986E6AFAF18452AE0"/>
                        </w:placeholder>
                        <w:text/>
                      </w:sdtPr>
                      <w:sdtEndPr/>
                      <w:sdtContent>
                        <w:r w:rsidR="002C210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953224AB4C74455B0EC991714F5DA43"/>
                        </w:placeholder>
                        <w:text/>
                      </w:sdtPr>
                      <w:sdtEndPr/>
                      <w:sdtContent>
                        <w:r w:rsidR="003D2647">
                          <w:t>1632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DB8C9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1550B" w14:textId="77777777" w:rsidR="00262EA3" w:rsidRDefault="00262EA3" w:rsidP="008563AC">
    <w:pPr>
      <w:jc w:val="right"/>
    </w:pPr>
  </w:p>
  <w:p w14:paraId="5698722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9C0D3" w14:textId="77777777" w:rsidR="00262EA3" w:rsidRDefault="0088114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F37579" wp14:editId="31EE933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6773232" w14:textId="6142CFCA" w:rsidR="00262EA3" w:rsidRDefault="0088114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8588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C210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D2647">
          <w:t>1632</w:t>
        </w:r>
      </w:sdtContent>
    </w:sdt>
  </w:p>
  <w:p w14:paraId="05CD9650" w14:textId="77777777" w:rsidR="00262EA3" w:rsidRPr="008227B3" w:rsidRDefault="0088114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B0C2EFD" w14:textId="4139BE75" w:rsidR="00262EA3" w:rsidRPr="008227B3" w:rsidRDefault="0088114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588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5883">
          <w:t>:2917</w:t>
        </w:r>
      </w:sdtContent>
    </w:sdt>
  </w:p>
  <w:p w14:paraId="5D737507" w14:textId="0B4B721B" w:rsidR="00262EA3" w:rsidRDefault="0088114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C4C95DB6CD64E8986E6AFAF18452AE0"/>
        </w:placeholder>
        <w15:appearance w15:val="hidden"/>
        <w:text/>
      </w:sdtPr>
      <w:sdtEndPr/>
      <w:sdtContent>
        <w:r w:rsidR="00785883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953224AB4C74455B0EC991714F5DA43"/>
      </w:placeholder>
      <w:text/>
    </w:sdtPr>
    <w:sdtEndPr/>
    <w:sdtContent>
      <w:p w14:paraId="315D7492" w14:textId="6BCE93E4" w:rsidR="00262EA3" w:rsidRDefault="002C210E" w:rsidP="00283E0F">
        <w:pPr>
          <w:pStyle w:val="FSHRub2"/>
        </w:pPr>
        <w:r>
          <w:t>Översyn av möjligheten att svänga höger vid rött i trafikljus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4DD58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15190138">
    <w:abstractNumId w:val="9"/>
  </w:num>
  <w:num w:numId="2" w16cid:durableId="251210796">
    <w:abstractNumId w:val="8"/>
  </w:num>
  <w:num w:numId="3" w16cid:durableId="206991214">
    <w:abstractNumId w:val="16"/>
  </w:num>
  <w:num w:numId="4" w16cid:durableId="2110467773">
    <w:abstractNumId w:val="14"/>
  </w:num>
  <w:num w:numId="5" w16cid:durableId="726151372">
    <w:abstractNumId w:val="17"/>
  </w:num>
  <w:num w:numId="6" w16cid:durableId="663583562">
    <w:abstractNumId w:val="18"/>
  </w:num>
  <w:num w:numId="7" w16cid:durableId="2032340083">
    <w:abstractNumId w:val="11"/>
  </w:num>
  <w:num w:numId="8" w16cid:durableId="2119056132">
    <w:abstractNumId w:val="12"/>
  </w:num>
  <w:num w:numId="9" w16cid:durableId="2144342820">
    <w:abstractNumId w:val="15"/>
  </w:num>
  <w:num w:numId="10" w16cid:durableId="725252324">
    <w:abstractNumId w:val="22"/>
  </w:num>
  <w:num w:numId="11" w16cid:durableId="893201491">
    <w:abstractNumId w:val="21"/>
  </w:num>
  <w:num w:numId="12" w16cid:durableId="1006980670">
    <w:abstractNumId w:val="21"/>
  </w:num>
  <w:num w:numId="13" w16cid:durableId="415980766">
    <w:abstractNumId w:val="3"/>
  </w:num>
  <w:num w:numId="14" w16cid:durableId="1924534603">
    <w:abstractNumId w:val="2"/>
  </w:num>
  <w:num w:numId="15" w16cid:durableId="1878159088">
    <w:abstractNumId w:val="1"/>
  </w:num>
  <w:num w:numId="16" w16cid:durableId="1038435913">
    <w:abstractNumId w:val="0"/>
  </w:num>
  <w:num w:numId="17" w16cid:durableId="1771778547">
    <w:abstractNumId w:val="7"/>
  </w:num>
  <w:num w:numId="18" w16cid:durableId="1792749522">
    <w:abstractNumId w:val="6"/>
  </w:num>
  <w:num w:numId="19" w16cid:durableId="1925451364">
    <w:abstractNumId w:val="5"/>
  </w:num>
  <w:num w:numId="20" w16cid:durableId="1188134894">
    <w:abstractNumId w:val="4"/>
  </w:num>
  <w:num w:numId="21" w16cid:durableId="1730574676">
    <w:abstractNumId w:val="21"/>
  </w:num>
  <w:num w:numId="22" w16cid:durableId="582027358">
    <w:abstractNumId w:val="21"/>
  </w:num>
  <w:num w:numId="23" w16cid:durableId="1711228653">
    <w:abstractNumId w:val="21"/>
  </w:num>
  <w:num w:numId="24" w16cid:durableId="869220599">
    <w:abstractNumId w:val="21"/>
  </w:num>
  <w:num w:numId="25" w16cid:durableId="1549611196">
    <w:abstractNumId w:val="21"/>
  </w:num>
  <w:num w:numId="26" w16cid:durableId="1249998819">
    <w:abstractNumId w:val="22"/>
  </w:num>
  <w:num w:numId="27" w16cid:durableId="920220349">
    <w:abstractNumId w:val="22"/>
  </w:num>
  <w:num w:numId="28" w16cid:durableId="1906449656">
    <w:abstractNumId w:val="22"/>
  </w:num>
  <w:num w:numId="29" w16cid:durableId="996541480">
    <w:abstractNumId w:val="22"/>
  </w:num>
  <w:num w:numId="30" w16cid:durableId="1039091166">
    <w:abstractNumId w:val="21"/>
  </w:num>
  <w:num w:numId="31" w16cid:durableId="1860772164">
    <w:abstractNumId w:val="21"/>
  </w:num>
  <w:num w:numId="32" w16cid:durableId="894049470">
    <w:abstractNumId w:val="22"/>
  </w:num>
  <w:num w:numId="33" w16cid:durableId="2021347777">
    <w:abstractNumId w:val="21"/>
  </w:num>
  <w:num w:numId="34" w16cid:durableId="1623223776">
    <w:abstractNumId w:val="18"/>
  </w:num>
  <w:num w:numId="35" w16cid:durableId="887835653">
    <w:abstractNumId w:val="18"/>
    <w:lvlOverride w:ilvl="0">
      <w:startOverride w:val="1"/>
    </w:lvlOverride>
  </w:num>
  <w:num w:numId="36" w16cid:durableId="872958162">
    <w:abstractNumId w:val="19"/>
  </w:num>
  <w:num w:numId="37" w16cid:durableId="79955620">
    <w:abstractNumId w:val="18"/>
    <w:lvlOverride w:ilvl="0">
      <w:startOverride w:val="1"/>
    </w:lvlOverride>
  </w:num>
  <w:num w:numId="38" w16cid:durableId="436340398">
    <w:abstractNumId w:val="13"/>
  </w:num>
  <w:num w:numId="39" w16cid:durableId="1545559142">
    <w:abstractNumId w:val="10"/>
  </w:num>
  <w:num w:numId="40" w16cid:durableId="48863770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C210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6CC0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7C4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210E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647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7B5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157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2D1F"/>
    <w:rsid w:val="007830AA"/>
    <w:rsid w:val="007831ED"/>
    <w:rsid w:val="0078357B"/>
    <w:rsid w:val="00783914"/>
    <w:rsid w:val="007841C0"/>
    <w:rsid w:val="0078475A"/>
    <w:rsid w:val="00784ABF"/>
    <w:rsid w:val="00785883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43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6FF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57BA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4357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2F1C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37E5A"/>
  <w15:chartTrackingRefBased/>
  <w15:docId w15:val="{DA4B1D65-B664-4CE8-9EAD-CBA2D2D4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DE7A5C1F6045EFB414E6B5044F16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B6AE1-1DD2-4B5D-B2C3-B4393F428A65}"/>
      </w:docPartPr>
      <w:docPartBody>
        <w:p w:rsidR="004339AF" w:rsidRDefault="004339AF">
          <w:pPr>
            <w:pStyle w:val="D1DE7A5C1F6045EFB414E6B5044F16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2F7F2BF46F4F63A31344E1F659E5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954D9A-0B7A-4730-A7D8-21997EB35EA3}"/>
      </w:docPartPr>
      <w:docPartBody>
        <w:p w:rsidR="004339AF" w:rsidRDefault="004339AF">
          <w:pPr>
            <w:pStyle w:val="442F7F2BF46F4F63A31344E1F659E5D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4C95DB6CD64E8986E6AFAF18452A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643641-0685-4C28-B77D-AD192F77A135}"/>
      </w:docPartPr>
      <w:docPartBody>
        <w:p w:rsidR="004339AF" w:rsidRDefault="004339AF">
          <w:pPr>
            <w:pStyle w:val="9C4C95DB6CD64E8986E6AFAF18452A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53224AB4C74455B0EC991714F5D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C32A1-0D49-4672-9DC2-433E9310E922}"/>
      </w:docPartPr>
      <w:docPartBody>
        <w:p w:rsidR="004339AF" w:rsidRDefault="004339AF">
          <w:pPr>
            <w:pStyle w:val="4953224AB4C74455B0EC991714F5DA43"/>
          </w:pPr>
          <w:r>
            <w:t xml:space="preserve"> </w:t>
          </w:r>
        </w:p>
      </w:docPartBody>
    </w:docPart>
    <w:docPart>
      <w:docPartPr>
        <w:name w:val="92AB153E9A364335AF291638E62D19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C509B5-5CB6-4CC2-9D1F-AD4991C16702}"/>
      </w:docPartPr>
      <w:docPartBody>
        <w:p w:rsidR="00007472" w:rsidRDefault="0000747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9AF"/>
    <w:rsid w:val="00007472"/>
    <w:rsid w:val="000D04A8"/>
    <w:rsid w:val="002007C4"/>
    <w:rsid w:val="004339AF"/>
    <w:rsid w:val="00BF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1DE7A5C1F6045EFB414E6B5044F1618">
    <w:name w:val="D1DE7A5C1F6045EFB414E6B5044F1618"/>
  </w:style>
  <w:style w:type="paragraph" w:customStyle="1" w:styleId="442F7F2BF46F4F63A31344E1F659E5D1">
    <w:name w:val="442F7F2BF46F4F63A31344E1F659E5D1"/>
  </w:style>
  <w:style w:type="paragraph" w:customStyle="1" w:styleId="9C4C95DB6CD64E8986E6AFAF18452AE0">
    <w:name w:val="9C4C95DB6CD64E8986E6AFAF18452AE0"/>
  </w:style>
  <w:style w:type="paragraph" w:customStyle="1" w:styleId="4953224AB4C74455B0EC991714F5DA43">
    <w:name w:val="4953224AB4C74455B0EC991714F5DA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9FD402-D64C-49AE-A053-7A252DE066A6}"/>
</file>

<file path=customXml/itemProps2.xml><?xml version="1.0" encoding="utf-8"?>
<ds:datastoreItem xmlns:ds="http://schemas.openxmlformats.org/officeDocument/2006/customXml" ds:itemID="{AA8718A0-1A5D-49DF-9812-39030E0A15CC}"/>
</file>

<file path=customXml/itemProps3.xml><?xml version="1.0" encoding="utf-8"?>
<ds:datastoreItem xmlns:ds="http://schemas.openxmlformats.org/officeDocument/2006/customXml" ds:itemID="{0FBE37C9-FD45-4309-A8D4-9359E96BC62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687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