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47E1" w:rsidRPr="00097DD2" w:rsidRDefault="005247E1" w:rsidP="00043595">
      <w:pPr>
        <w:pStyle w:val="Hemstlrubrik"/>
      </w:pPr>
      <w:r w:rsidRPr="00097DD2">
        <w:t>Förslag till riksdagsbeslut</w:t>
      </w:r>
    </w:p>
    <w:p w:rsidR="005247E1" w:rsidRPr="00097DD2" w:rsidRDefault="005247E1" w:rsidP="005247E1">
      <w:pPr>
        <w:pStyle w:val="Hemstlatt"/>
      </w:pPr>
      <w:r w:rsidRPr="00097DD2">
        <w:t>Riksdagen tillkännager för regeringen som sin mening vad i motionen anförs om att ge kommunerna ansvaret för strandskyddet.</w:t>
      </w:r>
    </w:p>
    <w:p w:rsidR="004E59F0" w:rsidRPr="00097DD2" w:rsidRDefault="004E59F0" w:rsidP="004E59F0">
      <w:pPr>
        <w:pStyle w:val="Rubrik1"/>
      </w:pPr>
      <w:r w:rsidRPr="00097DD2">
        <w:t>Motivering</w:t>
      </w:r>
    </w:p>
    <w:p w:rsidR="005247E1" w:rsidRPr="00097DD2" w:rsidRDefault="005247E1" w:rsidP="005247E1">
      <w:r w:rsidRPr="00097DD2">
        <w:t>Hallands län utvecklas på ett positivt sätt</w:t>
      </w:r>
      <w:r w:rsidR="006240EB" w:rsidRPr="00097DD2">
        <w:t>,</w:t>
      </w:r>
      <w:r w:rsidRPr="00097DD2">
        <w:t xml:space="preserve"> och jag kan spå en väldigt ljus fra</w:t>
      </w:r>
      <w:r w:rsidRPr="00097DD2">
        <w:t>m</w:t>
      </w:r>
      <w:r w:rsidRPr="00097DD2">
        <w:t>tid för vårt Halland. Efterfrågan på bostäder i det kustnära landskapet ökar liksom sökandet efter etableringsmark. Västkustbanans dubbelspår til</w:t>
      </w:r>
      <w:r w:rsidRPr="00097DD2">
        <w:t>l</w:t>
      </w:r>
      <w:r w:rsidRPr="00097DD2">
        <w:t>sammans med motorvägen bildar en pulsåder genom regionen.</w:t>
      </w:r>
    </w:p>
    <w:p w:rsidR="005247E1" w:rsidRPr="00097DD2" w:rsidRDefault="005247E1" w:rsidP="00043595">
      <w:pPr>
        <w:pStyle w:val="Normaltindrag"/>
      </w:pPr>
      <w:r w:rsidRPr="00097DD2">
        <w:t>I de inre och östra delarna av vår region är denna utveckling inte lika stark. Det skapar en obalans mellan de olika delarna i regionen. Det är självklart ett samhällsintresse att alla delar av länet ges möjlighet att utvecklas på ett pos</w:t>
      </w:r>
      <w:r w:rsidRPr="00097DD2">
        <w:t>i</w:t>
      </w:r>
      <w:r w:rsidRPr="00097DD2">
        <w:t>tivt sätt.</w:t>
      </w:r>
    </w:p>
    <w:p w:rsidR="005247E1" w:rsidRPr="00097DD2" w:rsidRDefault="005247E1" w:rsidP="006240EB">
      <w:pPr>
        <w:pStyle w:val="Normaltindrag"/>
        <w:rPr>
          <w:color w:val="000000"/>
        </w:rPr>
      </w:pPr>
      <w:r w:rsidRPr="00097DD2">
        <w:t>Vi har i dag en relativt god service, såväl samhällelig som kommersiell, i hela länet. Ytterligare etableringar och bostäder skulle därför inte öka kost</w:t>
      </w:r>
      <w:r w:rsidR="00043595" w:rsidRPr="00097DD2">
        <w:t>n</w:t>
      </w:r>
      <w:r w:rsidR="00043595" w:rsidRPr="00097DD2">
        <w:t>a</w:t>
      </w:r>
      <w:r w:rsidR="00043595" w:rsidRPr="00097DD2">
        <w:t>der och krav på denna service</w:t>
      </w:r>
      <w:r w:rsidRPr="00097DD2">
        <w:t xml:space="preserve"> utan tvärtom säkerställa underlaget.</w:t>
      </w:r>
      <w:r w:rsidR="006240EB" w:rsidRPr="00097DD2">
        <w:t xml:space="preserve"> </w:t>
      </w:r>
      <w:r w:rsidRPr="00097DD2">
        <w:rPr>
          <w:color w:val="000000"/>
        </w:rPr>
        <w:t>Detta sku</w:t>
      </w:r>
      <w:r w:rsidRPr="00097DD2">
        <w:rPr>
          <w:color w:val="000000"/>
        </w:rPr>
        <w:t>l</w:t>
      </w:r>
      <w:r w:rsidRPr="00097DD2">
        <w:rPr>
          <w:color w:val="000000"/>
        </w:rPr>
        <w:t>le kunna uppnås utan bidrag eller stöd från samhällets sida. Ett viktigt medel för att kunna uppnå detta är att förändra nuvarande strandskyddsbestämme</w:t>
      </w:r>
      <w:r w:rsidRPr="00097DD2">
        <w:rPr>
          <w:color w:val="000000"/>
        </w:rPr>
        <w:t>l</w:t>
      </w:r>
      <w:r w:rsidRPr="00097DD2">
        <w:rPr>
          <w:color w:val="000000"/>
        </w:rPr>
        <w:t>ser.</w:t>
      </w:r>
    </w:p>
    <w:p w:rsidR="005247E1" w:rsidRPr="00097DD2" w:rsidRDefault="005247E1" w:rsidP="00043595">
      <w:pPr>
        <w:pStyle w:val="Normaltindrag"/>
      </w:pPr>
      <w:r w:rsidRPr="00097DD2">
        <w:t>Det finns i inlandet en stor outnytt</w:t>
      </w:r>
      <w:r w:rsidR="00043595" w:rsidRPr="00097DD2">
        <w:t>jad resurs</w:t>
      </w:r>
      <w:r w:rsidRPr="00097DD2">
        <w:t xml:space="preserve"> som utgörs av attraktiva lägen i anslutning till vatten. Som exempel kan nämnas att det i Falkenbergs ko</w:t>
      </w:r>
      <w:r w:rsidRPr="00097DD2">
        <w:t>m</w:t>
      </w:r>
      <w:r w:rsidRPr="00097DD2">
        <w:t xml:space="preserve">mun finns över 250 sjöar större än </w:t>
      </w:r>
      <w:smartTag w:uri="urn:schemas-microsoft-com:office:smarttags" w:element="metricconverter">
        <w:smartTagPr>
          <w:attr w:name="ProductID" w:val="1 hektar"/>
        </w:smartTagPr>
        <w:r w:rsidR="00043595" w:rsidRPr="00097DD2">
          <w:t>1</w:t>
        </w:r>
        <w:r w:rsidRPr="00097DD2">
          <w:t xml:space="preserve"> hektar</w:t>
        </w:r>
      </w:smartTag>
      <w:r w:rsidRPr="00097DD2">
        <w:t>. Det finns upp till detta fyra kraf</w:t>
      </w:r>
      <w:r w:rsidRPr="00097DD2">
        <w:t>t</w:t>
      </w:r>
      <w:r w:rsidRPr="00097DD2">
        <w:t>verksdammar, som alltså är en skapad miljö, som också omgärdas av stran</w:t>
      </w:r>
      <w:r w:rsidRPr="00097DD2">
        <w:t>d</w:t>
      </w:r>
      <w:r w:rsidRPr="00097DD2">
        <w:t>skyddsbestämmelser.</w:t>
      </w:r>
    </w:p>
    <w:p w:rsidR="005247E1" w:rsidRPr="00097DD2" w:rsidRDefault="005247E1" w:rsidP="00043595">
      <w:pPr>
        <w:pStyle w:val="Normaltindrag"/>
      </w:pPr>
      <w:r w:rsidRPr="00097DD2">
        <w:t xml:space="preserve">Strandskyddsbestämmelserna finns </w:t>
      </w:r>
      <w:r w:rsidR="00043595" w:rsidRPr="00097DD2">
        <w:t xml:space="preserve">sedan 1999 </w:t>
      </w:r>
      <w:r w:rsidRPr="00097DD2">
        <w:t>samlade i m</w:t>
      </w:r>
      <w:bookmarkStart w:id="0" w:name="PassTempLäge"/>
      <w:bookmarkEnd w:id="0"/>
      <w:r w:rsidRPr="00097DD2">
        <w:t>iljöbalken</w:t>
      </w:r>
      <w:r w:rsidR="00043595" w:rsidRPr="00097DD2">
        <w:t>,</w:t>
      </w:r>
      <w:r w:rsidRPr="00097DD2">
        <w:t xml:space="preserve"> vi</w:t>
      </w:r>
      <w:r w:rsidRPr="00097DD2">
        <w:t>l</w:t>
      </w:r>
      <w:r w:rsidRPr="00097DD2">
        <w:t xml:space="preserve">ket i princip omöjliggör en byggnation närmre än </w:t>
      </w:r>
      <w:smartTag w:uri="urn:schemas-microsoft-com:office:smarttags" w:element="metricconverter">
        <w:smartTagPr>
          <w:attr w:name="ProductID" w:val="300 meter"/>
        </w:smartTagPr>
        <w:r w:rsidRPr="00097DD2">
          <w:t>300 meter</w:t>
        </w:r>
      </w:smartTag>
      <w:r w:rsidRPr="00097DD2">
        <w:t xml:space="preserve"> från stranden. Län</w:t>
      </w:r>
      <w:r w:rsidRPr="00097DD2">
        <w:t>s</w:t>
      </w:r>
      <w:r w:rsidRPr="00097DD2">
        <w:t>styrelsens bestämmelser från den 1 juli 1975 reglerar ett synsätt som länge rått i länet och som kanske hindrar oss från att se möjligheterna.</w:t>
      </w:r>
    </w:p>
    <w:p w:rsidR="00E84F25" w:rsidRPr="00097DD2" w:rsidRDefault="005247E1" w:rsidP="00043595">
      <w:pPr>
        <w:pStyle w:val="Normaltindrag"/>
      </w:pPr>
      <w:r w:rsidRPr="00097DD2">
        <w:t xml:space="preserve">Jag anser att mycket vore att vinna på en ansvarsfull bostadsutbyggnad i vattennära lägen. En sådan ansvarsfull uppbyggnad skulle kunna genomföras </w:t>
      </w:r>
      <w:r w:rsidRPr="00097DD2">
        <w:lastRenderedPageBreak/>
        <w:t>med ett lokalt ansvarstagande. Enligt min mening borde de kommuner som upprättar en plan för vilka vatten som ska skyddas respektive ges bygglov vid ges rätten att själva utforma reglerna för strandskyddet.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240EB" w:rsidRPr="00097DD2">
        <w:tblPrEx>
          <w:tblCellMar>
            <w:top w:w="0" w:type="dxa"/>
            <w:bottom w:w="0" w:type="dxa"/>
          </w:tblCellMar>
        </w:tblPrEx>
        <w:trPr>
          <w:cantSplit/>
        </w:trPr>
        <w:tc>
          <w:tcPr>
            <w:tcW w:w="3046" w:type="dxa"/>
          </w:tcPr>
          <w:p w:rsidR="006240EB" w:rsidRPr="00097DD2" w:rsidRDefault="006240EB" w:rsidP="006240EB">
            <w:pPr>
              <w:pStyle w:val="UnderskriftDatum"/>
              <w:spacing w:before="240"/>
            </w:pPr>
            <w:r w:rsidRPr="00097DD2">
              <w:t>Stockholm den 28 september 2005</w:t>
            </w:r>
          </w:p>
        </w:tc>
        <w:tc>
          <w:tcPr>
            <w:tcW w:w="3047" w:type="dxa"/>
          </w:tcPr>
          <w:p w:rsidR="006240EB" w:rsidRPr="00097DD2" w:rsidRDefault="006240EB" w:rsidP="006240EB">
            <w:pPr>
              <w:pStyle w:val="Underskrifter"/>
              <w:spacing w:before="240"/>
            </w:pPr>
          </w:p>
        </w:tc>
      </w:tr>
      <w:tr w:rsidR="006240EB" w:rsidRPr="00097DD2">
        <w:tblPrEx>
          <w:tblCellMar>
            <w:top w:w="0" w:type="dxa"/>
            <w:bottom w:w="0" w:type="dxa"/>
          </w:tblCellMar>
        </w:tblPrEx>
        <w:trPr>
          <w:cantSplit/>
        </w:trPr>
        <w:tc>
          <w:tcPr>
            <w:tcW w:w="3046" w:type="dxa"/>
          </w:tcPr>
          <w:p w:rsidR="006240EB" w:rsidRPr="00097DD2" w:rsidRDefault="006240EB" w:rsidP="006240EB">
            <w:pPr>
              <w:pStyle w:val="Underskrifter"/>
            </w:pPr>
            <w:r w:rsidRPr="00097DD2">
              <w:t>Jan Andersson (c)</w:t>
            </w:r>
          </w:p>
        </w:tc>
        <w:tc>
          <w:tcPr>
            <w:tcW w:w="3047" w:type="dxa"/>
          </w:tcPr>
          <w:p w:rsidR="006240EB" w:rsidRPr="00097DD2" w:rsidRDefault="006240EB" w:rsidP="006240EB">
            <w:pPr>
              <w:pStyle w:val="Underskrifter"/>
            </w:pPr>
          </w:p>
        </w:tc>
      </w:tr>
    </w:tbl>
    <w:p w:rsidR="005247E1" w:rsidRPr="00097DD2" w:rsidRDefault="005247E1" w:rsidP="006240EB">
      <w:pPr>
        <w:pStyle w:val="Normaltindrag"/>
      </w:pPr>
    </w:p>
    <w:sectPr w:rsidR="005247E1" w:rsidRPr="00097DD2" w:rsidSect="0004359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475A" w:rsidRPr="00097DD2" w:rsidRDefault="00A1475A">
      <w:r w:rsidRPr="00097DD2">
        <w:separator/>
      </w:r>
    </w:p>
  </w:endnote>
  <w:endnote w:type="continuationSeparator" w:id="0">
    <w:p w:rsidR="00A1475A" w:rsidRPr="00097DD2" w:rsidRDefault="00A1475A">
      <w:r w:rsidRPr="00097D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7FD" w:rsidRPr="00097DD2" w:rsidRDefault="00097DD2" w:rsidP="00043595">
    <w:pPr>
      <w:pStyle w:val="Sidfot"/>
    </w:pPr>
    <w:r w:rsidRPr="00097DD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80509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3595" w:rsidRDefault="00043595">
                          <w:pPr>
                            <w:pStyle w:val="NormalS5sidnrV"/>
                          </w:pPr>
                          <w:r>
                            <w:fldChar w:fldCharType="begin"/>
                          </w:r>
                          <w:r>
                            <w:instrText xml:space="preserve"> PAGE *\charformat</w:instrText>
                          </w:r>
                          <w:r>
                            <w:fldChar w:fldCharType="separate"/>
                          </w:r>
                          <w:r w:rsidR="006240E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43595" w:rsidRDefault="00043595">
                    <w:pPr>
                      <w:pStyle w:val="NormalS5sidnrV"/>
                    </w:pPr>
                    <w:r>
                      <w:fldChar w:fldCharType="begin"/>
                    </w:r>
                    <w:r>
                      <w:instrText xml:space="preserve"> PAGE *\charformat</w:instrText>
                    </w:r>
                    <w:r>
                      <w:fldChar w:fldCharType="separate"/>
                    </w:r>
                    <w:r w:rsidR="006240EB">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7FD" w:rsidRPr="00097DD2" w:rsidRDefault="00097DD2" w:rsidP="00043595">
    <w:pPr>
      <w:pStyle w:val="Sidfot"/>
    </w:pPr>
    <w:r w:rsidRPr="00097DD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85389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3595" w:rsidRDefault="00043595">
                          <w:pPr>
                            <w:pStyle w:val="NormalS5sidnrH"/>
                            <w:ind w:right="0"/>
                          </w:pPr>
                          <w:r>
                            <w:fldChar w:fldCharType="begin"/>
                          </w:r>
                          <w:r>
                            <w:instrText xml:space="preserve"> PAGE *\charformat</w:instrText>
                          </w:r>
                          <w:r>
                            <w:fldChar w:fldCharType="separate"/>
                          </w:r>
                          <w:r w:rsidR="006240E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43595" w:rsidRDefault="00043595">
                    <w:pPr>
                      <w:pStyle w:val="NormalS5sidnrH"/>
                      <w:ind w:right="0"/>
                    </w:pPr>
                    <w:r>
                      <w:fldChar w:fldCharType="begin"/>
                    </w:r>
                    <w:r>
                      <w:instrText xml:space="preserve"> PAGE *\charformat</w:instrText>
                    </w:r>
                    <w:r>
                      <w:fldChar w:fldCharType="separate"/>
                    </w:r>
                    <w:r w:rsidR="006240EB">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7FD" w:rsidRPr="00097DD2" w:rsidRDefault="00097DD2" w:rsidP="00043595">
    <w:pPr>
      <w:pStyle w:val="Sidfot"/>
    </w:pPr>
    <w:r w:rsidRPr="00097DD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36476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3595" w:rsidRDefault="00043595">
                          <w:pPr>
                            <w:pStyle w:val="NormalS5sidnrH"/>
                            <w:ind w:right="0"/>
                          </w:pPr>
                          <w:r>
                            <w:fldChar w:fldCharType="begin"/>
                          </w:r>
                          <w:r>
                            <w:instrText xml:space="preserve"> PAGE *\charformat</w:instrText>
                          </w:r>
                          <w:r>
                            <w:fldChar w:fldCharType="separate"/>
                          </w:r>
                          <w:r w:rsidR="006240E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43595" w:rsidRDefault="00043595">
                    <w:pPr>
                      <w:pStyle w:val="NormalS5sidnrH"/>
                      <w:ind w:right="0"/>
                    </w:pPr>
                    <w:r>
                      <w:fldChar w:fldCharType="begin"/>
                    </w:r>
                    <w:r>
                      <w:instrText xml:space="preserve"> PAGE *\charformat</w:instrText>
                    </w:r>
                    <w:r>
                      <w:fldChar w:fldCharType="separate"/>
                    </w:r>
                    <w:r w:rsidR="006240E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475A" w:rsidRPr="00097DD2" w:rsidRDefault="00A1475A">
      <w:r w:rsidRPr="00097DD2">
        <w:separator/>
      </w:r>
    </w:p>
  </w:footnote>
  <w:footnote w:type="continuationSeparator" w:id="0">
    <w:p w:rsidR="00A1475A" w:rsidRPr="00097DD2" w:rsidRDefault="00A1475A">
      <w:r w:rsidRPr="00097D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7FD" w:rsidRPr="00097DD2" w:rsidRDefault="00097DD2" w:rsidP="00043595">
    <w:pPr>
      <w:pStyle w:val="Sidhuvud"/>
    </w:pPr>
    <w:r w:rsidRPr="00097DD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86155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3595" w:rsidRDefault="00043595">
                          <w:pPr>
                            <w:pStyle w:val="KantRubrikS5V"/>
                          </w:pPr>
                          <w:r>
                            <w:fldChar w:fldCharType="begin"/>
                          </w:r>
                          <w:r>
                            <w:instrText xml:space="preserve"> DOCPROPERTY "YearUser" *\charformat </w:instrText>
                          </w:r>
                          <w:r>
                            <w:fldChar w:fldCharType="separate"/>
                          </w:r>
                          <w:r w:rsidR="006240EB">
                            <w:t>2005/06</w:t>
                          </w:r>
                          <w:r>
                            <w:fldChar w:fldCharType="end"/>
                          </w:r>
                          <w:r>
                            <w:t>:</w:t>
                          </w:r>
                          <w:r>
                            <w:fldChar w:fldCharType="begin"/>
                          </w:r>
                          <w:r>
                            <w:instrText xml:space="preserve"> DOCPROPERTY "Motionsnummer" *\charformat </w:instrText>
                          </w:r>
                          <w:r>
                            <w:fldChar w:fldCharType="separate"/>
                          </w:r>
                          <w:r w:rsidR="006240EB">
                            <w:t>MJ347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43595" w:rsidRDefault="00043595">
                    <w:pPr>
                      <w:pStyle w:val="KantRubrikS5V"/>
                    </w:pPr>
                    <w:r>
                      <w:fldChar w:fldCharType="begin"/>
                    </w:r>
                    <w:r>
                      <w:instrText xml:space="preserve"> DOCPROPERTY "YearUser" *\charformat </w:instrText>
                    </w:r>
                    <w:r>
                      <w:fldChar w:fldCharType="separate"/>
                    </w:r>
                    <w:r w:rsidR="006240EB">
                      <w:t>2005/06</w:t>
                    </w:r>
                    <w:r>
                      <w:fldChar w:fldCharType="end"/>
                    </w:r>
                    <w:r>
                      <w:t>:</w:t>
                    </w:r>
                    <w:r>
                      <w:fldChar w:fldCharType="begin"/>
                    </w:r>
                    <w:r>
                      <w:instrText xml:space="preserve"> DOCPROPERTY "Motionsnummer" *\charformat </w:instrText>
                    </w:r>
                    <w:r>
                      <w:fldChar w:fldCharType="separate"/>
                    </w:r>
                    <w:r w:rsidR="006240EB">
                      <w:t>MJ347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7FD" w:rsidRPr="00097DD2" w:rsidRDefault="00097DD2" w:rsidP="00043595">
    <w:pPr>
      <w:pStyle w:val="Sidhuvud"/>
    </w:pPr>
    <w:r w:rsidRPr="00097DD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829402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3595" w:rsidRDefault="00043595">
                          <w:pPr>
                            <w:pStyle w:val="KantRubrikS5H"/>
                            <w:ind w:right="0"/>
                          </w:pPr>
                          <w:r>
                            <w:fldChar w:fldCharType="begin"/>
                          </w:r>
                          <w:r>
                            <w:instrText xml:space="preserve"> DOCPROPERTY "YearUser" *\charformat </w:instrText>
                          </w:r>
                          <w:r>
                            <w:fldChar w:fldCharType="separate"/>
                          </w:r>
                          <w:r w:rsidR="006240EB">
                            <w:t>2005/06</w:t>
                          </w:r>
                          <w:r>
                            <w:fldChar w:fldCharType="end"/>
                          </w:r>
                          <w:r>
                            <w:t>:</w:t>
                          </w:r>
                          <w:r>
                            <w:fldChar w:fldCharType="begin"/>
                          </w:r>
                          <w:r>
                            <w:instrText xml:space="preserve"> DOCPROPERTY "Motionsnummer" *\charformat </w:instrText>
                          </w:r>
                          <w:r>
                            <w:fldChar w:fldCharType="separate"/>
                          </w:r>
                          <w:r w:rsidR="006240EB">
                            <w:t>MJ347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43595" w:rsidRDefault="00043595">
                    <w:pPr>
                      <w:pStyle w:val="KantRubrikS5H"/>
                      <w:ind w:right="0"/>
                    </w:pPr>
                    <w:r>
                      <w:fldChar w:fldCharType="begin"/>
                    </w:r>
                    <w:r>
                      <w:instrText xml:space="preserve"> DOCPROPERTY "YearUser" *\charformat </w:instrText>
                    </w:r>
                    <w:r>
                      <w:fldChar w:fldCharType="separate"/>
                    </w:r>
                    <w:r w:rsidR="006240EB">
                      <w:t>2005/06</w:t>
                    </w:r>
                    <w:r>
                      <w:fldChar w:fldCharType="end"/>
                    </w:r>
                    <w:r>
                      <w:t>:</w:t>
                    </w:r>
                    <w:r>
                      <w:fldChar w:fldCharType="begin"/>
                    </w:r>
                    <w:r>
                      <w:instrText xml:space="preserve"> DOCPROPERTY "Motionsnummer" *\charformat </w:instrText>
                    </w:r>
                    <w:r>
                      <w:fldChar w:fldCharType="separate"/>
                    </w:r>
                    <w:r w:rsidR="006240EB">
                      <w:t>MJ347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3595" w:rsidRPr="00097DD2" w:rsidRDefault="00043595">
    <w:pPr>
      <w:pStyle w:val="FSHNormal"/>
      <w:tabs>
        <w:tab w:val="right" w:pos="5840"/>
      </w:tabs>
    </w:pPr>
    <w:r w:rsidRPr="00097DD2">
      <w:br/>
    </w:r>
    <w:r w:rsidRPr="00097DD2">
      <w:fldChar w:fldCharType="begin" w:fldLock="1"/>
    </w:r>
    <w:r w:rsidRPr="00097DD2">
      <w:instrText xml:space="preserve"> DOCPROPERTY</w:instrText>
    </w:r>
    <w:r w:rsidRPr="00097DD2">
      <w:rPr>
        <w:sz w:val="18"/>
      </w:rPr>
      <w:instrText xml:space="preserve"> "YearUser" *\charformat </w:instrText>
    </w:r>
    <w:r w:rsidRPr="00097DD2">
      <w:fldChar w:fldCharType="separate"/>
    </w:r>
    <w:r w:rsidR="006240EB" w:rsidRPr="00097DD2">
      <w:t>2005/06</w:t>
    </w:r>
    <w:r w:rsidRPr="00097DD2">
      <w:fldChar w:fldCharType="end"/>
    </w:r>
    <w:r w:rsidRPr="00097DD2">
      <w:t xml:space="preserve"> </w:t>
    </w:r>
    <w:r w:rsidRPr="00097DD2">
      <w:tab/>
      <w:t xml:space="preserve">mnr: </w:t>
    </w:r>
    <w:r w:rsidRPr="00097DD2">
      <w:fldChar w:fldCharType="begin" w:fldLock="1"/>
    </w:r>
    <w:r w:rsidRPr="00097DD2">
      <w:instrText xml:space="preserve"> DOCPROPERTY</w:instrText>
    </w:r>
    <w:r w:rsidRPr="00097DD2">
      <w:rPr>
        <w:sz w:val="18"/>
      </w:rPr>
      <w:instrText xml:space="preserve"> "Motionsnummer" *\charformat </w:instrText>
    </w:r>
    <w:r w:rsidRPr="00097DD2">
      <w:fldChar w:fldCharType="separate"/>
    </w:r>
    <w:r w:rsidR="006240EB" w:rsidRPr="00097DD2">
      <w:t>MJ347</w:t>
    </w:r>
    <w:r w:rsidRPr="00097DD2">
      <w:fldChar w:fldCharType="end"/>
    </w:r>
    <w:r w:rsidRPr="00097DD2">
      <w:br/>
    </w:r>
    <w:r w:rsidRPr="00097DD2">
      <w:fldChar w:fldCharType="begin" w:fldLock="1"/>
    </w:r>
    <w:r w:rsidRPr="00097DD2">
      <w:instrText xml:space="preserve"> DOCPROPERTY</w:instrText>
    </w:r>
    <w:r w:rsidRPr="00097DD2">
      <w:rPr>
        <w:sz w:val="18"/>
      </w:rPr>
      <w:instrText xml:space="preserve"> "Samling" *\charformat </w:instrText>
    </w:r>
    <w:r w:rsidRPr="00097DD2">
      <w:fldChar w:fldCharType="end"/>
    </w:r>
    <w:r w:rsidRPr="00097DD2">
      <w:tab/>
      <w:t xml:space="preserve">pnr: </w:t>
    </w:r>
    <w:r w:rsidRPr="00097DD2">
      <w:fldChar w:fldCharType="begin" w:fldLock="1"/>
    </w:r>
    <w:r w:rsidRPr="00097DD2">
      <w:instrText xml:space="preserve"> DOCPROPERTY</w:instrText>
    </w:r>
    <w:r w:rsidRPr="00097DD2">
      <w:rPr>
        <w:sz w:val="18"/>
      </w:rPr>
      <w:instrText xml:space="preserve"> "Partinummer" *\charformat </w:instrText>
    </w:r>
    <w:r w:rsidRPr="00097DD2">
      <w:fldChar w:fldCharType="separate"/>
    </w:r>
    <w:r w:rsidR="006240EB" w:rsidRPr="00097DD2">
      <w:t>c572</w:t>
    </w:r>
    <w:r w:rsidRPr="00097DD2">
      <w:fldChar w:fldCharType="end"/>
    </w:r>
  </w:p>
  <w:p w:rsidR="00043595" w:rsidRPr="00097DD2" w:rsidRDefault="00043595">
    <w:pPr>
      <w:pStyle w:val="FSHRub1"/>
    </w:pPr>
    <w:r w:rsidRPr="00097DD2">
      <w:t>Motion till riksdagen</w:t>
    </w:r>
    <w:r w:rsidRPr="00097DD2">
      <w:br/>
    </w:r>
    <w:r w:rsidRPr="00097DD2">
      <w:fldChar w:fldCharType="begin" w:fldLock="1"/>
    </w:r>
    <w:r w:rsidRPr="00097DD2">
      <w:instrText xml:space="preserve"> DOCPROPERTY "YearUser" *\charformat </w:instrText>
    </w:r>
    <w:r w:rsidRPr="00097DD2">
      <w:fldChar w:fldCharType="separate"/>
    </w:r>
    <w:r w:rsidR="006240EB" w:rsidRPr="00097DD2">
      <w:t>2005/06</w:t>
    </w:r>
    <w:r w:rsidRPr="00097DD2">
      <w:fldChar w:fldCharType="end"/>
    </w:r>
    <w:r w:rsidRPr="00097DD2">
      <w:t>:</w:t>
    </w:r>
    <w:r w:rsidRPr="00097DD2">
      <w:fldChar w:fldCharType="begin" w:fldLock="1"/>
    </w:r>
    <w:r w:rsidRPr="00097DD2">
      <w:instrText xml:space="preserve"> DOCPROPERTY "Motionsnummer" *\charformat </w:instrText>
    </w:r>
    <w:r w:rsidRPr="00097DD2">
      <w:fldChar w:fldCharType="separate"/>
    </w:r>
    <w:r w:rsidR="006240EB" w:rsidRPr="00097DD2">
      <w:t>MJ347</w:t>
    </w:r>
    <w:r w:rsidRPr="00097DD2">
      <w:fldChar w:fldCharType="end"/>
    </w:r>
  </w:p>
  <w:p w:rsidR="00043595" w:rsidRPr="00097DD2" w:rsidRDefault="00043595">
    <w:pPr>
      <w:pStyle w:val="FSHNormalS5"/>
    </w:pPr>
    <w:r w:rsidRPr="00097DD2">
      <w:fldChar w:fldCharType="begin" w:fldLock="1"/>
    </w:r>
    <w:r w:rsidRPr="00097DD2">
      <w:instrText xml:space="preserve"> DOCPROPERTY "MotionarText" *\charformat </w:instrText>
    </w:r>
    <w:r w:rsidRPr="00097DD2">
      <w:fldChar w:fldCharType="separate"/>
    </w:r>
    <w:r w:rsidR="006240EB" w:rsidRPr="00097DD2">
      <w:t>av Jan Andersson (c)</w:t>
    </w:r>
    <w:r w:rsidRPr="00097DD2">
      <w:fldChar w:fldCharType="end"/>
    </w:r>
    <w:r w:rsidRPr="00097DD2">
      <w:br/>
    </w:r>
    <w:r w:rsidRPr="00097DD2">
      <w:fldChar w:fldCharType="begin" w:fldLock="1"/>
    </w:r>
    <w:r w:rsidRPr="00097DD2">
      <w:instrText xml:space="preserve"> DOCPROPERTY "SvarFrasKort" *\charformat </w:instrText>
    </w:r>
    <w:r w:rsidRPr="00097DD2">
      <w:fldChar w:fldCharType="end"/>
    </w:r>
  </w:p>
  <w:p w:rsidR="00043595" w:rsidRPr="00097DD2" w:rsidRDefault="00043595">
    <w:pPr>
      <w:pStyle w:val="FSHTitel"/>
    </w:pPr>
    <w:r w:rsidRPr="00097DD2">
      <w:fldChar w:fldCharType="begin" w:fldLock="1"/>
    </w:r>
    <w:r w:rsidRPr="00097DD2">
      <w:instrText xml:space="preserve"> DOCPROPERTY</w:instrText>
    </w:r>
    <w:r w:rsidRPr="00097DD2">
      <w:rPr>
        <w:sz w:val="18"/>
      </w:rPr>
      <w:instrText xml:space="preserve"> "RubrikSvar" *\charformat </w:instrText>
    </w:r>
    <w:r w:rsidRPr="00097DD2">
      <w:fldChar w:fldCharType="separate"/>
    </w:r>
    <w:r w:rsidR="006240EB" w:rsidRPr="00097DD2">
      <w:t>Strandskyddet</w:t>
    </w:r>
    <w:r w:rsidRPr="00097DD2">
      <w:fldChar w:fldCharType="end"/>
    </w:r>
  </w:p>
  <w:p w:rsidR="00043595" w:rsidRPr="00097DD2" w:rsidRDefault="00043595" w:rsidP="0004359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BA12EF0"/>
    <w:multiLevelType w:val="hybridMultilevel"/>
    <w:tmpl w:val="CE30C762"/>
    <w:lvl w:ilvl="0" w:tplc="B0C0285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26457202">
    <w:abstractNumId w:val="13"/>
  </w:num>
  <w:num w:numId="2" w16cid:durableId="1901675076">
    <w:abstractNumId w:val="10"/>
  </w:num>
  <w:num w:numId="3" w16cid:durableId="1639996169">
    <w:abstractNumId w:val="11"/>
  </w:num>
  <w:num w:numId="4" w16cid:durableId="956254994">
    <w:abstractNumId w:val="12"/>
  </w:num>
  <w:num w:numId="5" w16cid:durableId="667639350">
    <w:abstractNumId w:val="8"/>
  </w:num>
  <w:num w:numId="6" w16cid:durableId="5057105">
    <w:abstractNumId w:val="3"/>
  </w:num>
  <w:num w:numId="7" w16cid:durableId="282273682">
    <w:abstractNumId w:val="2"/>
  </w:num>
  <w:num w:numId="8" w16cid:durableId="1160922121">
    <w:abstractNumId w:val="1"/>
  </w:num>
  <w:num w:numId="9" w16cid:durableId="1130318104">
    <w:abstractNumId w:val="0"/>
  </w:num>
  <w:num w:numId="10" w16cid:durableId="1693458771">
    <w:abstractNumId w:val="9"/>
  </w:num>
  <w:num w:numId="11" w16cid:durableId="861864120">
    <w:abstractNumId w:val="7"/>
  </w:num>
  <w:num w:numId="12" w16cid:durableId="1318150654">
    <w:abstractNumId w:val="6"/>
  </w:num>
  <w:num w:numId="13" w16cid:durableId="533659745">
    <w:abstractNumId w:val="5"/>
  </w:num>
  <w:num w:numId="14" w16cid:durableId="859733392">
    <w:abstractNumId w:val="4"/>
  </w:num>
  <w:num w:numId="15" w16cid:durableId="1446970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2"/>
  </w:docVars>
  <w:rsids>
    <w:rsidRoot w:val="00804A2C"/>
    <w:rsid w:val="00043595"/>
    <w:rsid w:val="0004381F"/>
    <w:rsid w:val="00064BC3"/>
    <w:rsid w:val="00066775"/>
    <w:rsid w:val="00072FB9"/>
    <w:rsid w:val="00097DD2"/>
    <w:rsid w:val="00100531"/>
    <w:rsid w:val="00201DFB"/>
    <w:rsid w:val="00204A63"/>
    <w:rsid w:val="00212FF1"/>
    <w:rsid w:val="00230193"/>
    <w:rsid w:val="0025068A"/>
    <w:rsid w:val="00272D11"/>
    <w:rsid w:val="002818D3"/>
    <w:rsid w:val="002D11A8"/>
    <w:rsid w:val="004403B0"/>
    <w:rsid w:val="00445271"/>
    <w:rsid w:val="004A0504"/>
    <w:rsid w:val="004E38D9"/>
    <w:rsid w:val="004E59F0"/>
    <w:rsid w:val="005247E1"/>
    <w:rsid w:val="005B145B"/>
    <w:rsid w:val="006240EB"/>
    <w:rsid w:val="00740D6D"/>
    <w:rsid w:val="00794149"/>
    <w:rsid w:val="007B67A7"/>
    <w:rsid w:val="007C6092"/>
    <w:rsid w:val="00804A2C"/>
    <w:rsid w:val="008546BB"/>
    <w:rsid w:val="00A053C6"/>
    <w:rsid w:val="00A12B88"/>
    <w:rsid w:val="00A1475A"/>
    <w:rsid w:val="00AB77FD"/>
    <w:rsid w:val="00B13BF0"/>
    <w:rsid w:val="00B46F25"/>
    <w:rsid w:val="00C1285C"/>
    <w:rsid w:val="00C27B7D"/>
    <w:rsid w:val="00CF7A43"/>
    <w:rsid w:val="00D1174F"/>
    <w:rsid w:val="00DC6C70"/>
    <w:rsid w:val="00E22893"/>
    <w:rsid w:val="00E360DE"/>
    <w:rsid w:val="00E75D28"/>
    <w:rsid w:val="00E8453F"/>
    <w:rsid w:val="00E84F25"/>
    <w:rsid w:val="00FA3374"/>
    <w:rsid w:val="00FD23E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615F51B9-6200-4B33-85A3-44CE5CE33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804A2C"/>
    <w:rPr>
      <w:rFonts w:ascii="Tahoma" w:hAnsi="Tahoma" w:cs="Tahoma"/>
      <w:sz w:val="16"/>
      <w:szCs w:val="16"/>
    </w:rPr>
  </w:style>
  <w:style w:type="paragraph" w:customStyle="1" w:styleId="Hemstlrubrik">
    <w:name w:val="Hemstl_rubrik"/>
    <w:basedOn w:val="Rubrik1"/>
    <w:next w:val="Normal"/>
    <w:rsid w:val="00043595"/>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4E59F0"/>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319</Words>
  <Characters>1791</Characters>
  <Application>Microsoft Office Word</Application>
  <DocSecurity>4</DocSecurity>
  <Lines>36</Lines>
  <Paragraphs>12</Paragraphs>
  <ScaleCrop>false</ScaleCrop>
  <HeadingPairs>
    <vt:vector size="2" baseType="variant">
      <vt:variant>
        <vt:lpstr>Rubrik</vt:lpstr>
      </vt:variant>
      <vt:variant>
        <vt:i4>1</vt:i4>
      </vt:variant>
    </vt:vector>
  </HeadingPairs>
  <TitlesOfParts>
    <vt:vector size="1" baseType="lpstr">
      <vt:lpstr>MJ347</vt:lpstr>
    </vt:vector>
  </TitlesOfParts>
  <Company>Riksdagen</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MJ347</dc:title>
  <dc:subject>MJ347</dc:subject>
  <dc:creator>Riksdagen</dc:creator>
  <cp:keywords>Riksdagen</cp:keywords>
  <dc:description/>
  <cp:lastModifiedBy>Lars Brink</cp:lastModifiedBy>
  <cp:revision>2</cp:revision>
  <cp:lastPrinted>2005-11-27T08:14:00Z</cp:lastPrinted>
  <dcterms:created xsi:type="dcterms:W3CDTF">2025-12-16T20:07:00Z</dcterms:created>
  <dcterms:modified xsi:type="dcterms:W3CDTF">2025-12-16T20:07:00Z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mot2000_423_2005-11-02</vt:lpwstr>
  </property>
  <property fmtid="{D5CDD505-2E9C-101B-9397-08002B2CF9AE}" pid="3" name="version">
    <vt:lpwstr>mot2000_418_2005-09-28</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Strandskyddet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Strandskyddet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c572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Andersson (c)</vt:lpwstr>
  </property>
  <property fmtid="{D5CDD505-2E9C-101B-9397-08002B2CF9AE}" pid="26" name="MotionarLista">
    <vt:lpwstr>Andersson, Jan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Andersson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MJ347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sofia.olsson@riksdagen.se</vt:lpwstr>
  </property>
  <property fmtid="{D5CDD505-2E9C-101B-9397-08002B2CF9AE}" pid="45" name="ReservUID">
    <vt:lpwstr>peter jansson</vt:lpwstr>
  </property>
  <property fmtid="{D5CDD505-2E9C-101B-9397-08002B2CF9AE}" pid="46" name="MotionID">
    <vt:lpwstr>20052006000000000099000005720069</vt:lpwstr>
  </property>
  <property fmtid="{D5CDD505-2E9C-101B-9397-08002B2CF9AE}" pid="47" name="datum">
    <vt:lpwstr>050928</vt:lpwstr>
  </property>
  <property fmtid="{D5CDD505-2E9C-101B-9397-08002B2CF9AE}" pid="48" name="avsändar-e-post">
    <vt:lpwstr>sofia.olsson@riksdagen.se</vt:lpwstr>
  </property>
  <property fmtid="{D5CDD505-2E9C-101B-9397-08002B2CF9AE}" pid="49" name="id">
    <vt:lpwstr>20052006000000000099000005720069</vt:lpwstr>
  </property>
  <property fmtid="{D5CDD505-2E9C-101B-9397-08002B2CF9AE}" pid="50" name="nummer">
    <vt:lpwstr>347</vt:lpwstr>
  </property>
  <property fmtid="{D5CDD505-2E9C-101B-9397-08002B2CF9AE}" pid="51" name="utskottsbeteckning">
    <vt:lpwstr>MJ</vt:lpwstr>
  </property>
</Properties>
</file>