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897" w:rsidRPr="0088294B" w:rsidRDefault="002C4897">
      <w:pPr>
        <w:pStyle w:val="Hemstlrubrik"/>
      </w:pPr>
      <w:r w:rsidRPr="0088294B">
        <w:t>Förslag till riksdagsbeslut</w:t>
      </w:r>
    </w:p>
    <w:p w:rsidR="002C4897" w:rsidRPr="0088294B" w:rsidRDefault="002C4897">
      <w:pPr>
        <w:pStyle w:val="Hemstlatt"/>
        <w:ind w:left="0"/>
      </w:pPr>
      <w:r w:rsidRPr="0088294B">
        <w:t>Riksdagen tillkännager för regeringen som sin mening vad som anförs i motionen om a</w:t>
      </w:r>
      <w:r w:rsidRPr="0088294B">
        <w:rPr>
          <w:color w:val="000000"/>
        </w:rPr>
        <w:t xml:space="preserve">tt </w:t>
      </w:r>
      <w:r w:rsidRPr="0088294B">
        <w:t>främja privatbilisters utbildning i ecodr</w:t>
      </w:r>
      <w:r w:rsidRPr="0088294B">
        <w:t>i</w:t>
      </w:r>
      <w:r w:rsidRPr="0088294B">
        <w:t>ving.</w:t>
      </w:r>
    </w:p>
    <w:p w:rsidR="002C4897" w:rsidRPr="0088294B" w:rsidRDefault="002C4897">
      <w:pPr>
        <w:pStyle w:val="Rubrik1"/>
      </w:pPr>
      <w:r w:rsidRPr="0088294B">
        <w:t>Motivering</w:t>
      </w:r>
    </w:p>
    <w:p w:rsidR="002C4897" w:rsidRPr="0088294B" w:rsidRDefault="002C4897">
      <w:r w:rsidRPr="0088294B">
        <w:t>Tran</w:t>
      </w:r>
      <w:r w:rsidRPr="0088294B">
        <w:rPr>
          <w:spacing w:val="-2"/>
        </w:rPr>
        <w:t>sportsektorn står för ungefär en fjärdedel av energianvändningen i Sveri</w:t>
      </w:r>
      <w:r w:rsidRPr="0088294B">
        <w:t>ge. Den största delen av oljeanvändningen i Sverige går till transporter. Ungefär 95 % av all transport drivs genom fossilt bränsle. Förnybara drivmedel u</w:t>
      </w:r>
      <w:r w:rsidRPr="0088294B">
        <w:t>t</w:t>
      </w:r>
      <w:r w:rsidRPr="0088294B">
        <w:t>gjorde under år 2004 knappt 2 % av transportsektorns energianvändning. Tågtrafiken stod för största delen av elanvändningen.</w:t>
      </w:r>
    </w:p>
    <w:p w:rsidR="002C4897" w:rsidRPr="0088294B" w:rsidRDefault="002C4897">
      <w:pPr>
        <w:pStyle w:val="Normaltindrag"/>
      </w:pPr>
      <w:r w:rsidRPr="0088294B">
        <w:t>För att uppmuntra fler privatpersoner att köpa bränsleeffektiva bilar och bilar som drivs med förnybara bränslen infördes en miljöbilspremie fr.o.m. 1 april 200</w:t>
      </w:r>
      <w:r w:rsidRPr="0088294B">
        <w:t>7 t.o.m. 31 december 2009. Premien ligger på 10 000 kronor per miljöbil och omfattar privatpersoner som köper en ny miljöbil. Enligt den definition som idag råder kan även en bil som drivs med bensin eller diesel räknas som en miljöbil om CO</w:t>
      </w:r>
      <w:r w:rsidRPr="0088294B">
        <w:rPr>
          <w:vertAlign w:val="subscript"/>
        </w:rPr>
        <w:t>2</w:t>
      </w:r>
      <w:r w:rsidRPr="0088294B">
        <w:t>-utsläppen inte överstiger en viss nivå. Likaså kan en miljöbil vara en bil som kan drivas på ett fossilt bränsle men också på ett alternativt bränsle. Syftet med premien är att i slutändan stimulera en minskad förbrukning av fossila drivmedel och minskade koldioxidutsl</w:t>
      </w:r>
      <w:r w:rsidRPr="0088294B">
        <w:t xml:space="preserve">äpp. </w:t>
      </w:r>
    </w:p>
    <w:p w:rsidR="002C4897" w:rsidRPr="0088294B" w:rsidRDefault="002C4897">
      <w:pPr>
        <w:pStyle w:val="Normaltindrag"/>
      </w:pPr>
      <w:r w:rsidRPr="0088294B">
        <w:t>Utöver fordonsval och drivmedel påverkar dock körstilen kraftigt bränsl</w:t>
      </w:r>
      <w:r w:rsidRPr="0088294B">
        <w:t>e</w:t>
      </w:r>
      <w:r w:rsidRPr="0088294B">
        <w:t>förbrukningen och därmed miljöpåverkan. Ecodriving, som handlar om att lära sig att köra fordon energisnålt, kan spara stora mängder bränsle. CO</w:t>
      </w:r>
      <w:r w:rsidRPr="0088294B">
        <w:rPr>
          <w:vertAlign w:val="subscript"/>
        </w:rPr>
        <w:t>2</w:t>
      </w:r>
      <w:r w:rsidRPr="0088294B">
        <w:t>-utsläppet beräknas i genomsnitt bli ca 20 % lägre för den som kör enligt eco</w:t>
      </w:r>
      <w:r w:rsidRPr="0088294B">
        <w:softHyphen/>
        <w:t>driving-principerna. Eftersom merparten av fordonen idag och en stor del av fordonsparken även en tid framöver kommer att drivas med fossilt bränsle bör regeringen se över möjligheterna att öka förmågan hos förare att köra milj</w:t>
      </w:r>
      <w:r w:rsidRPr="0088294B">
        <w:t>ö</w:t>
      </w:r>
      <w:r w:rsidRPr="0088294B">
        <w:t>vänligt och bränsleeffektivt. Detta kan ske genom att underl</w:t>
      </w:r>
      <w:r w:rsidRPr="0088294B">
        <w:t xml:space="preserve">ätta och göra det </w:t>
      </w:r>
      <w:r w:rsidRPr="0088294B">
        <w:lastRenderedPageBreak/>
        <w:t>förmånligt för privatbilister att utbilda sig i ecodriving, exempelvis genom att införa skattelättnader för den som genomgår utbildning i ecodriving hos en certifierad utbildare.</w:t>
      </w:r>
    </w:p>
    <w:p w:rsidR="002C4897" w:rsidRPr="0088294B" w:rsidRDefault="002C4897">
      <w:pPr>
        <w:pStyle w:val="Normaltindrag"/>
      </w:pPr>
      <w:r w:rsidRPr="0088294B">
        <w:t>Mot denna bakgrund föreslår jag att regeringen ser över möjligheterna att främja privatbilisters utbildning i ecodriving.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94B">
        <w:trPr>
          <w:cantSplit/>
        </w:trPr>
        <w:tc>
          <w:tcPr>
            <w:tcW w:w="3046" w:type="dxa"/>
          </w:tcPr>
          <w:p w:rsidR="002C4897" w:rsidRPr="0088294B" w:rsidRDefault="002C4897">
            <w:pPr>
              <w:pStyle w:val="UnderskriftDatum"/>
              <w:spacing w:before="240"/>
            </w:pPr>
            <w:r w:rsidRPr="0088294B">
              <w:t>Stockholm den 28 september 2007</w:t>
            </w:r>
          </w:p>
        </w:tc>
        <w:tc>
          <w:tcPr>
            <w:tcW w:w="3047" w:type="dxa"/>
          </w:tcPr>
          <w:p w:rsidR="002C4897" w:rsidRPr="0088294B" w:rsidRDefault="002C4897">
            <w:pPr>
              <w:pStyle w:val="Underskrifter"/>
              <w:spacing w:before="240"/>
            </w:pPr>
          </w:p>
        </w:tc>
      </w:tr>
      <w:tr w:rsidR="00000000" w:rsidRPr="0088294B">
        <w:trPr>
          <w:cantSplit/>
        </w:trPr>
        <w:tc>
          <w:tcPr>
            <w:tcW w:w="3046" w:type="dxa"/>
          </w:tcPr>
          <w:p w:rsidR="002C4897" w:rsidRPr="0088294B" w:rsidRDefault="002C4897">
            <w:pPr>
              <w:pStyle w:val="Underskrifter"/>
            </w:pPr>
            <w:r w:rsidRPr="0088294B">
              <w:t>Karin Granbom (fp)</w:t>
            </w:r>
          </w:p>
        </w:tc>
        <w:tc>
          <w:tcPr>
            <w:tcW w:w="3046" w:type="dxa"/>
          </w:tcPr>
          <w:p w:rsidR="002C4897" w:rsidRPr="0088294B" w:rsidRDefault="002C4897">
            <w:pPr>
              <w:pStyle w:val="Underskrifter"/>
            </w:pPr>
          </w:p>
        </w:tc>
      </w:tr>
    </w:tbl>
    <w:p w:rsidR="002C4897" w:rsidRPr="0088294B" w:rsidRDefault="002C4897">
      <w:pPr>
        <w:pStyle w:val="Normaltindrag"/>
      </w:pPr>
    </w:p>
    <w:sectPr w:rsidR="002C4897" w:rsidRPr="008829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897" w:rsidRPr="0088294B" w:rsidRDefault="002C4897">
      <w:r w:rsidRPr="0088294B">
        <w:separator/>
      </w:r>
    </w:p>
  </w:endnote>
  <w:endnote w:type="continuationSeparator" w:id="0">
    <w:p w:rsidR="002C4897" w:rsidRPr="0088294B" w:rsidRDefault="002C4897">
      <w:r w:rsidRPr="008829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897" w:rsidRPr="0088294B" w:rsidRDefault="0088294B">
    <w:pPr>
      <w:pStyle w:val="Sidfot"/>
    </w:pPr>
    <w:r w:rsidRPr="008829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4639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897" w:rsidRDefault="002C48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897" w:rsidRDefault="002C48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897" w:rsidRPr="0088294B" w:rsidRDefault="0088294B">
    <w:pPr>
      <w:pStyle w:val="Sidfot"/>
    </w:pPr>
    <w:r w:rsidRPr="008829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6428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897" w:rsidRDefault="002C48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897" w:rsidRDefault="002C48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897" w:rsidRPr="0088294B" w:rsidRDefault="0088294B">
    <w:pPr>
      <w:pStyle w:val="Sidfot"/>
    </w:pPr>
    <w:r w:rsidRPr="008829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02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897" w:rsidRDefault="002C48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897" w:rsidRDefault="002C48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897" w:rsidRPr="0088294B" w:rsidRDefault="002C4897">
      <w:r w:rsidRPr="0088294B">
        <w:separator/>
      </w:r>
    </w:p>
  </w:footnote>
  <w:footnote w:type="continuationSeparator" w:id="0">
    <w:p w:rsidR="002C4897" w:rsidRPr="0088294B" w:rsidRDefault="002C4897">
      <w:r w:rsidRPr="008829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897" w:rsidRPr="0088294B" w:rsidRDefault="0088294B">
    <w:pPr>
      <w:pStyle w:val="Sidhuvud"/>
    </w:pPr>
    <w:r w:rsidRPr="008829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5802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897" w:rsidRDefault="002C48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897" w:rsidRDefault="002C489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897" w:rsidRPr="0088294B" w:rsidRDefault="0088294B">
    <w:pPr>
      <w:pStyle w:val="Sidhuvud"/>
    </w:pPr>
    <w:r w:rsidRPr="008829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6885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897" w:rsidRDefault="002C48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897" w:rsidRDefault="002C489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897" w:rsidRPr="0088294B" w:rsidRDefault="002C4897">
    <w:pPr>
      <w:pStyle w:val="FSHNormal"/>
      <w:tabs>
        <w:tab w:val="right" w:pos="5840"/>
      </w:tabs>
    </w:pPr>
    <w:r w:rsidRPr="0088294B">
      <w:br/>
    </w:r>
    <w:r w:rsidRPr="0088294B">
      <w:fldChar w:fldCharType="begin" w:fldLock="1"/>
    </w:r>
    <w:r w:rsidRPr="0088294B">
      <w:instrText xml:space="preserve"> DOCPROPERTY</w:instrText>
    </w:r>
    <w:r w:rsidRPr="0088294B">
      <w:rPr>
        <w:sz w:val="18"/>
      </w:rPr>
      <w:instrText xml:space="preserve"> "YearUser" *\charformat </w:instrText>
    </w:r>
    <w:r w:rsidRPr="0088294B">
      <w:fldChar w:fldCharType="separate"/>
    </w:r>
    <w:r w:rsidRPr="0088294B">
      <w:t>2007/08</w:t>
    </w:r>
    <w:r w:rsidRPr="0088294B">
      <w:fldChar w:fldCharType="end"/>
    </w:r>
    <w:r w:rsidRPr="0088294B">
      <w:t xml:space="preserve"> </w:t>
    </w:r>
    <w:r w:rsidRPr="0088294B">
      <w:tab/>
      <w:t xml:space="preserve">mnr: </w:t>
    </w:r>
    <w:r w:rsidRPr="0088294B">
      <w:fldChar w:fldCharType="begin" w:fldLock="1"/>
    </w:r>
    <w:r w:rsidRPr="0088294B">
      <w:instrText xml:space="preserve"> DOCPROPERTY</w:instrText>
    </w:r>
    <w:r w:rsidRPr="0088294B">
      <w:rPr>
        <w:sz w:val="18"/>
      </w:rPr>
      <w:instrText xml:space="preserve"> "Motionsnummer" *\charformat </w:instrText>
    </w:r>
    <w:r w:rsidRPr="0088294B">
      <w:fldChar w:fldCharType="separate"/>
    </w:r>
    <w:r w:rsidRPr="0088294B">
      <w:t>T235</w:t>
    </w:r>
    <w:r w:rsidRPr="0088294B">
      <w:fldChar w:fldCharType="end"/>
    </w:r>
    <w:r w:rsidRPr="0088294B">
      <w:br/>
    </w:r>
    <w:r w:rsidRPr="0088294B">
      <w:fldChar w:fldCharType="begin" w:fldLock="1"/>
    </w:r>
    <w:r w:rsidRPr="0088294B">
      <w:instrText xml:space="preserve"> DOCPROPERTY</w:instrText>
    </w:r>
    <w:r w:rsidRPr="0088294B">
      <w:rPr>
        <w:sz w:val="18"/>
      </w:rPr>
      <w:instrText xml:space="preserve"> "Samling" *\charformat </w:instrText>
    </w:r>
    <w:r w:rsidRPr="0088294B">
      <w:fldChar w:fldCharType="end"/>
    </w:r>
    <w:r w:rsidRPr="0088294B">
      <w:tab/>
      <w:t xml:space="preserve">pnr: </w:t>
    </w:r>
    <w:r w:rsidRPr="0088294B">
      <w:fldChar w:fldCharType="begin" w:fldLock="1"/>
    </w:r>
    <w:r w:rsidRPr="0088294B">
      <w:instrText xml:space="preserve"> DOCPROPERTY</w:instrText>
    </w:r>
    <w:r w:rsidRPr="0088294B">
      <w:rPr>
        <w:sz w:val="18"/>
      </w:rPr>
      <w:instrText xml:space="preserve"> "Partinummer" *\charformat </w:instrText>
    </w:r>
    <w:r w:rsidRPr="0088294B">
      <w:fldChar w:fldCharType="separate"/>
    </w:r>
    <w:r w:rsidRPr="0088294B">
      <w:t>fp1409</w:t>
    </w:r>
    <w:r w:rsidRPr="0088294B">
      <w:fldChar w:fldCharType="end"/>
    </w:r>
  </w:p>
  <w:p w:rsidR="002C4897" w:rsidRPr="0088294B" w:rsidRDefault="002C4897">
    <w:pPr>
      <w:pStyle w:val="FSHRub1"/>
    </w:pPr>
    <w:r w:rsidRPr="0088294B">
      <w:t>Motion till riksdagen</w:t>
    </w:r>
    <w:r w:rsidRPr="0088294B">
      <w:br/>
    </w:r>
    <w:r w:rsidRPr="0088294B">
      <w:fldChar w:fldCharType="begin" w:fldLock="1"/>
    </w:r>
    <w:r w:rsidRPr="0088294B">
      <w:instrText xml:space="preserve"> DOCPROPERTY "YearUser" *\charformat </w:instrText>
    </w:r>
    <w:r w:rsidRPr="0088294B">
      <w:fldChar w:fldCharType="separate"/>
    </w:r>
    <w:r w:rsidRPr="0088294B">
      <w:t>2007/08</w:t>
    </w:r>
    <w:r w:rsidRPr="0088294B">
      <w:fldChar w:fldCharType="end"/>
    </w:r>
    <w:r w:rsidRPr="0088294B">
      <w:t>:</w:t>
    </w:r>
    <w:r w:rsidRPr="0088294B">
      <w:fldChar w:fldCharType="begin" w:fldLock="1"/>
    </w:r>
    <w:r w:rsidRPr="0088294B">
      <w:instrText xml:space="preserve"> DOCPROPERTY "Motionsnummer" *\charformat </w:instrText>
    </w:r>
    <w:r w:rsidRPr="0088294B">
      <w:fldChar w:fldCharType="separate"/>
    </w:r>
    <w:r w:rsidRPr="0088294B">
      <w:t>T235</w:t>
    </w:r>
    <w:r w:rsidRPr="0088294B">
      <w:fldChar w:fldCharType="end"/>
    </w:r>
  </w:p>
  <w:p w:rsidR="002C4897" w:rsidRPr="0088294B" w:rsidRDefault="002C4897">
    <w:pPr>
      <w:pStyle w:val="FSHNormalS5"/>
    </w:pPr>
    <w:r w:rsidRPr="0088294B">
      <w:fldChar w:fldCharType="begin" w:fldLock="1"/>
    </w:r>
    <w:r w:rsidRPr="0088294B">
      <w:instrText xml:space="preserve"> DOCPROPERTY "MotionarText" *\charformat </w:instrText>
    </w:r>
    <w:r w:rsidRPr="0088294B">
      <w:fldChar w:fldCharType="separate"/>
    </w:r>
    <w:r w:rsidRPr="0088294B">
      <w:t>av Karin Granbom (fp)</w:t>
    </w:r>
    <w:r w:rsidRPr="0088294B">
      <w:fldChar w:fldCharType="end"/>
    </w:r>
    <w:r w:rsidRPr="0088294B">
      <w:br/>
    </w:r>
    <w:r w:rsidRPr="0088294B">
      <w:fldChar w:fldCharType="begin" w:fldLock="1"/>
    </w:r>
    <w:r w:rsidRPr="0088294B">
      <w:instrText xml:space="preserve"> DOCPROPERTY "SvarFrasKort" *\charformat </w:instrText>
    </w:r>
    <w:r w:rsidRPr="0088294B">
      <w:fldChar w:fldCharType="end"/>
    </w:r>
  </w:p>
  <w:p w:rsidR="002C4897" w:rsidRPr="0088294B" w:rsidRDefault="002C4897">
    <w:pPr>
      <w:pStyle w:val="FSHTitel"/>
    </w:pPr>
    <w:r w:rsidRPr="0088294B">
      <w:fldChar w:fldCharType="begin" w:fldLock="1"/>
    </w:r>
    <w:r w:rsidRPr="0088294B">
      <w:instrText xml:space="preserve"> DOCPROPERTY</w:instrText>
    </w:r>
    <w:r w:rsidRPr="0088294B">
      <w:rPr>
        <w:sz w:val="18"/>
      </w:rPr>
      <w:instrText xml:space="preserve"> "RubrikSvar" *\charformat </w:instrText>
    </w:r>
    <w:r w:rsidRPr="0088294B">
      <w:fldChar w:fldCharType="separate"/>
    </w:r>
    <w:r w:rsidRPr="0088294B">
      <w:t>Främja ökade kunskaper i ecodriving</w:t>
    </w:r>
    <w:r w:rsidRPr="0088294B">
      <w:fldChar w:fldCharType="end"/>
    </w:r>
  </w:p>
  <w:p w:rsidR="002C4897" w:rsidRPr="0088294B" w:rsidRDefault="002C4897">
    <w:pPr>
      <w:pStyle w:val="Normal00"/>
    </w:pPr>
  </w:p>
  <w:p w:rsidR="002C4897" w:rsidRPr="0088294B" w:rsidRDefault="002C48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2698393">
    <w:abstractNumId w:val="8"/>
  </w:num>
  <w:num w:numId="2" w16cid:durableId="1101952658">
    <w:abstractNumId w:val="9"/>
  </w:num>
  <w:num w:numId="3" w16cid:durableId="81994973">
    <w:abstractNumId w:val="8"/>
  </w:num>
  <w:num w:numId="4" w16cid:durableId="1830248815">
    <w:abstractNumId w:val="9"/>
  </w:num>
  <w:num w:numId="5" w16cid:durableId="849177458">
    <w:abstractNumId w:val="13"/>
  </w:num>
  <w:num w:numId="6" w16cid:durableId="1416055726">
    <w:abstractNumId w:val="10"/>
  </w:num>
  <w:num w:numId="7" w16cid:durableId="325207754">
    <w:abstractNumId w:val="11"/>
  </w:num>
  <w:num w:numId="8" w16cid:durableId="4063942">
    <w:abstractNumId w:val="12"/>
  </w:num>
  <w:num w:numId="9" w16cid:durableId="343285269">
    <w:abstractNumId w:val="8"/>
  </w:num>
  <w:num w:numId="10" w16cid:durableId="988754184">
    <w:abstractNumId w:val="3"/>
  </w:num>
  <w:num w:numId="11" w16cid:durableId="1232886128">
    <w:abstractNumId w:val="2"/>
  </w:num>
  <w:num w:numId="12" w16cid:durableId="1931767663">
    <w:abstractNumId w:val="1"/>
  </w:num>
  <w:num w:numId="13" w16cid:durableId="962344014">
    <w:abstractNumId w:val="0"/>
  </w:num>
  <w:num w:numId="14" w16cid:durableId="1125193175">
    <w:abstractNumId w:val="9"/>
  </w:num>
  <w:num w:numId="15" w16cid:durableId="33627122">
    <w:abstractNumId w:val="7"/>
  </w:num>
  <w:num w:numId="16" w16cid:durableId="1170676042">
    <w:abstractNumId w:val="6"/>
  </w:num>
  <w:num w:numId="17" w16cid:durableId="1639218256">
    <w:abstractNumId w:val="5"/>
  </w:num>
  <w:num w:numId="18" w16cid:durableId="1370451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1D11CDE-5037-463B-B12F-20B7239C6A18}"/>
  </w:docVars>
  <w:rsids>
    <w:rsidRoot w:val="006F1EC8"/>
    <w:rsid w:val="002C4897"/>
    <w:rsid w:val="006F1EC8"/>
    <w:rsid w:val="008829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093EE3-3FA1-4CAA-BEB6-50697C89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1849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fp1409</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fp1409</dc:title>
  <dc:subject>fp1409</dc:subject>
  <dc:creator>Riksdagen</dc:creator>
  <cp:keywords>Riksdagen</cp:keywords>
  <dc:description>TKG-ktrl, MSMQ4mb, PersReg-Distribution mm</dc:description>
  <cp:lastModifiedBy>Lars Brink</cp:lastModifiedBy>
  <cp:revision>2</cp:revision>
  <cp:lastPrinted>2007-12-03T06:50:00Z</cp:lastPrinted>
  <dcterms:created xsi:type="dcterms:W3CDTF">2025-12-17T09:27:00Z</dcterms:created>
  <dcterms:modified xsi:type="dcterms:W3CDTF">2025-12-17T09:27:00Z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Främja ökade kunskaper i ecodriving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 ökade kunskaper i ecodriving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20072008000001020112000014090069</vt:lpwstr>
  </property>
  <property fmtid="{D5CDD505-2E9C-101B-9397-08002B2CF9AE}" pid="47" name="datum">
    <vt:lpwstr>070928</vt:lpwstr>
  </property>
  <property fmtid="{D5CDD505-2E9C-101B-9397-08002B2CF9AE}" pid="48" name="avsändar-e-post">
    <vt:lpwstr>hanna.lager@riksdagen.se</vt:lpwstr>
  </property>
  <property fmtid="{D5CDD505-2E9C-101B-9397-08002B2CF9AE}" pid="49" name="id">
    <vt:lpwstr>20072008000001020112000014090069</vt:lpwstr>
  </property>
  <property fmtid="{D5CDD505-2E9C-101B-9397-08002B2CF9AE}" pid="50" name="nummer">
    <vt:lpwstr>235</vt:lpwstr>
  </property>
  <property fmtid="{D5CDD505-2E9C-101B-9397-08002B2CF9AE}" pid="51" name="utskottsbeteckning">
    <vt:lpwstr>T</vt:lpwstr>
  </property>
  <property fmtid="{D5CDD505-2E9C-101B-9397-08002B2CF9AE}" pid="52" name="GlobalUID">
    <vt:lpwstr>{7C1706CE-6136-43D2-B877-6B1F23364CDE}</vt:lpwstr>
  </property>
  <property fmtid="{D5CDD505-2E9C-101B-9397-08002B2CF9AE}" pid="53" name="Överföringar">
    <vt:i4>0</vt:i4>
  </property>
  <property fmtid="{D5CDD505-2E9C-101B-9397-08002B2CF9AE}" pid="54" name="Checksum">
    <vt:lpwstr>*1010907041166*</vt:lpwstr>
  </property>
  <property fmtid="{D5CDD505-2E9C-101B-9397-08002B2CF9AE}" pid="55" name="skuggnummer">
    <vt:lpwstr>334</vt:lpwstr>
  </property>
  <property fmtid="{D5CDD505-2E9C-101B-9397-08002B2CF9AE}" pid="56" name="urixVersion">
    <vt:lpwstr>3.2.0.8</vt:lpwstr>
  </property>
  <property fmtid="{D5CDD505-2E9C-101B-9397-08002B2CF9AE}" pid="57" name="urixOrigin">
    <vt:lpwstr>071203 07:50:56.780</vt:lpwstr>
  </property>
  <property fmtid="{D5CDD505-2E9C-101B-9397-08002B2CF9AE}" pid="58" name="urixGuid">
    <vt:lpwstr>{2822EBA0-A9E4-4C5D-8F82-29557CE33941}</vt:lpwstr>
  </property>
</Properties>
</file>