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2E00" w:rsidRPr="00A84412" w:rsidRDefault="00C12E00">
      <w:pPr>
        <w:pStyle w:val="Frslagsrubrik"/>
      </w:pPr>
      <w:r w:rsidRPr="00A84412">
        <w:t>Förslag till riksdagsbeslut</w:t>
      </w:r>
    </w:p>
    <w:p w:rsidR="00C12E00" w:rsidRPr="00A84412" w:rsidRDefault="00C12E00">
      <w:pPr>
        <w:pStyle w:val="Hemstlatt"/>
        <w:ind w:left="0"/>
      </w:pPr>
      <w:r w:rsidRPr="00A84412">
        <w:t>Riksdagen tillkännager för regeringen som sin mening vad som anförs i motionen om upphandlingskomp</w:t>
      </w:r>
      <w:r w:rsidRPr="00A84412">
        <w:t>e</w:t>
      </w:r>
      <w:r w:rsidRPr="00A84412">
        <w:t>tens.</w:t>
      </w:r>
    </w:p>
    <w:p w:rsidR="00C12E00" w:rsidRPr="00A84412" w:rsidRDefault="00C12E00">
      <w:pPr>
        <w:pStyle w:val="Rubrik1"/>
      </w:pPr>
      <w:r w:rsidRPr="00A84412">
        <w:t>Motivering</w:t>
      </w:r>
    </w:p>
    <w:p w:rsidR="00C12E00" w:rsidRPr="00A84412" w:rsidRDefault="00C12E00">
      <w:r w:rsidRPr="00A84412">
        <w:t>Varje år konsumerar landets kommuner varor och tjänster för miljardbelopp. I juni i år släppte Konkurrensverket rapporten ” Överprövningar av offentliga upphandlingar – Siffror och fakta”. Syftet med rapporten är att öka kunskapen hos företag och ge kommuner, med flera, grundläggande fakta och statistik kring överprövningar och offentliga upphandlingar.</w:t>
      </w:r>
    </w:p>
    <w:p w:rsidR="00C12E00" w:rsidRPr="00A84412" w:rsidRDefault="00C12E00">
      <w:pPr>
        <w:pStyle w:val="Normaltindrag"/>
      </w:pPr>
      <w:r w:rsidRPr="00A84412">
        <w:t>Lagen om offentlig upphandling finns för att säkra konkurrens på lika vil</w:t>
      </w:r>
      <w:r w:rsidRPr="00A84412">
        <w:t>l</w:t>
      </w:r>
      <w:r w:rsidRPr="00A84412">
        <w:t>kor och att skattebetalarnas pengar används på ett effektivt sätt. För att syftet ska uppnås är det viktigt med en hög kompetensnivå både hos dem som up</w:t>
      </w:r>
      <w:r w:rsidRPr="00A84412">
        <w:t>p</w:t>
      </w:r>
      <w:r w:rsidRPr="00A84412">
        <w:t>handlar, kommunerna, och hos dem som ska lägga anbud, företagen. Ant</w:t>
      </w:r>
      <w:r w:rsidRPr="00A84412">
        <w:t>a</w:t>
      </w:r>
      <w:r w:rsidRPr="00A84412">
        <w:t>let överklaganden har ökat rejält de senaste åren. Under 2012 inkom 3 265 öve</w:t>
      </w:r>
      <w:r w:rsidRPr="00A84412">
        <w:t>r</w:t>
      </w:r>
      <w:r w:rsidRPr="00A84412">
        <w:t>prövningsärenden till förvaltningsdomstolarna. Leverantörerna fick helt eller delvis bifall till sin talan i 29 procent av målen i förvaltningsrätt under 2012.</w:t>
      </w:r>
    </w:p>
    <w:p w:rsidR="00C12E00" w:rsidRPr="00A84412" w:rsidRDefault="00C12E00">
      <w:pPr>
        <w:pStyle w:val="Normaltindrag"/>
      </w:pPr>
      <w:r w:rsidRPr="00A84412">
        <w:t xml:space="preserve">Det innebär att den upphandlande myndigheten eller </w:t>
      </w:r>
      <w:r w:rsidRPr="00A84412">
        <w:t>enheten ålagts att a</w:t>
      </w:r>
      <w:r w:rsidRPr="00A84412">
        <w:t>n</w:t>
      </w:r>
      <w:r w:rsidRPr="00A84412">
        <w:t>tingen rätta till eller göra om upphandlingen. Detta vittnar om att kompete</w:t>
      </w:r>
      <w:r w:rsidRPr="00A84412">
        <w:t>n</w:t>
      </w:r>
      <w:r w:rsidRPr="00A84412">
        <w:t>sen inom området många gånger är för låg bland dem som upphandlar. Dåligt utformade upphandlingar riskerar inte enbart att bli överklagade och ogilti</w:t>
      </w:r>
      <w:r w:rsidRPr="00A84412">
        <w:t>g</w:t>
      </w:r>
      <w:r w:rsidRPr="00A84412">
        <w:t>förklaras i förvaltningsrätten, risken finns även att både korrekta och inko</w:t>
      </w:r>
      <w:r w:rsidRPr="00A84412">
        <w:t>r</w:t>
      </w:r>
      <w:r w:rsidRPr="00A84412">
        <w:t>rekta up</w:t>
      </w:r>
      <w:r w:rsidRPr="00A84412">
        <w:t>p</w:t>
      </w:r>
      <w:r w:rsidRPr="00A84412">
        <w:t>handlingar till exempel stänger ute småföretag. Resultatet kan då bli få anbud, även inom en marknad som har många aktörer.</w:t>
      </w:r>
    </w:p>
    <w:p w:rsidR="00C12E00" w:rsidRPr="00A84412" w:rsidRDefault="00C12E00">
      <w:pPr>
        <w:pStyle w:val="Normaltindrag"/>
      </w:pPr>
      <w:r w:rsidRPr="00A84412">
        <w:t>Med anledning av ovanstående bör en översyn göras för a</w:t>
      </w:r>
      <w:r w:rsidRPr="00A84412">
        <w:t>tt säkerställa att alla kommuner har tillgång till god upphandlingskompetens.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84412">
        <w:trPr>
          <w:cantSplit/>
        </w:trPr>
        <w:tc>
          <w:tcPr>
            <w:tcW w:w="3046" w:type="dxa"/>
          </w:tcPr>
          <w:p w:rsidR="00C12E00" w:rsidRPr="00A84412" w:rsidRDefault="00C12E00">
            <w:pPr>
              <w:pStyle w:val="UnderskriftDatum"/>
              <w:spacing w:before="240"/>
            </w:pPr>
            <w:r w:rsidRPr="00A84412">
              <w:lastRenderedPageBreak/>
              <w:t>Stockholm den 19 september 2013</w:t>
            </w:r>
          </w:p>
        </w:tc>
        <w:tc>
          <w:tcPr>
            <w:tcW w:w="3047" w:type="dxa"/>
          </w:tcPr>
          <w:p w:rsidR="00C12E00" w:rsidRPr="00A84412" w:rsidRDefault="00C12E00">
            <w:pPr>
              <w:pStyle w:val="Underskrifter"/>
              <w:spacing w:before="240"/>
            </w:pPr>
          </w:p>
        </w:tc>
      </w:tr>
      <w:tr w:rsidR="00000000" w:rsidRPr="00A84412">
        <w:trPr>
          <w:cantSplit/>
        </w:trPr>
        <w:tc>
          <w:tcPr>
            <w:tcW w:w="3046" w:type="dxa"/>
          </w:tcPr>
          <w:p w:rsidR="00C12E00" w:rsidRPr="00A84412" w:rsidRDefault="00C12E00">
            <w:pPr>
              <w:pStyle w:val="Underskrifter"/>
            </w:pPr>
            <w:r w:rsidRPr="00A84412">
              <w:t>Jessica Polfjärd (M)</w:t>
            </w:r>
          </w:p>
        </w:tc>
        <w:tc>
          <w:tcPr>
            <w:tcW w:w="3046" w:type="dxa"/>
          </w:tcPr>
          <w:p w:rsidR="00C12E00" w:rsidRPr="00A84412" w:rsidRDefault="00C12E00">
            <w:pPr>
              <w:pStyle w:val="Underskrifter"/>
            </w:pPr>
          </w:p>
        </w:tc>
      </w:tr>
    </w:tbl>
    <w:p w:rsidR="00C12E00" w:rsidRPr="00A84412" w:rsidRDefault="00C12E00">
      <w:pPr>
        <w:pStyle w:val="Normaltindrag"/>
      </w:pPr>
    </w:p>
    <w:sectPr w:rsidR="00C12E00" w:rsidRPr="00A844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2E00" w:rsidRPr="00A84412" w:rsidRDefault="00C12E00">
      <w:r w:rsidRPr="00A84412">
        <w:separator/>
      </w:r>
    </w:p>
  </w:endnote>
  <w:endnote w:type="continuationSeparator" w:id="0">
    <w:p w:rsidR="00C12E00" w:rsidRPr="00A84412" w:rsidRDefault="00C12E00">
      <w:r w:rsidRPr="00A844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E00" w:rsidRPr="00A84412" w:rsidRDefault="00A84412">
    <w:pPr>
      <w:pStyle w:val="Sidfot"/>
    </w:pPr>
    <w:r w:rsidRPr="00A8441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407066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E00" w:rsidRDefault="00C12E0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12E00" w:rsidRDefault="00C12E0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E00" w:rsidRPr="00A84412" w:rsidRDefault="00A84412">
    <w:pPr>
      <w:pStyle w:val="Sidfot"/>
    </w:pPr>
    <w:r w:rsidRPr="00A8441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99208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E00" w:rsidRDefault="00C12E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2E00" w:rsidRDefault="00C12E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E00" w:rsidRPr="00A84412" w:rsidRDefault="00A84412">
    <w:pPr>
      <w:pStyle w:val="Sidfot"/>
    </w:pPr>
    <w:r w:rsidRPr="00A8441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54005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E00" w:rsidRDefault="00C12E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2E00" w:rsidRDefault="00C12E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2E00" w:rsidRPr="00A84412" w:rsidRDefault="00C12E00">
      <w:r w:rsidRPr="00A84412">
        <w:separator/>
      </w:r>
    </w:p>
  </w:footnote>
  <w:footnote w:type="continuationSeparator" w:id="0">
    <w:p w:rsidR="00C12E00" w:rsidRPr="00A84412" w:rsidRDefault="00C12E00">
      <w:r w:rsidRPr="00A844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E00" w:rsidRPr="00A84412" w:rsidRDefault="00A84412">
    <w:pPr>
      <w:pStyle w:val="Sidhuvud"/>
    </w:pPr>
    <w:r w:rsidRPr="00A8441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1107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E00" w:rsidRDefault="00C12E0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12E00" w:rsidRDefault="00C12E0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E00" w:rsidRPr="00A84412" w:rsidRDefault="00A84412">
    <w:pPr>
      <w:pStyle w:val="Sidhuvud"/>
    </w:pPr>
    <w:r w:rsidRPr="00A8441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506980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E00" w:rsidRDefault="00C12E0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12E00" w:rsidRDefault="00C12E0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E00" w:rsidRPr="00A84412" w:rsidRDefault="00C12E00">
    <w:pPr>
      <w:pStyle w:val="FSHNormal"/>
      <w:tabs>
        <w:tab w:val="right" w:pos="5840"/>
      </w:tabs>
    </w:pPr>
    <w:r w:rsidRPr="00A84412">
      <w:br/>
    </w:r>
    <w:r w:rsidRPr="00A84412">
      <w:fldChar w:fldCharType="begin" w:fldLock="1"/>
    </w:r>
    <w:r w:rsidRPr="00A84412">
      <w:instrText xml:space="preserve"> DOCPROPERTY</w:instrText>
    </w:r>
    <w:r w:rsidRPr="00A84412">
      <w:rPr>
        <w:sz w:val="18"/>
      </w:rPr>
      <w:instrText xml:space="preserve"> "YearUser" *\charformat </w:instrText>
    </w:r>
    <w:r w:rsidRPr="00A84412">
      <w:fldChar w:fldCharType="separate"/>
    </w:r>
    <w:r w:rsidRPr="00A84412">
      <w:t>2013/14</w:t>
    </w:r>
    <w:r w:rsidRPr="00A84412">
      <w:fldChar w:fldCharType="end"/>
    </w:r>
    <w:r w:rsidRPr="00A84412">
      <w:t xml:space="preserve"> </w:t>
    </w:r>
    <w:r w:rsidRPr="00A84412">
      <w:tab/>
      <w:t xml:space="preserve">mnr: </w:t>
    </w:r>
    <w:r w:rsidRPr="00A84412">
      <w:fldChar w:fldCharType="begin" w:fldLock="1"/>
    </w:r>
    <w:r w:rsidRPr="00A84412">
      <w:instrText xml:space="preserve"> DOCPROPERTY</w:instrText>
    </w:r>
    <w:r w:rsidRPr="00A84412">
      <w:rPr>
        <w:sz w:val="18"/>
      </w:rPr>
      <w:instrText xml:space="preserve"> "Motionsnummer" *\charformat </w:instrText>
    </w:r>
    <w:r w:rsidRPr="00A84412">
      <w:fldChar w:fldCharType="separate"/>
    </w:r>
    <w:r w:rsidRPr="00A84412">
      <w:t>Fi242</w:t>
    </w:r>
    <w:r w:rsidRPr="00A84412">
      <w:fldChar w:fldCharType="end"/>
    </w:r>
    <w:r w:rsidRPr="00A84412">
      <w:br/>
    </w:r>
    <w:r w:rsidRPr="00A84412">
      <w:fldChar w:fldCharType="begin" w:fldLock="1"/>
    </w:r>
    <w:r w:rsidRPr="00A84412">
      <w:instrText xml:space="preserve"> DOCPROPERTY</w:instrText>
    </w:r>
    <w:r w:rsidRPr="00A84412">
      <w:rPr>
        <w:sz w:val="18"/>
      </w:rPr>
      <w:instrText xml:space="preserve"> "Samling" *\charformat </w:instrText>
    </w:r>
    <w:r w:rsidRPr="00A84412">
      <w:fldChar w:fldCharType="end"/>
    </w:r>
    <w:r w:rsidRPr="00A84412">
      <w:tab/>
      <w:t xml:space="preserve">pnr: </w:t>
    </w:r>
    <w:r w:rsidRPr="00A84412">
      <w:fldChar w:fldCharType="begin" w:fldLock="1"/>
    </w:r>
    <w:r w:rsidRPr="00A84412">
      <w:instrText xml:space="preserve"> DOCPROPERTY</w:instrText>
    </w:r>
    <w:r w:rsidRPr="00A84412">
      <w:rPr>
        <w:sz w:val="18"/>
      </w:rPr>
      <w:instrText xml:space="preserve"> "Partinummer" *\charformat </w:instrText>
    </w:r>
    <w:r w:rsidRPr="00A84412">
      <w:fldChar w:fldCharType="separate"/>
    </w:r>
    <w:r w:rsidRPr="00A84412">
      <w:t>M1204</w:t>
    </w:r>
    <w:r w:rsidRPr="00A84412">
      <w:fldChar w:fldCharType="end"/>
    </w:r>
  </w:p>
  <w:p w:rsidR="00C12E00" w:rsidRPr="00A84412" w:rsidRDefault="00C12E00">
    <w:pPr>
      <w:pStyle w:val="FSHRub1"/>
    </w:pPr>
    <w:r w:rsidRPr="00A84412">
      <w:t>Motion till riksdagen</w:t>
    </w:r>
    <w:r w:rsidRPr="00A84412">
      <w:br/>
    </w:r>
    <w:r w:rsidRPr="00A84412">
      <w:fldChar w:fldCharType="begin" w:fldLock="1"/>
    </w:r>
    <w:r w:rsidRPr="00A84412">
      <w:instrText xml:space="preserve"> DOCPROPERTY "YearUser" *\charformat </w:instrText>
    </w:r>
    <w:r w:rsidRPr="00A84412">
      <w:fldChar w:fldCharType="separate"/>
    </w:r>
    <w:r w:rsidRPr="00A84412">
      <w:t>2013/14</w:t>
    </w:r>
    <w:r w:rsidRPr="00A84412">
      <w:fldChar w:fldCharType="end"/>
    </w:r>
    <w:r w:rsidRPr="00A84412">
      <w:t>:</w:t>
    </w:r>
    <w:r w:rsidRPr="00A84412">
      <w:fldChar w:fldCharType="begin" w:fldLock="1"/>
    </w:r>
    <w:r w:rsidRPr="00A84412">
      <w:instrText xml:space="preserve"> DOCPROPERTY "Motionsnummer" *\charformat </w:instrText>
    </w:r>
    <w:r w:rsidRPr="00A84412">
      <w:fldChar w:fldCharType="separate"/>
    </w:r>
    <w:r w:rsidRPr="00A84412">
      <w:t>Fi242</w:t>
    </w:r>
    <w:r w:rsidRPr="00A84412">
      <w:fldChar w:fldCharType="end"/>
    </w:r>
  </w:p>
  <w:p w:rsidR="00C12E00" w:rsidRPr="00A84412" w:rsidRDefault="00C12E00">
    <w:pPr>
      <w:pStyle w:val="FSHNormalS5"/>
    </w:pPr>
    <w:r w:rsidRPr="00A84412">
      <w:fldChar w:fldCharType="begin" w:fldLock="1"/>
    </w:r>
    <w:r w:rsidRPr="00A84412">
      <w:instrText xml:space="preserve"> DOCPROPERTY "MotionarText" *\charformat </w:instrText>
    </w:r>
    <w:r w:rsidRPr="00A84412">
      <w:fldChar w:fldCharType="separate"/>
    </w:r>
    <w:r w:rsidRPr="00A84412">
      <w:t>av Jessica Polfjärd (M)</w:t>
    </w:r>
    <w:r w:rsidRPr="00A84412">
      <w:fldChar w:fldCharType="end"/>
    </w:r>
    <w:r w:rsidRPr="00A84412">
      <w:br/>
    </w:r>
    <w:r w:rsidRPr="00A84412">
      <w:fldChar w:fldCharType="begin" w:fldLock="1"/>
    </w:r>
    <w:r w:rsidRPr="00A84412">
      <w:instrText xml:space="preserve"> DOCPROPERTY "SvarFrasKort" *\charformat </w:instrText>
    </w:r>
    <w:r w:rsidRPr="00A84412">
      <w:fldChar w:fldCharType="end"/>
    </w:r>
  </w:p>
  <w:p w:rsidR="00C12E00" w:rsidRPr="00A84412" w:rsidRDefault="00C12E00">
    <w:pPr>
      <w:pStyle w:val="FSHTitel"/>
    </w:pPr>
    <w:r w:rsidRPr="00A84412">
      <w:fldChar w:fldCharType="begin" w:fldLock="1"/>
    </w:r>
    <w:r w:rsidRPr="00A84412">
      <w:instrText xml:space="preserve"> DOCPROPERTY</w:instrText>
    </w:r>
    <w:r w:rsidRPr="00A84412">
      <w:rPr>
        <w:sz w:val="18"/>
      </w:rPr>
      <w:instrText xml:space="preserve"> "RubrikSvar" *\charformat </w:instrText>
    </w:r>
    <w:r w:rsidRPr="00A84412">
      <w:fldChar w:fldCharType="separate"/>
    </w:r>
    <w:r w:rsidRPr="00A84412">
      <w:t>Upphandlingskompetens</w:t>
    </w:r>
    <w:r w:rsidRPr="00A84412">
      <w:fldChar w:fldCharType="end"/>
    </w:r>
  </w:p>
  <w:p w:rsidR="00C12E00" w:rsidRPr="00A84412" w:rsidRDefault="00C12E00">
    <w:pPr>
      <w:pStyle w:val="Normal00"/>
    </w:pPr>
  </w:p>
  <w:p w:rsidR="00C12E00" w:rsidRPr="00A84412" w:rsidRDefault="00C12E0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83262242">
    <w:abstractNumId w:val="13"/>
  </w:num>
  <w:num w:numId="2" w16cid:durableId="2094664834">
    <w:abstractNumId w:val="11"/>
  </w:num>
  <w:num w:numId="3" w16cid:durableId="338197016">
    <w:abstractNumId w:val="14"/>
  </w:num>
  <w:num w:numId="4" w16cid:durableId="1237517460">
    <w:abstractNumId w:val="8"/>
  </w:num>
  <w:num w:numId="5" w16cid:durableId="1485659604">
    <w:abstractNumId w:val="3"/>
  </w:num>
  <w:num w:numId="6" w16cid:durableId="1365666412">
    <w:abstractNumId w:val="2"/>
  </w:num>
  <w:num w:numId="7" w16cid:durableId="2050253555">
    <w:abstractNumId w:val="1"/>
  </w:num>
  <w:num w:numId="8" w16cid:durableId="1154879355">
    <w:abstractNumId w:val="0"/>
  </w:num>
  <w:num w:numId="9" w16cid:durableId="270431307">
    <w:abstractNumId w:val="9"/>
  </w:num>
  <w:num w:numId="10" w16cid:durableId="908732595">
    <w:abstractNumId w:val="7"/>
  </w:num>
  <w:num w:numId="11" w16cid:durableId="207643399">
    <w:abstractNumId w:val="6"/>
  </w:num>
  <w:num w:numId="12" w16cid:durableId="1058363077">
    <w:abstractNumId w:val="5"/>
  </w:num>
  <w:num w:numId="13" w16cid:durableId="460659735">
    <w:abstractNumId w:val="4"/>
  </w:num>
  <w:num w:numId="14" w16cid:durableId="1279726744">
    <w:abstractNumId w:val="16"/>
  </w:num>
  <w:num w:numId="15" w16cid:durableId="1032153615">
    <w:abstractNumId w:val="12"/>
  </w:num>
  <w:num w:numId="16" w16cid:durableId="4392291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9"/>
    <w:docVar w:name="PersonGUIDs" w:val="{BC67D7C0-A07C-4FF7-B212-F414AE13C71E}"/>
  </w:docVars>
  <w:rsids>
    <w:rsidRoot w:val="00B33FB5"/>
    <w:rsid w:val="00A84412"/>
    <w:rsid w:val="00B33FB5"/>
    <w:rsid w:val="00C1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26EE23A-0AA2-4C12-AECD-9FDD9E0B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1485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M1204</vt:lpstr>
    </vt:vector>
  </TitlesOfParts>
  <Company>Riksdagen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M1204</dc:title>
  <dc:subject>M1204</dc:subject>
  <dc:creator>Riksdagen</dc:creator>
  <cp:keywords>Riksdagen</cp:keywords>
  <dc:description>AD-ändringar</dc:description>
  <cp:lastModifiedBy>Lars Brink</cp:lastModifiedBy>
  <cp:revision>2</cp:revision>
  <cp:lastPrinted>2013-12-05T10:09:00Z</cp:lastPrinted>
  <dcterms:created xsi:type="dcterms:W3CDTF">2025-12-17T23:16:00Z</dcterms:created>
  <dcterms:modified xsi:type="dcterms:W3CDTF">2025-12-17T23:16:00Z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mot2000_606_2013-09-19</vt:lpwstr>
  </property>
  <property fmtid="{D5CDD505-2E9C-101B-9397-08002B2CF9AE}" pid="3" name="version">
    <vt:lpwstr>mot2000_606_2013-09-19</vt:lpwstr>
  </property>
  <property fmtid="{D5CDD505-2E9C-101B-9397-08002B2CF9AE}" pid="4" name="dokumenttyp">
    <vt:lpwstr>motion</vt:lpwstr>
  </property>
  <property fmtid="{D5CDD505-2E9C-101B-9397-08002B2CF9AE}" pid="5" name="Sekr">
    <vt:lpwstr>suli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Upphandlingskompetens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Upphandlingskompetens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M1204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Jessica Polfjärd (M)</vt:lpwstr>
  </property>
  <property fmtid="{D5CDD505-2E9C-101B-9397-08002B2CF9AE}" pid="26" name="MotionarLista">
    <vt:lpwstr>Polfjärd, Jessica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Jessica Polfjärd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2013</vt:lpwstr>
  </property>
  <property fmtid="{D5CDD505-2E9C-101B-9397-08002B2CF9AE}" pid="44" name="NotesUID">
    <vt:lpwstr/>
  </property>
  <property fmtid="{D5CDD505-2E9C-101B-9397-08002B2CF9AE}" pid="45" name="ReservUID">
    <vt:lpwstr>sa0530aa</vt:lpwstr>
  </property>
  <property fmtid="{D5CDD505-2E9C-101B-9397-08002B2CF9AE}" pid="46" name="MotionID">
    <vt:lpwstr>20132014000000000077000012040069</vt:lpwstr>
  </property>
  <property fmtid="{D5CDD505-2E9C-101B-9397-08002B2CF9AE}" pid="47" name="datum">
    <vt:lpwstr>130919</vt:lpwstr>
  </property>
  <property fmtid="{D5CDD505-2E9C-101B-9397-08002B2CF9AE}" pid="48" name="avsändar-e-post">
    <vt:lpwstr/>
  </property>
  <property fmtid="{D5CDD505-2E9C-101B-9397-08002B2CF9AE}" pid="49" name="id">
    <vt:lpwstr>20132014000000000077000012040069</vt:lpwstr>
  </property>
  <property fmtid="{D5CDD505-2E9C-101B-9397-08002B2CF9AE}" pid="50" name="nummer">
    <vt:lpwstr>242</vt:lpwstr>
  </property>
  <property fmtid="{D5CDD505-2E9C-101B-9397-08002B2CF9AE}" pid="51" name="utskottsbeteckning">
    <vt:lpwstr>Fi</vt:lpwstr>
  </property>
  <property fmtid="{D5CDD505-2E9C-101B-9397-08002B2CF9AE}" pid="52" name="GlobalUID">
    <vt:lpwstr>{BE43252C-E504-43DA-A230-DAF2120C5CC8}</vt:lpwstr>
  </property>
  <property fmtid="{D5CDD505-2E9C-101B-9397-08002B2CF9AE}" pid="53" name="Överföringar">
    <vt:i4>0</vt:i4>
  </property>
  <property fmtid="{D5CDD505-2E9C-101B-9397-08002B2CF9AE}" pid="54" name="Checksum">
    <vt:lpwstr>*0001021820837*</vt:lpwstr>
  </property>
  <property fmtid="{D5CDD505-2E9C-101B-9397-08002B2CF9AE}" pid="55" name="skuggnummer">
    <vt:lpwstr>1656</vt:lpwstr>
  </property>
  <property fmtid="{D5CDD505-2E9C-101B-9397-08002B2CF9AE}" pid="56" name="urixVersion">
    <vt:lpwstr>4.6.0.0</vt:lpwstr>
  </property>
  <property fmtid="{D5CDD505-2E9C-101B-9397-08002B2CF9AE}" pid="57" name="urixOrigin">
    <vt:lpwstr>140513 10:42:20.829</vt:lpwstr>
  </property>
  <property fmtid="{D5CDD505-2E9C-101B-9397-08002B2CF9AE}" pid="58" name="urixGuid">
    <vt:lpwstr>{6897C53E-82A4-4D3D-B6E9-8DB2091C0E21}</vt:lpwstr>
  </property>
</Properties>
</file>