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BBCEF02AAE747CEBA5FD0EF8F5229A8"/>
        </w:placeholder>
        <w15:appearance w15:val="hidden"/>
        <w:text/>
      </w:sdtPr>
      <w:sdtEndPr/>
      <w:sdtContent>
        <w:p w:rsidRPr="009B062B" w:rsidR="00AF30DD" w:rsidP="009B062B" w:rsidRDefault="00AF30DD" w14:paraId="71F319A0" w14:textId="77777777">
          <w:pPr>
            <w:pStyle w:val="RubrikFrslagTIllRiksdagsbeslut"/>
          </w:pPr>
          <w:r w:rsidRPr="009B062B">
            <w:t>Förslag till riksdagsbeslut</w:t>
          </w:r>
        </w:p>
      </w:sdtContent>
    </w:sdt>
    <w:sdt>
      <w:sdtPr>
        <w:alias w:val="Yrkande 1"/>
        <w:tag w:val="7de764ab-3518-45ea-9d32-2252ceb6648f"/>
        <w:id w:val="1809355768"/>
        <w:lock w:val="sdtLocked"/>
      </w:sdtPr>
      <w:sdtEndPr/>
      <w:sdtContent>
        <w:p w:rsidR="006402C7" w:rsidRDefault="00756857" w14:paraId="162B0E35" w14:textId="77777777">
          <w:pPr>
            <w:pStyle w:val="Frslagstext"/>
            <w:numPr>
              <w:ilvl w:val="0"/>
              <w:numId w:val="0"/>
            </w:numPr>
          </w:pPr>
          <w:r>
            <w:t>Riksdagen anvisar anslagen för 2018 inom utgiftsområde 23 Areella näringar, landsbygd och livsmedel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1D88520A1ACE48608D0D0054A2C23A9D"/>
        </w:placeholder>
        <w15:appearance w15:val="hidden"/>
        <w:text/>
      </w:sdtPr>
      <w:sdtEndPr/>
      <w:sdtContent>
        <w:p w:rsidRPr="00531F8A" w:rsidR="006D79C9" w:rsidP="00531F8A" w:rsidRDefault="00531F8A" w14:paraId="0CCCBD21" w14:textId="7978753C">
          <w:pPr>
            <w:pStyle w:val="Rubrik1"/>
          </w:pPr>
          <w:r w:rsidRPr="00531F8A">
            <w:t>1:1 Skogsstyrelsen</w:t>
          </w:r>
        </w:p>
      </w:sdtContent>
    </w:sdt>
    <w:p w:rsidR="00C766D3" w:rsidP="004C71BC" w:rsidRDefault="004C71BC" w14:paraId="1DB9FFBE" w14:textId="77777777">
      <w:pPr>
        <w:pStyle w:val="Normalutanindragellerluft"/>
      </w:pPr>
      <w:r>
        <w:t>Sverigedemokraterna säger nej till regeringens gröna jobb och nya medel till biotopinventering.</w:t>
      </w:r>
    </w:p>
    <w:p w:rsidRPr="00531F8A" w:rsidR="004C71BC" w:rsidP="00531F8A" w:rsidRDefault="004C71BC" w14:paraId="0394EA2D" w14:textId="77777777">
      <w:pPr>
        <w:pStyle w:val="Rubrik1"/>
      </w:pPr>
      <w:r w:rsidRPr="00531F8A">
        <w:t>1:2 Insatser för skogsbruket</w:t>
      </w:r>
    </w:p>
    <w:p w:rsidR="00C766D3" w:rsidP="004C71BC" w:rsidRDefault="004C71BC" w14:paraId="02E88523" w14:textId="77777777">
      <w:pPr>
        <w:pStyle w:val="Normalutanindragellerluft"/>
      </w:pPr>
      <w:r>
        <w:t>Sverigedemokraterna säger nej till regeringens gröna jobb, ytterligare medel till biotopinventering samt medel till nya reservat.</w:t>
      </w:r>
    </w:p>
    <w:p w:rsidRPr="00531F8A" w:rsidR="004C71BC" w:rsidP="00531F8A" w:rsidRDefault="004C71BC" w14:paraId="2D483974" w14:textId="77777777">
      <w:pPr>
        <w:pStyle w:val="Rubrik1"/>
      </w:pPr>
      <w:r w:rsidRPr="00531F8A">
        <w:t>1:5 Djurhälsovård och djurskyddsfrämjande åtgärder</w:t>
      </w:r>
    </w:p>
    <w:p w:rsidR="00C766D3" w:rsidP="004C71BC" w:rsidRDefault="004C71BC" w14:paraId="46D0D14A" w14:textId="77777777">
      <w:pPr>
        <w:pStyle w:val="Normalutanindragellerluft"/>
      </w:pPr>
      <w:r>
        <w:t xml:space="preserve">Missförhållanden i landets djurparker har uppmärksammats de senaste åren, och för att säkerställa att man lever upp till fastställda regelverk vill </w:t>
      </w:r>
      <w:r>
        <w:lastRenderedPageBreak/>
        <w:t>Sverigedemokraterna ge Jordbruksverket i uppdrag att genomföra en rikstäckande översyn.</w:t>
      </w:r>
    </w:p>
    <w:p w:rsidRPr="00531F8A" w:rsidR="004C71BC" w:rsidP="00531F8A" w:rsidRDefault="004C71BC" w14:paraId="53F9CC90" w14:textId="77777777">
      <w:pPr>
        <w:pStyle w:val="Rubrik1"/>
      </w:pPr>
      <w:r w:rsidRPr="00531F8A">
        <w:t>1:7 Ersättningar för viltskador m.m.</w:t>
      </w:r>
    </w:p>
    <w:p w:rsidR="00C766D3" w:rsidP="004C71BC" w:rsidRDefault="004C71BC" w14:paraId="3129917F" w14:textId="77777777">
      <w:pPr>
        <w:pStyle w:val="Normalutanindragellerluft"/>
      </w:pPr>
      <w:r>
        <w:t>Anslaget får användas för utgifter för att förebygga skador av vilt och ersättning för sådan skada. Flera av viltstammarna, t.ex. varg och vildsvin, är onormalt stora, vilket genererar ett behov av att i första hand förebygga skador. Vidare kan ökade utbetalningar till följd av viltskador också förutses.</w:t>
      </w:r>
    </w:p>
    <w:p w:rsidRPr="00531F8A" w:rsidR="004C71BC" w:rsidP="00531F8A" w:rsidRDefault="004C71BC" w14:paraId="22BF7F2B" w14:textId="77777777">
      <w:pPr>
        <w:pStyle w:val="Rubrik1"/>
      </w:pPr>
      <w:r w:rsidRPr="00531F8A">
        <w:t>1:12 Stödåtgärder för fiske och vattenbruk</w:t>
      </w:r>
    </w:p>
    <w:p w:rsidR="00C766D3" w:rsidP="004C71BC" w:rsidRDefault="004C71BC" w14:paraId="277E59C8" w14:textId="55679CD8">
      <w:pPr>
        <w:pStyle w:val="Normalutanindragellerluft"/>
      </w:pPr>
      <w:r>
        <w:t>Sverige har potential att bygga upp ett hållbart och omfattande vattenbruk. Vi har en utmärkt geografi för att bedriva små och stora vattenbruk i hav, sjöar och andra vattendrag, men relativt lite av de svenska vattenbruksprodukterna når de svenska konsumenterna. Samtidigt är importen av fiskprodukter för konsumtion till Sverige omfattande. Det finns utan tvivel utrymme för en ökad andel svenska fi</w:t>
      </w:r>
      <w:r w:rsidR="00531F8A">
        <w:t>sk</w:t>
      </w:r>
      <w:r>
        <w:t>produkter på den svenska marknaden, vilket dessutom skulle bidra till att stärka Sveriges självförsörj</w:t>
      </w:r>
      <w:r w:rsidR="00770D00">
        <w:softHyphen/>
      </w:r>
      <w:r>
        <w:t>ningsgrad gällande livsmedel. Sverige</w:t>
      </w:r>
      <w:r w:rsidR="00813F81">
        <w:t>de</w:t>
      </w:r>
      <w:r>
        <w:t xml:space="preserve">mokraterna vill stödja vattenbruket i enlighet med den handlingsplan för utveckling av svenskt vattenbruk som tagits fram av näringen gemensamt med myndigheterna. Det handlar </w:t>
      </w:r>
      <w:r>
        <w:lastRenderedPageBreak/>
        <w:t>om åtgärder som förenklade regelverk, enklare miljötillståndshantering och i ett ekonomiskt perspektiv stöd till t.ex. forsknings- och avelsprogram.</w:t>
      </w:r>
    </w:p>
    <w:p w:rsidRPr="00531F8A" w:rsidR="004C71BC" w:rsidP="00531F8A" w:rsidRDefault="004C71BC" w14:paraId="35471A3C" w14:textId="77777777">
      <w:pPr>
        <w:pStyle w:val="Rubrik1"/>
      </w:pPr>
      <w:r w:rsidRPr="00531F8A">
        <w:t>1:14 Livsmedelsverket</w:t>
      </w:r>
    </w:p>
    <w:p w:rsidR="00C766D3" w:rsidP="004C71BC" w:rsidRDefault="004C71BC" w14:paraId="03C63BB4" w14:textId="0F2334DF">
      <w:pPr>
        <w:pStyle w:val="Normalutanindragellerluft"/>
      </w:pPr>
      <w:r>
        <w:t>Synen på livsmedelssäkerhet, antibiotikaanvändning, tillväxthormoner, djurtransporter, brutala djurhållningsformer och slaktmetoder skiljer sig ofta åt mellan Sverige och många andra EU-länder. Sverigedemokraterna vill stärka svensk livsmedelsproduktion eftersom vi anser att det förutom att det gynnar oss ekonomiskt bidrar till kvalitet och insyn i produktionsförhållanden. I den mån vi importerar livsmedel måste konsumenten tillförsäkras trovärdiga kontroller. Det kommer ständigt nya rapporter om livsmedels</w:t>
      </w:r>
      <w:r w:rsidR="00770D00">
        <w:softHyphen/>
      </w:r>
      <w:r>
        <w:t xml:space="preserve">bedrägerier, avseende både innehåll, djurslag eller direkt olämpliga tillsatser. Ett lika vanligt som oacceptabelt exempel på fusk är att märka om utländskt kött till svenskt. </w:t>
      </w:r>
    </w:p>
    <w:p w:rsidRPr="00531F8A" w:rsidR="004C71BC" w:rsidP="00531F8A" w:rsidRDefault="004C71BC" w14:paraId="66ED1BF0" w14:textId="77777777">
      <w:pPr>
        <w:pStyle w:val="Rubrik1"/>
      </w:pPr>
      <w:r w:rsidRPr="00531F8A">
        <w:t>1:15 Konkurrenskraftig livsmedelssektor</w:t>
      </w:r>
    </w:p>
    <w:p w:rsidR="00C766D3" w:rsidP="004C71BC" w:rsidRDefault="004C71BC" w14:paraId="3155C531" w14:textId="4A4CC4DF">
      <w:pPr>
        <w:pStyle w:val="Normalutanindragellerluft"/>
      </w:pPr>
      <w:r>
        <w:t xml:space="preserve">Sverigedemokraterna anser att Sverige behöver öka sin livsmedelsproduktion. Det långsiktiga målet måste vara att de livsmedel som konsumeras i Sverige också i </w:t>
      </w:r>
      <w:r w:rsidR="00CF2743">
        <w:t xml:space="preserve">högsta </w:t>
      </w:r>
      <w:r>
        <w:t>möjliga utsträckning produceras här. Vi ti</w:t>
      </w:r>
      <w:r w:rsidR="00531F8A">
        <w:t>llför därför ytterligare medel till</w:t>
      </w:r>
      <w:r>
        <w:t xml:space="preserve"> åtgärder för att förstärka en konkurrenskraftig svensk livsmedelssektor. </w:t>
      </w:r>
    </w:p>
    <w:p w:rsidRPr="00531F8A" w:rsidR="004C71BC" w:rsidP="00531F8A" w:rsidRDefault="00985CE5" w14:paraId="427ABE12" w14:textId="77777777">
      <w:pPr>
        <w:pStyle w:val="Rubrik1"/>
      </w:pPr>
      <w:r w:rsidRPr="00531F8A">
        <w:t>2</w:t>
      </w:r>
      <w:r w:rsidRPr="00531F8A" w:rsidR="004C71BC">
        <w:t>:1 Djurvälfärdsersättning</w:t>
      </w:r>
    </w:p>
    <w:p w:rsidR="004C71BC" w:rsidP="004C71BC" w:rsidRDefault="004C71BC" w14:paraId="79DA8723" w14:textId="77777777">
      <w:pPr>
        <w:pStyle w:val="Normalutanindragellerluft"/>
      </w:pPr>
      <w:r>
        <w:t xml:space="preserve">Sverige är det enda landet i EU med lagstadgat beteskrav, vilket innebär att korna måste beta utomhus mellan 2 och 4 månader, beroende på klimat. </w:t>
      </w:r>
    </w:p>
    <w:p w:rsidRPr="00531F8A" w:rsidR="00C766D3" w:rsidP="00531F8A" w:rsidRDefault="004C71BC" w14:paraId="4F7F384F" w14:textId="77777777">
      <w:r w:rsidRPr="00531F8A">
        <w:t>Bete ger korna bättre hälsa och möjlighet till naturligt beteende. Betande djur bidrar också till andra värden som exempelvis öppna landskap och biologisk mångfald. Sverigedemokraterna anser att det är i harmoni med våra ambitioner gällande djurvälfärd att kor ska beta utomhus sommartid, men vi kan inte heller blunda för att det innebär en konkurrensnackdel för bönderna i och med att arbete och kostnader tillkommer.</w:t>
      </w:r>
    </w:p>
    <w:p w:rsidRPr="00531F8A" w:rsidR="00C766D3" w:rsidP="00531F8A" w:rsidRDefault="004C71BC" w14:paraId="5EA00C6F" w14:textId="4B3BF667">
      <w:r w:rsidRPr="00531F8A">
        <w:t>Vi vill därför införa en betesersättning på i storleksordningen 1</w:t>
      </w:r>
      <w:r w:rsidR="00531F8A">
        <w:t xml:space="preserve"> </w:t>
      </w:r>
      <w:r w:rsidRPr="00531F8A">
        <w:t xml:space="preserve">000 SEK per </w:t>
      </w:r>
      <w:r w:rsidR="00531F8A">
        <w:t>mjölkko och år. För den enskilda</w:t>
      </w:r>
      <w:r w:rsidRPr="00531F8A">
        <w:t xml:space="preserve"> näringsidkaren skulle det innebära en ekonomisk lättnad och en viktig åtgärd för att värdesätta vår sve</w:t>
      </w:r>
      <w:r w:rsidR="00531F8A">
        <w:t xml:space="preserve">nska mjölkproduktion. </w:t>
      </w:r>
      <w:r w:rsidR="00531F8A">
        <w:br/>
        <w:t>(Not. 320 </w:t>
      </w:r>
      <w:r w:rsidRPr="00531F8A">
        <w:t>000 mjölkkor enligt SJV årsstatistik för 2016.)</w:t>
      </w:r>
    </w:p>
    <w:p w:rsidR="00652B73" w:rsidP="004C71BC" w:rsidRDefault="004C71BC" w14:paraId="3D09E115" w14:textId="18D397C8">
      <w:pPr>
        <w:pStyle w:val="Normalutanindragellerluft"/>
      </w:pPr>
      <w:r>
        <w:t>Vidare betalar lantbruks- och skogsbruksföretag mer skatt på drivmedel än i våra grannländer, ett problem som uppmärksammat</w:t>
      </w:r>
      <w:r w:rsidR="00531F8A">
        <w:t>s</w:t>
      </w:r>
      <w:r>
        <w:t xml:space="preserve"> av flera aktörer. </w:t>
      </w:r>
      <w:r>
        <w:lastRenderedPageBreak/>
        <w:t>Därför höjer Sverigedemokraterna återbetalningen av drivmedelsskatt för jord</w:t>
      </w:r>
      <w:r w:rsidR="00531F8A">
        <w:t>-</w:t>
      </w:r>
      <w:r>
        <w:t xml:space="preserve"> och skogsbruk till en nivå som motsvarar dansk nivå, vilket registreras som en utebliven inkomst för staten på 1,99 miljarder. Skatt på bränsle är en viktig inkomstkälla för staten, men bortfallet av inkomst för staten är hanterbart medan det är önskvärt att lantbrukets konkurrenskraft stärks.</w:t>
      </w:r>
    </w:p>
    <w:p w:rsidRPr="00531F8A" w:rsidR="004C71BC" w:rsidP="00531F8A" w:rsidRDefault="004C71BC" w14:paraId="3F0CA58A" w14:textId="760FA569">
      <w:pPr>
        <w:pStyle w:val="Tabellrubrik"/>
        <w:spacing w:before="240" w:line="240" w:lineRule="exact"/>
      </w:pPr>
      <w:r w:rsidRPr="00531F8A">
        <w:t>Tabell 1 Anslagsförslag 2018 för utgiftsområde 23 Areella näringar, landsbygd och livsmedel</w:t>
      </w:r>
    </w:p>
    <w:p w:rsidRPr="00770D00" w:rsidR="00531F8A" w:rsidP="00770D00" w:rsidRDefault="00531F8A" w14:paraId="629DBE8B" w14:textId="77777777">
      <w:pPr>
        <w:pStyle w:val="Tabellunderrubrik"/>
      </w:pPr>
      <w:r w:rsidRPr="00770D00">
        <w:t>Tusental kronor</w:t>
      </w:r>
    </w:p>
    <w:tbl>
      <w:tblPr>
        <w:tblW w:w="8364" w:type="dxa"/>
        <w:tblCellMar>
          <w:left w:w="70" w:type="dxa"/>
          <w:right w:w="70" w:type="dxa"/>
        </w:tblCellMar>
        <w:tblLook w:val="04A0" w:firstRow="1" w:lastRow="0" w:firstColumn="1" w:lastColumn="0" w:noHBand="0" w:noVBand="1"/>
      </w:tblPr>
      <w:tblGrid>
        <w:gridCol w:w="648"/>
        <w:gridCol w:w="4476"/>
        <w:gridCol w:w="1598"/>
        <w:gridCol w:w="1642"/>
      </w:tblGrid>
      <w:tr w:rsidRPr="00531F8A" w:rsidR="004C71BC" w:rsidTr="00531F8A" w14:paraId="18BD40B4" w14:textId="77777777">
        <w:trPr>
          <w:trHeight w:val="510"/>
          <w:tblHeader/>
        </w:trPr>
        <w:tc>
          <w:tcPr>
            <w:tcW w:w="5124" w:type="dxa"/>
            <w:gridSpan w:val="2"/>
            <w:tcBorders>
              <w:top w:val="single" w:color="auto" w:sz="4" w:space="0"/>
              <w:left w:val="nil"/>
              <w:bottom w:val="single" w:color="auto" w:sz="4" w:space="0"/>
              <w:right w:val="nil"/>
            </w:tcBorders>
            <w:shd w:val="clear" w:color="auto" w:fill="auto"/>
            <w:noWrap/>
            <w:hideMark/>
          </w:tcPr>
          <w:p w:rsidRPr="00531F8A" w:rsidR="004C71BC" w:rsidP="00531F8A" w:rsidRDefault="004C71BC" w14:paraId="0A5ACBE7" w14:textId="77777777">
            <w:pPr>
              <w:spacing w:before="80" w:line="240" w:lineRule="exact"/>
              <w:ind w:firstLine="0"/>
              <w:rPr>
                <w:rFonts w:ascii="Times New Roman" w:hAnsi="Times New Roman" w:eastAsia="Times New Roman" w:cs="Times New Roman"/>
                <w:b/>
                <w:bCs/>
                <w:sz w:val="20"/>
                <w:szCs w:val="20"/>
                <w:lang w:eastAsia="sv-SE"/>
              </w:rPr>
            </w:pPr>
            <w:r w:rsidRPr="00531F8A">
              <w:rPr>
                <w:rFonts w:ascii="Times New Roman" w:hAnsi="Times New Roman" w:eastAsia="Times New Roman" w:cs="Times New Roman"/>
                <w:b/>
                <w:bCs/>
                <w:sz w:val="20"/>
                <w:szCs w:val="20"/>
                <w:lang w:eastAsia="sv-SE"/>
              </w:rPr>
              <w:t>Ramanslag</w:t>
            </w:r>
          </w:p>
        </w:tc>
        <w:tc>
          <w:tcPr>
            <w:tcW w:w="1598" w:type="dxa"/>
            <w:tcBorders>
              <w:top w:val="single" w:color="auto" w:sz="4" w:space="0"/>
              <w:left w:val="nil"/>
              <w:bottom w:val="single" w:color="auto" w:sz="4" w:space="0"/>
              <w:right w:val="nil"/>
            </w:tcBorders>
            <w:shd w:val="clear" w:color="auto" w:fill="auto"/>
            <w:hideMark/>
          </w:tcPr>
          <w:p w:rsidRPr="00531F8A" w:rsidR="004C71BC" w:rsidP="00531F8A" w:rsidRDefault="004C71BC" w14:paraId="584D05C1" w14:textId="77777777">
            <w:pPr>
              <w:spacing w:before="80" w:line="240" w:lineRule="exact"/>
              <w:jc w:val="right"/>
              <w:rPr>
                <w:rFonts w:ascii="Times New Roman" w:hAnsi="Times New Roman" w:eastAsia="Times New Roman" w:cs="Times New Roman"/>
                <w:b/>
                <w:bCs/>
                <w:sz w:val="20"/>
                <w:szCs w:val="20"/>
                <w:lang w:eastAsia="sv-SE"/>
              </w:rPr>
            </w:pPr>
            <w:r w:rsidRPr="00531F8A">
              <w:rPr>
                <w:rFonts w:ascii="Times New Roman" w:hAnsi="Times New Roman" w:eastAsia="Times New Roman" w:cs="Times New Roman"/>
                <w:b/>
                <w:bCs/>
                <w:sz w:val="20"/>
                <w:szCs w:val="20"/>
                <w:lang w:eastAsia="sv-SE"/>
              </w:rPr>
              <w:t>Regeringens förslag</w:t>
            </w:r>
          </w:p>
        </w:tc>
        <w:tc>
          <w:tcPr>
            <w:tcW w:w="1642" w:type="dxa"/>
            <w:tcBorders>
              <w:top w:val="single" w:color="auto" w:sz="4" w:space="0"/>
              <w:left w:val="nil"/>
              <w:bottom w:val="single" w:color="auto" w:sz="4" w:space="0"/>
              <w:right w:val="nil"/>
            </w:tcBorders>
            <w:shd w:val="clear" w:color="auto" w:fill="auto"/>
            <w:hideMark/>
          </w:tcPr>
          <w:p w:rsidRPr="00531F8A" w:rsidR="004C71BC" w:rsidP="00531F8A" w:rsidRDefault="004C71BC" w14:paraId="1DE296BB" w14:textId="77777777">
            <w:pPr>
              <w:spacing w:before="80" w:line="240" w:lineRule="exact"/>
              <w:jc w:val="right"/>
              <w:rPr>
                <w:rFonts w:ascii="Times New Roman" w:hAnsi="Times New Roman" w:eastAsia="Times New Roman" w:cs="Times New Roman"/>
                <w:b/>
                <w:bCs/>
                <w:sz w:val="20"/>
                <w:szCs w:val="20"/>
                <w:lang w:eastAsia="sv-SE"/>
              </w:rPr>
            </w:pPr>
            <w:r w:rsidRPr="00531F8A">
              <w:rPr>
                <w:rFonts w:ascii="Times New Roman" w:hAnsi="Times New Roman" w:eastAsia="Times New Roman" w:cs="Times New Roman"/>
                <w:b/>
                <w:bCs/>
                <w:sz w:val="20"/>
                <w:szCs w:val="20"/>
                <w:lang w:eastAsia="sv-SE"/>
              </w:rPr>
              <w:t>Avvikelse från regeringen (SD)</w:t>
            </w:r>
          </w:p>
        </w:tc>
      </w:tr>
      <w:tr w:rsidRPr="00531F8A" w:rsidR="004C71BC" w:rsidTr="00531F8A" w14:paraId="1D1FC59D" w14:textId="77777777">
        <w:trPr>
          <w:trHeight w:val="255"/>
        </w:trPr>
        <w:tc>
          <w:tcPr>
            <w:tcW w:w="648" w:type="dxa"/>
            <w:tcBorders>
              <w:top w:val="single" w:color="auto" w:sz="4" w:space="0"/>
              <w:left w:val="nil"/>
              <w:bottom w:val="nil"/>
              <w:right w:val="nil"/>
            </w:tcBorders>
            <w:shd w:val="clear" w:color="auto" w:fill="auto"/>
            <w:hideMark/>
          </w:tcPr>
          <w:p w:rsidRPr="00531F8A" w:rsidR="004C71BC" w:rsidP="00531F8A" w:rsidRDefault="004C71BC" w14:paraId="2F67F8C8"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1:1</w:t>
            </w:r>
          </w:p>
        </w:tc>
        <w:tc>
          <w:tcPr>
            <w:tcW w:w="4476" w:type="dxa"/>
            <w:tcBorders>
              <w:top w:val="single" w:color="auto" w:sz="4" w:space="0"/>
              <w:left w:val="nil"/>
              <w:bottom w:val="nil"/>
              <w:right w:val="nil"/>
            </w:tcBorders>
            <w:shd w:val="clear" w:color="auto" w:fill="auto"/>
            <w:hideMark/>
          </w:tcPr>
          <w:p w:rsidRPr="00531F8A" w:rsidR="004C71BC" w:rsidP="00531F8A" w:rsidRDefault="004C71BC" w14:paraId="42BFDDC2"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Skogsstyrelsen</w:t>
            </w:r>
          </w:p>
        </w:tc>
        <w:tc>
          <w:tcPr>
            <w:tcW w:w="1598" w:type="dxa"/>
            <w:tcBorders>
              <w:top w:val="single" w:color="auto" w:sz="4" w:space="0"/>
              <w:left w:val="nil"/>
              <w:bottom w:val="nil"/>
              <w:right w:val="nil"/>
            </w:tcBorders>
            <w:shd w:val="clear" w:color="auto" w:fill="auto"/>
            <w:hideMark/>
          </w:tcPr>
          <w:p w:rsidRPr="00531F8A" w:rsidR="004C71BC" w:rsidP="00531F8A" w:rsidRDefault="004C71BC" w14:paraId="55AB31CB" w14:textId="77777777">
            <w:pPr>
              <w:spacing w:before="80" w:line="240" w:lineRule="exact"/>
              <w:jc w:val="right"/>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472 307</w:t>
            </w:r>
          </w:p>
        </w:tc>
        <w:tc>
          <w:tcPr>
            <w:tcW w:w="1642" w:type="dxa"/>
            <w:tcBorders>
              <w:top w:val="single" w:color="auto" w:sz="4" w:space="0"/>
              <w:left w:val="nil"/>
              <w:bottom w:val="nil"/>
              <w:right w:val="nil"/>
            </w:tcBorders>
            <w:shd w:val="clear" w:color="auto" w:fill="auto"/>
            <w:hideMark/>
          </w:tcPr>
          <w:p w:rsidRPr="00531F8A" w:rsidR="004C71BC" w:rsidP="00531F8A" w:rsidRDefault="004C71BC" w14:paraId="23A21C2E" w14:textId="77777777">
            <w:pPr>
              <w:spacing w:before="80" w:line="240" w:lineRule="exact"/>
              <w:jc w:val="right"/>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−35 000</w:t>
            </w:r>
          </w:p>
        </w:tc>
      </w:tr>
      <w:tr w:rsidRPr="00531F8A" w:rsidR="004C71BC" w:rsidTr="00531F8A" w14:paraId="100ECCD1" w14:textId="77777777">
        <w:trPr>
          <w:trHeight w:val="255"/>
        </w:trPr>
        <w:tc>
          <w:tcPr>
            <w:tcW w:w="648" w:type="dxa"/>
            <w:tcBorders>
              <w:top w:val="nil"/>
              <w:left w:val="nil"/>
              <w:bottom w:val="nil"/>
              <w:right w:val="nil"/>
            </w:tcBorders>
            <w:shd w:val="clear" w:color="auto" w:fill="auto"/>
            <w:hideMark/>
          </w:tcPr>
          <w:p w:rsidRPr="00531F8A" w:rsidR="004C71BC" w:rsidP="00531F8A" w:rsidRDefault="004C71BC" w14:paraId="66ECD4A6"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1:2</w:t>
            </w:r>
          </w:p>
        </w:tc>
        <w:tc>
          <w:tcPr>
            <w:tcW w:w="4476" w:type="dxa"/>
            <w:tcBorders>
              <w:top w:val="nil"/>
              <w:left w:val="nil"/>
              <w:bottom w:val="nil"/>
              <w:right w:val="nil"/>
            </w:tcBorders>
            <w:shd w:val="clear" w:color="auto" w:fill="auto"/>
            <w:hideMark/>
          </w:tcPr>
          <w:p w:rsidRPr="00531F8A" w:rsidR="004C71BC" w:rsidP="00531F8A" w:rsidRDefault="004C71BC" w14:paraId="26A6E27C"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Insatser för skogsbruket</w:t>
            </w:r>
          </w:p>
        </w:tc>
        <w:tc>
          <w:tcPr>
            <w:tcW w:w="1598" w:type="dxa"/>
            <w:tcBorders>
              <w:top w:val="nil"/>
              <w:left w:val="nil"/>
              <w:bottom w:val="nil"/>
              <w:right w:val="nil"/>
            </w:tcBorders>
            <w:shd w:val="clear" w:color="auto" w:fill="auto"/>
            <w:hideMark/>
          </w:tcPr>
          <w:p w:rsidRPr="00531F8A" w:rsidR="004C71BC" w:rsidP="00531F8A" w:rsidRDefault="004C71BC" w14:paraId="6B4B8463" w14:textId="77777777">
            <w:pPr>
              <w:spacing w:before="80" w:line="240" w:lineRule="exact"/>
              <w:jc w:val="right"/>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580 373</w:t>
            </w:r>
          </w:p>
        </w:tc>
        <w:tc>
          <w:tcPr>
            <w:tcW w:w="1642" w:type="dxa"/>
            <w:tcBorders>
              <w:top w:val="nil"/>
              <w:left w:val="nil"/>
              <w:bottom w:val="nil"/>
              <w:right w:val="nil"/>
            </w:tcBorders>
            <w:shd w:val="clear" w:color="auto" w:fill="auto"/>
            <w:hideMark/>
          </w:tcPr>
          <w:p w:rsidRPr="00531F8A" w:rsidR="004C71BC" w:rsidP="00531F8A" w:rsidRDefault="004C71BC" w14:paraId="4B22C5E5" w14:textId="77777777">
            <w:pPr>
              <w:spacing w:before="80" w:line="240" w:lineRule="exact"/>
              <w:jc w:val="right"/>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−270 000</w:t>
            </w:r>
          </w:p>
        </w:tc>
        <w:bookmarkStart w:name="_GoBack" w:id="1"/>
        <w:bookmarkEnd w:id="1"/>
      </w:tr>
      <w:tr w:rsidRPr="00531F8A" w:rsidR="004C71BC" w:rsidTr="00531F8A" w14:paraId="3C007374" w14:textId="77777777">
        <w:trPr>
          <w:trHeight w:val="255"/>
        </w:trPr>
        <w:tc>
          <w:tcPr>
            <w:tcW w:w="648" w:type="dxa"/>
            <w:tcBorders>
              <w:top w:val="nil"/>
              <w:left w:val="nil"/>
              <w:bottom w:val="nil"/>
              <w:right w:val="nil"/>
            </w:tcBorders>
            <w:shd w:val="clear" w:color="auto" w:fill="auto"/>
            <w:hideMark/>
          </w:tcPr>
          <w:p w:rsidRPr="00531F8A" w:rsidR="004C71BC" w:rsidP="00531F8A" w:rsidRDefault="004C71BC" w14:paraId="22D4339C"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1:3</w:t>
            </w:r>
          </w:p>
        </w:tc>
        <w:tc>
          <w:tcPr>
            <w:tcW w:w="4476" w:type="dxa"/>
            <w:tcBorders>
              <w:top w:val="nil"/>
              <w:left w:val="nil"/>
              <w:bottom w:val="nil"/>
              <w:right w:val="nil"/>
            </w:tcBorders>
            <w:shd w:val="clear" w:color="auto" w:fill="auto"/>
            <w:hideMark/>
          </w:tcPr>
          <w:p w:rsidRPr="00531F8A" w:rsidR="004C71BC" w:rsidP="00531F8A" w:rsidRDefault="004C71BC" w14:paraId="41CCBEAA"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Statens veterinärmedicinska anstalt</w:t>
            </w:r>
          </w:p>
        </w:tc>
        <w:tc>
          <w:tcPr>
            <w:tcW w:w="1598" w:type="dxa"/>
            <w:tcBorders>
              <w:top w:val="nil"/>
              <w:left w:val="nil"/>
              <w:bottom w:val="nil"/>
              <w:right w:val="nil"/>
            </w:tcBorders>
            <w:shd w:val="clear" w:color="auto" w:fill="auto"/>
            <w:hideMark/>
          </w:tcPr>
          <w:p w:rsidRPr="00531F8A" w:rsidR="004C71BC" w:rsidP="00531F8A" w:rsidRDefault="004C71BC" w14:paraId="66BB552D" w14:textId="77777777">
            <w:pPr>
              <w:spacing w:before="80" w:line="240" w:lineRule="exact"/>
              <w:jc w:val="right"/>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144 379</w:t>
            </w:r>
          </w:p>
        </w:tc>
        <w:tc>
          <w:tcPr>
            <w:tcW w:w="1642" w:type="dxa"/>
            <w:tcBorders>
              <w:top w:val="nil"/>
              <w:left w:val="nil"/>
              <w:bottom w:val="nil"/>
              <w:right w:val="nil"/>
            </w:tcBorders>
            <w:shd w:val="clear" w:color="auto" w:fill="auto"/>
            <w:hideMark/>
          </w:tcPr>
          <w:p w:rsidRPr="00531F8A" w:rsidR="004C71BC" w:rsidP="00531F8A" w:rsidRDefault="004C71BC" w14:paraId="3BBF7BE2" w14:textId="77777777">
            <w:pPr>
              <w:spacing w:before="80" w:line="240" w:lineRule="exact"/>
              <w:jc w:val="right"/>
              <w:rPr>
                <w:rFonts w:ascii="Times New Roman" w:hAnsi="Times New Roman" w:eastAsia="Times New Roman" w:cs="Times New Roman"/>
                <w:sz w:val="20"/>
                <w:szCs w:val="20"/>
                <w:lang w:eastAsia="sv-SE"/>
              </w:rPr>
            </w:pPr>
          </w:p>
        </w:tc>
      </w:tr>
      <w:tr w:rsidRPr="00531F8A" w:rsidR="004C71BC" w:rsidTr="00531F8A" w14:paraId="18D7E37F" w14:textId="77777777">
        <w:trPr>
          <w:trHeight w:val="255"/>
        </w:trPr>
        <w:tc>
          <w:tcPr>
            <w:tcW w:w="648" w:type="dxa"/>
            <w:tcBorders>
              <w:top w:val="nil"/>
              <w:left w:val="nil"/>
              <w:bottom w:val="nil"/>
              <w:right w:val="nil"/>
            </w:tcBorders>
            <w:shd w:val="clear" w:color="auto" w:fill="auto"/>
            <w:hideMark/>
          </w:tcPr>
          <w:p w:rsidRPr="00531F8A" w:rsidR="004C71BC" w:rsidP="00531F8A" w:rsidRDefault="004C71BC" w14:paraId="785A079F"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1:4</w:t>
            </w:r>
          </w:p>
        </w:tc>
        <w:tc>
          <w:tcPr>
            <w:tcW w:w="4476" w:type="dxa"/>
            <w:tcBorders>
              <w:top w:val="nil"/>
              <w:left w:val="nil"/>
              <w:bottom w:val="nil"/>
              <w:right w:val="nil"/>
            </w:tcBorders>
            <w:shd w:val="clear" w:color="auto" w:fill="auto"/>
            <w:hideMark/>
          </w:tcPr>
          <w:p w:rsidRPr="00531F8A" w:rsidR="004C71BC" w:rsidP="00531F8A" w:rsidRDefault="004C71BC" w14:paraId="30E360D7"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Bidrag till veterinär fältverksamhet</w:t>
            </w:r>
          </w:p>
        </w:tc>
        <w:tc>
          <w:tcPr>
            <w:tcW w:w="1598" w:type="dxa"/>
            <w:tcBorders>
              <w:top w:val="nil"/>
              <w:left w:val="nil"/>
              <w:bottom w:val="nil"/>
              <w:right w:val="nil"/>
            </w:tcBorders>
            <w:shd w:val="clear" w:color="auto" w:fill="auto"/>
            <w:hideMark/>
          </w:tcPr>
          <w:p w:rsidRPr="00531F8A" w:rsidR="004C71BC" w:rsidP="00531F8A" w:rsidRDefault="004C71BC" w14:paraId="1E06D82C" w14:textId="77777777">
            <w:pPr>
              <w:spacing w:before="80" w:line="240" w:lineRule="exact"/>
              <w:jc w:val="right"/>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108 512</w:t>
            </w:r>
          </w:p>
        </w:tc>
        <w:tc>
          <w:tcPr>
            <w:tcW w:w="1642" w:type="dxa"/>
            <w:tcBorders>
              <w:top w:val="nil"/>
              <w:left w:val="nil"/>
              <w:bottom w:val="nil"/>
              <w:right w:val="nil"/>
            </w:tcBorders>
            <w:shd w:val="clear" w:color="auto" w:fill="auto"/>
            <w:hideMark/>
          </w:tcPr>
          <w:p w:rsidRPr="00531F8A" w:rsidR="004C71BC" w:rsidP="00531F8A" w:rsidRDefault="004C71BC" w14:paraId="079FCF14" w14:textId="77777777">
            <w:pPr>
              <w:spacing w:before="80" w:line="240" w:lineRule="exact"/>
              <w:jc w:val="right"/>
              <w:rPr>
                <w:rFonts w:ascii="Times New Roman" w:hAnsi="Times New Roman" w:eastAsia="Times New Roman" w:cs="Times New Roman"/>
                <w:sz w:val="20"/>
                <w:szCs w:val="20"/>
                <w:lang w:eastAsia="sv-SE"/>
              </w:rPr>
            </w:pPr>
          </w:p>
        </w:tc>
      </w:tr>
      <w:tr w:rsidRPr="00531F8A" w:rsidR="004C71BC" w:rsidTr="00531F8A" w14:paraId="53211673" w14:textId="77777777">
        <w:trPr>
          <w:trHeight w:val="255"/>
        </w:trPr>
        <w:tc>
          <w:tcPr>
            <w:tcW w:w="648" w:type="dxa"/>
            <w:tcBorders>
              <w:top w:val="nil"/>
              <w:left w:val="nil"/>
              <w:bottom w:val="nil"/>
              <w:right w:val="nil"/>
            </w:tcBorders>
            <w:shd w:val="clear" w:color="auto" w:fill="auto"/>
            <w:hideMark/>
          </w:tcPr>
          <w:p w:rsidRPr="00531F8A" w:rsidR="004C71BC" w:rsidP="00531F8A" w:rsidRDefault="004C71BC" w14:paraId="2D3F3F94"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1:5</w:t>
            </w:r>
          </w:p>
        </w:tc>
        <w:tc>
          <w:tcPr>
            <w:tcW w:w="4476" w:type="dxa"/>
            <w:tcBorders>
              <w:top w:val="nil"/>
              <w:left w:val="nil"/>
              <w:bottom w:val="nil"/>
              <w:right w:val="nil"/>
            </w:tcBorders>
            <w:shd w:val="clear" w:color="auto" w:fill="auto"/>
            <w:hideMark/>
          </w:tcPr>
          <w:p w:rsidRPr="00531F8A" w:rsidR="004C71BC" w:rsidP="00531F8A" w:rsidRDefault="004C71BC" w14:paraId="6E76CC55"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Djurhälsovård och djurskyddsfrämjande åtgärder</w:t>
            </w:r>
          </w:p>
        </w:tc>
        <w:tc>
          <w:tcPr>
            <w:tcW w:w="1598" w:type="dxa"/>
            <w:tcBorders>
              <w:top w:val="nil"/>
              <w:left w:val="nil"/>
              <w:bottom w:val="nil"/>
              <w:right w:val="nil"/>
            </w:tcBorders>
            <w:shd w:val="clear" w:color="auto" w:fill="auto"/>
            <w:hideMark/>
          </w:tcPr>
          <w:p w:rsidRPr="00531F8A" w:rsidR="004C71BC" w:rsidP="00531F8A" w:rsidRDefault="004C71BC" w14:paraId="5E89C23A" w14:textId="77777777">
            <w:pPr>
              <w:spacing w:before="80" w:line="240" w:lineRule="exact"/>
              <w:jc w:val="right"/>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9 933</w:t>
            </w:r>
          </w:p>
        </w:tc>
        <w:tc>
          <w:tcPr>
            <w:tcW w:w="1642" w:type="dxa"/>
            <w:tcBorders>
              <w:top w:val="nil"/>
              <w:left w:val="nil"/>
              <w:bottom w:val="nil"/>
              <w:right w:val="nil"/>
            </w:tcBorders>
            <w:shd w:val="clear" w:color="auto" w:fill="auto"/>
            <w:hideMark/>
          </w:tcPr>
          <w:p w:rsidRPr="00531F8A" w:rsidR="004C71BC" w:rsidP="00531F8A" w:rsidRDefault="004C71BC" w14:paraId="65ED13E5" w14:textId="77777777">
            <w:pPr>
              <w:spacing w:before="80" w:line="240" w:lineRule="exact"/>
              <w:jc w:val="right"/>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+5 000</w:t>
            </w:r>
          </w:p>
        </w:tc>
      </w:tr>
      <w:tr w:rsidRPr="00531F8A" w:rsidR="004C71BC" w:rsidTr="00531F8A" w14:paraId="1538F1E5" w14:textId="77777777">
        <w:trPr>
          <w:trHeight w:val="255"/>
        </w:trPr>
        <w:tc>
          <w:tcPr>
            <w:tcW w:w="648" w:type="dxa"/>
            <w:tcBorders>
              <w:top w:val="nil"/>
              <w:left w:val="nil"/>
              <w:bottom w:val="nil"/>
              <w:right w:val="nil"/>
            </w:tcBorders>
            <w:shd w:val="clear" w:color="auto" w:fill="auto"/>
            <w:hideMark/>
          </w:tcPr>
          <w:p w:rsidRPr="00531F8A" w:rsidR="004C71BC" w:rsidP="00531F8A" w:rsidRDefault="004C71BC" w14:paraId="376726F3"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1:6</w:t>
            </w:r>
          </w:p>
        </w:tc>
        <w:tc>
          <w:tcPr>
            <w:tcW w:w="4476" w:type="dxa"/>
            <w:tcBorders>
              <w:top w:val="nil"/>
              <w:left w:val="nil"/>
              <w:bottom w:val="nil"/>
              <w:right w:val="nil"/>
            </w:tcBorders>
            <w:shd w:val="clear" w:color="auto" w:fill="auto"/>
            <w:hideMark/>
          </w:tcPr>
          <w:p w:rsidRPr="00531F8A" w:rsidR="004C71BC" w:rsidP="00531F8A" w:rsidRDefault="004C71BC" w14:paraId="0B4E04B5"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Bekämpande av smittsamma husdjurssjukdomar</w:t>
            </w:r>
          </w:p>
        </w:tc>
        <w:tc>
          <w:tcPr>
            <w:tcW w:w="1598" w:type="dxa"/>
            <w:tcBorders>
              <w:top w:val="nil"/>
              <w:left w:val="nil"/>
              <w:bottom w:val="nil"/>
              <w:right w:val="nil"/>
            </w:tcBorders>
            <w:shd w:val="clear" w:color="auto" w:fill="auto"/>
            <w:hideMark/>
          </w:tcPr>
          <w:p w:rsidRPr="00531F8A" w:rsidR="004C71BC" w:rsidP="00531F8A" w:rsidRDefault="004C71BC" w14:paraId="4B1751B8" w14:textId="77777777">
            <w:pPr>
              <w:spacing w:before="80" w:line="240" w:lineRule="exact"/>
              <w:jc w:val="right"/>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124 349</w:t>
            </w:r>
          </w:p>
        </w:tc>
        <w:tc>
          <w:tcPr>
            <w:tcW w:w="1642" w:type="dxa"/>
            <w:tcBorders>
              <w:top w:val="nil"/>
              <w:left w:val="nil"/>
              <w:bottom w:val="nil"/>
              <w:right w:val="nil"/>
            </w:tcBorders>
            <w:shd w:val="clear" w:color="auto" w:fill="auto"/>
            <w:hideMark/>
          </w:tcPr>
          <w:p w:rsidRPr="00531F8A" w:rsidR="004C71BC" w:rsidP="00531F8A" w:rsidRDefault="004C71BC" w14:paraId="58A6E200" w14:textId="77777777">
            <w:pPr>
              <w:spacing w:before="80" w:line="240" w:lineRule="exact"/>
              <w:jc w:val="right"/>
              <w:rPr>
                <w:rFonts w:ascii="Times New Roman" w:hAnsi="Times New Roman" w:eastAsia="Times New Roman" w:cs="Times New Roman"/>
                <w:sz w:val="20"/>
                <w:szCs w:val="20"/>
                <w:lang w:eastAsia="sv-SE"/>
              </w:rPr>
            </w:pPr>
          </w:p>
        </w:tc>
      </w:tr>
      <w:tr w:rsidRPr="00531F8A" w:rsidR="004C71BC" w:rsidTr="00531F8A" w14:paraId="4EEC8B4C" w14:textId="77777777">
        <w:trPr>
          <w:trHeight w:val="255"/>
        </w:trPr>
        <w:tc>
          <w:tcPr>
            <w:tcW w:w="648" w:type="dxa"/>
            <w:tcBorders>
              <w:top w:val="nil"/>
              <w:left w:val="nil"/>
              <w:bottom w:val="nil"/>
              <w:right w:val="nil"/>
            </w:tcBorders>
            <w:shd w:val="clear" w:color="auto" w:fill="auto"/>
            <w:hideMark/>
          </w:tcPr>
          <w:p w:rsidRPr="00531F8A" w:rsidR="004C71BC" w:rsidP="00531F8A" w:rsidRDefault="004C71BC" w14:paraId="44A49424"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1:7</w:t>
            </w:r>
          </w:p>
        </w:tc>
        <w:tc>
          <w:tcPr>
            <w:tcW w:w="4476" w:type="dxa"/>
            <w:tcBorders>
              <w:top w:val="nil"/>
              <w:left w:val="nil"/>
              <w:bottom w:val="nil"/>
              <w:right w:val="nil"/>
            </w:tcBorders>
            <w:shd w:val="clear" w:color="auto" w:fill="auto"/>
            <w:hideMark/>
          </w:tcPr>
          <w:p w:rsidRPr="00531F8A" w:rsidR="004C71BC" w:rsidP="00531F8A" w:rsidRDefault="004C71BC" w14:paraId="78D3FA86"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Ersättningar för viltskador m.m.</w:t>
            </w:r>
          </w:p>
        </w:tc>
        <w:tc>
          <w:tcPr>
            <w:tcW w:w="1598" w:type="dxa"/>
            <w:tcBorders>
              <w:top w:val="nil"/>
              <w:left w:val="nil"/>
              <w:bottom w:val="nil"/>
              <w:right w:val="nil"/>
            </w:tcBorders>
            <w:shd w:val="clear" w:color="auto" w:fill="auto"/>
            <w:hideMark/>
          </w:tcPr>
          <w:p w:rsidRPr="00531F8A" w:rsidR="004C71BC" w:rsidP="00531F8A" w:rsidRDefault="004C71BC" w14:paraId="773ED186" w14:textId="77777777">
            <w:pPr>
              <w:spacing w:before="80" w:line="240" w:lineRule="exact"/>
              <w:jc w:val="right"/>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52 778</w:t>
            </w:r>
          </w:p>
        </w:tc>
        <w:tc>
          <w:tcPr>
            <w:tcW w:w="1642" w:type="dxa"/>
            <w:tcBorders>
              <w:top w:val="nil"/>
              <w:left w:val="nil"/>
              <w:bottom w:val="nil"/>
              <w:right w:val="nil"/>
            </w:tcBorders>
            <w:shd w:val="clear" w:color="auto" w:fill="auto"/>
            <w:hideMark/>
          </w:tcPr>
          <w:p w:rsidRPr="00531F8A" w:rsidR="004C71BC" w:rsidP="00531F8A" w:rsidRDefault="004C71BC" w14:paraId="3FF902C8" w14:textId="77777777">
            <w:pPr>
              <w:spacing w:before="80" w:line="240" w:lineRule="exact"/>
              <w:jc w:val="right"/>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+5 000</w:t>
            </w:r>
          </w:p>
        </w:tc>
      </w:tr>
      <w:tr w:rsidRPr="00531F8A" w:rsidR="004C71BC" w:rsidTr="00531F8A" w14:paraId="5C751C13" w14:textId="77777777">
        <w:trPr>
          <w:trHeight w:val="255"/>
        </w:trPr>
        <w:tc>
          <w:tcPr>
            <w:tcW w:w="648" w:type="dxa"/>
            <w:tcBorders>
              <w:top w:val="nil"/>
              <w:left w:val="nil"/>
              <w:bottom w:val="nil"/>
              <w:right w:val="nil"/>
            </w:tcBorders>
            <w:shd w:val="clear" w:color="auto" w:fill="auto"/>
            <w:hideMark/>
          </w:tcPr>
          <w:p w:rsidRPr="00531F8A" w:rsidR="004C71BC" w:rsidP="00531F8A" w:rsidRDefault="004C71BC" w14:paraId="63A8B7E0"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1:8</w:t>
            </w:r>
          </w:p>
        </w:tc>
        <w:tc>
          <w:tcPr>
            <w:tcW w:w="4476" w:type="dxa"/>
            <w:tcBorders>
              <w:top w:val="nil"/>
              <w:left w:val="nil"/>
              <w:bottom w:val="nil"/>
              <w:right w:val="nil"/>
            </w:tcBorders>
            <w:shd w:val="clear" w:color="auto" w:fill="auto"/>
            <w:hideMark/>
          </w:tcPr>
          <w:p w:rsidRPr="00531F8A" w:rsidR="004C71BC" w:rsidP="00531F8A" w:rsidRDefault="004C71BC" w14:paraId="5AA30156"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Statens jordbruksverk</w:t>
            </w:r>
          </w:p>
        </w:tc>
        <w:tc>
          <w:tcPr>
            <w:tcW w:w="1598" w:type="dxa"/>
            <w:tcBorders>
              <w:top w:val="nil"/>
              <w:left w:val="nil"/>
              <w:bottom w:val="nil"/>
              <w:right w:val="nil"/>
            </w:tcBorders>
            <w:shd w:val="clear" w:color="auto" w:fill="auto"/>
            <w:hideMark/>
          </w:tcPr>
          <w:p w:rsidRPr="00531F8A" w:rsidR="004C71BC" w:rsidP="00531F8A" w:rsidRDefault="004C71BC" w14:paraId="3A772ED6" w14:textId="77777777">
            <w:pPr>
              <w:spacing w:before="80" w:line="240" w:lineRule="exact"/>
              <w:jc w:val="right"/>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621 432</w:t>
            </w:r>
          </w:p>
        </w:tc>
        <w:tc>
          <w:tcPr>
            <w:tcW w:w="1642" w:type="dxa"/>
            <w:tcBorders>
              <w:top w:val="nil"/>
              <w:left w:val="nil"/>
              <w:bottom w:val="nil"/>
              <w:right w:val="nil"/>
            </w:tcBorders>
            <w:shd w:val="clear" w:color="auto" w:fill="auto"/>
            <w:hideMark/>
          </w:tcPr>
          <w:p w:rsidRPr="00531F8A" w:rsidR="004C71BC" w:rsidP="00531F8A" w:rsidRDefault="004C71BC" w14:paraId="094CA57B" w14:textId="77777777">
            <w:pPr>
              <w:spacing w:before="80" w:line="240" w:lineRule="exact"/>
              <w:jc w:val="right"/>
              <w:rPr>
                <w:rFonts w:ascii="Times New Roman" w:hAnsi="Times New Roman" w:eastAsia="Times New Roman" w:cs="Times New Roman"/>
                <w:sz w:val="20"/>
                <w:szCs w:val="20"/>
                <w:lang w:eastAsia="sv-SE"/>
              </w:rPr>
            </w:pPr>
          </w:p>
        </w:tc>
      </w:tr>
      <w:tr w:rsidRPr="00531F8A" w:rsidR="004C71BC" w:rsidTr="00531F8A" w14:paraId="0637E7D5" w14:textId="77777777">
        <w:trPr>
          <w:trHeight w:val="255"/>
        </w:trPr>
        <w:tc>
          <w:tcPr>
            <w:tcW w:w="648" w:type="dxa"/>
            <w:tcBorders>
              <w:top w:val="nil"/>
              <w:left w:val="nil"/>
              <w:bottom w:val="nil"/>
              <w:right w:val="nil"/>
            </w:tcBorders>
            <w:shd w:val="clear" w:color="auto" w:fill="auto"/>
            <w:hideMark/>
          </w:tcPr>
          <w:p w:rsidRPr="00531F8A" w:rsidR="004C71BC" w:rsidP="00531F8A" w:rsidRDefault="004C71BC" w14:paraId="13C2EE2E"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1:9</w:t>
            </w:r>
          </w:p>
        </w:tc>
        <w:tc>
          <w:tcPr>
            <w:tcW w:w="4476" w:type="dxa"/>
            <w:tcBorders>
              <w:top w:val="nil"/>
              <w:left w:val="nil"/>
              <w:bottom w:val="nil"/>
              <w:right w:val="nil"/>
            </w:tcBorders>
            <w:shd w:val="clear" w:color="auto" w:fill="auto"/>
            <w:hideMark/>
          </w:tcPr>
          <w:p w:rsidRPr="00531F8A" w:rsidR="004C71BC" w:rsidP="00531F8A" w:rsidRDefault="004C71BC" w14:paraId="3838160E"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Bekämpande av växtskadegörare</w:t>
            </w:r>
          </w:p>
        </w:tc>
        <w:tc>
          <w:tcPr>
            <w:tcW w:w="1598" w:type="dxa"/>
            <w:tcBorders>
              <w:top w:val="nil"/>
              <w:left w:val="nil"/>
              <w:bottom w:val="nil"/>
              <w:right w:val="nil"/>
            </w:tcBorders>
            <w:shd w:val="clear" w:color="auto" w:fill="auto"/>
            <w:hideMark/>
          </w:tcPr>
          <w:p w:rsidRPr="00531F8A" w:rsidR="004C71BC" w:rsidP="00531F8A" w:rsidRDefault="004C71BC" w14:paraId="5AB2EB87" w14:textId="77777777">
            <w:pPr>
              <w:spacing w:before="80" w:line="240" w:lineRule="exact"/>
              <w:jc w:val="right"/>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5 000</w:t>
            </w:r>
          </w:p>
        </w:tc>
        <w:tc>
          <w:tcPr>
            <w:tcW w:w="1642" w:type="dxa"/>
            <w:tcBorders>
              <w:top w:val="nil"/>
              <w:left w:val="nil"/>
              <w:bottom w:val="nil"/>
              <w:right w:val="nil"/>
            </w:tcBorders>
            <w:shd w:val="clear" w:color="auto" w:fill="auto"/>
            <w:hideMark/>
          </w:tcPr>
          <w:p w:rsidRPr="00531F8A" w:rsidR="004C71BC" w:rsidP="00531F8A" w:rsidRDefault="004C71BC" w14:paraId="1D028F15" w14:textId="77777777">
            <w:pPr>
              <w:spacing w:before="80" w:line="240" w:lineRule="exact"/>
              <w:jc w:val="right"/>
              <w:rPr>
                <w:rFonts w:ascii="Times New Roman" w:hAnsi="Times New Roman" w:eastAsia="Times New Roman" w:cs="Times New Roman"/>
                <w:sz w:val="20"/>
                <w:szCs w:val="20"/>
                <w:lang w:eastAsia="sv-SE"/>
              </w:rPr>
            </w:pPr>
          </w:p>
        </w:tc>
      </w:tr>
      <w:tr w:rsidRPr="00531F8A" w:rsidR="004C71BC" w:rsidTr="00531F8A" w14:paraId="520E7162" w14:textId="77777777">
        <w:trPr>
          <w:trHeight w:val="255"/>
        </w:trPr>
        <w:tc>
          <w:tcPr>
            <w:tcW w:w="648" w:type="dxa"/>
            <w:tcBorders>
              <w:top w:val="nil"/>
              <w:left w:val="nil"/>
              <w:bottom w:val="nil"/>
              <w:right w:val="nil"/>
            </w:tcBorders>
            <w:shd w:val="clear" w:color="auto" w:fill="auto"/>
            <w:hideMark/>
          </w:tcPr>
          <w:p w:rsidRPr="00531F8A" w:rsidR="004C71BC" w:rsidP="00531F8A" w:rsidRDefault="004C71BC" w14:paraId="29C589A2"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1:10</w:t>
            </w:r>
          </w:p>
        </w:tc>
        <w:tc>
          <w:tcPr>
            <w:tcW w:w="4476" w:type="dxa"/>
            <w:tcBorders>
              <w:top w:val="nil"/>
              <w:left w:val="nil"/>
              <w:bottom w:val="nil"/>
              <w:right w:val="nil"/>
            </w:tcBorders>
            <w:shd w:val="clear" w:color="auto" w:fill="auto"/>
            <w:hideMark/>
          </w:tcPr>
          <w:p w:rsidRPr="00531F8A" w:rsidR="004C71BC" w:rsidP="00531F8A" w:rsidRDefault="004C71BC" w14:paraId="1A3DC89F"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Gårdsstöd m.m.</w:t>
            </w:r>
          </w:p>
        </w:tc>
        <w:tc>
          <w:tcPr>
            <w:tcW w:w="1598" w:type="dxa"/>
            <w:tcBorders>
              <w:top w:val="nil"/>
              <w:left w:val="nil"/>
              <w:bottom w:val="nil"/>
              <w:right w:val="nil"/>
            </w:tcBorders>
            <w:shd w:val="clear" w:color="auto" w:fill="auto"/>
            <w:hideMark/>
          </w:tcPr>
          <w:p w:rsidRPr="00531F8A" w:rsidR="004C71BC" w:rsidP="00531F8A" w:rsidRDefault="004C71BC" w14:paraId="4F463B27" w14:textId="77777777">
            <w:pPr>
              <w:spacing w:before="80" w:line="240" w:lineRule="exact"/>
              <w:jc w:val="right"/>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6 695 000</w:t>
            </w:r>
          </w:p>
        </w:tc>
        <w:tc>
          <w:tcPr>
            <w:tcW w:w="1642" w:type="dxa"/>
            <w:tcBorders>
              <w:top w:val="nil"/>
              <w:left w:val="nil"/>
              <w:bottom w:val="nil"/>
              <w:right w:val="nil"/>
            </w:tcBorders>
            <w:shd w:val="clear" w:color="auto" w:fill="auto"/>
            <w:hideMark/>
          </w:tcPr>
          <w:p w:rsidRPr="00531F8A" w:rsidR="004C71BC" w:rsidP="00531F8A" w:rsidRDefault="004C71BC" w14:paraId="54581445" w14:textId="77777777">
            <w:pPr>
              <w:spacing w:before="80" w:line="240" w:lineRule="exact"/>
              <w:jc w:val="right"/>
              <w:rPr>
                <w:rFonts w:ascii="Times New Roman" w:hAnsi="Times New Roman" w:eastAsia="Times New Roman" w:cs="Times New Roman"/>
                <w:sz w:val="20"/>
                <w:szCs w:val="20"/>
                <w:lang w:eastAsia="sv-SE"/>
              </w:rPr>
            </w:pPr>
          </w:p>
        </w:tc>
      </w:tr>
      <w:tr w:rsidRPr="00531F8A" w:rsidR="004C71BC" w:rsidTr="00531F8A" w14:paraId="0585270F" w14:textId="77777777">
        <w:trPr>
          <w:trHeight w:val="255"/>
        </w:trPr>
        <w:tc>
          <w:tcPr>
            <w:tcW w:w="648" w:type="dxa"/>
            <w:tcBorders>
              <w:top w:val="nil"/>
              <w:left w:val="nil"/>
              <w:bottom w:val="nil"/>
              <w:right w:val="nil"/>
            </w:tcBorders>
            <w:shd w:val="clear" w:color="auto" w:fill="auto"/>
            <w:hideMark/>
          </w:tcPr>
          <w:p w:rsidRPr="00531F8A" w:rsidR="004C71BC" w:rsidP="00531F8A" w:rsidRDefault="004C71BC" w14:paraId="0F20A009"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1:11</w:t>
            </w:r>
          </w:p>
        </w:tc>
        <w:tc>
          <w:tcPr>
            <w:tcW w:w="4476" w:type="dxa"/>
            <w:tcBorders>
              <w:top w:val="nil"/>
              <w:left w:val="nil"/>
              <w:bottom w:val="nil"/>
              <w:right w:val="nil"/>
            </w:tcBorders>
            <w:shd w:val="clear" w:color="auto" w:fill="auto"/>
            <w:hideMark/>
          </w:tcPr>
          <w:p w:rsidRPr="00531F8A" w:rsidR="004C71BC" w:rsidP="00531F8A" w:rsidRDefault="004C71BC" w14:paraId="71A82E2B"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Intervention för jordbruksprodukter m.m.</w:t>
            </w:r>
          </w:p>
        </w:tc>
        <w:tc>
          <w:tcPr>
            <w:tcW w:w="1598" w:type="dxa"/>
            <w:tcBorders>
              <w:top w:val="nil"/>
              <w:left w:val="nil"/>
              <w:bottom w:val="nil"/>
              <w:right w:val="nil"/>
            </w:tcBorders>
            <w:shd w:val="clear" w:color="auto" w:fill="auto"/>
            <w:hideMark/>
          </w:tcPr>
          <w:p w:rsidRPr="00531F8A" w:rsidR="004C71BC" w:rsidP="00531F8A" w:rsidRDefault="004C71BC" w14:paraId="5C000A9A" w14:textId="77777777">
            <w:pPr>
              <w:spacing w:before="80" w:line="240" w:lineRule="exact"/>
              <w:jc w:val="right"/>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138 000</w:t>
            </w:r>
          </w:p>
        </w:tc>
        <w:tc>
          <w:tcPr>
            <w:tcW w:w="1642" w:type="dxa"/>
            <w:tcBorders>
              <w:top w:val="nil"/>
              <w:left w:val="nil"/>
              <w:bottom w:val="nil"/>
              <w:right w:val="nil"/>
            </w:tcBorders>
            <w:shd w:val="clear" w:color="auto" w:fill="auto"/>
            <w:hideMark/>
          </w:tcPr>
          <w:p w:rsidRPr="00531F8A" w:rsidR="004C71BC" w:rsidP="00531F8A" w:rsidRDefault="004C71BC" w14:paraId="08A38DD7" w14:textId="77777777">
            <w:pPr>
              <w:spacing w:before="80" w:line="240" w:lineRule="exact"/>
              <w:jc w:val="right"/>
              <w:rPr>
                <w:rFonts w:ascii="Times New Roman" w:hAnsi="Times New Roman" w:eastAsia="Times New Roman" w:cs="Times New Roman"/>
                <w:sz w:val="20"/>
                <w:szCs w:val="20"/>
                <w:lang w:eastAsia="sv-SE"/>
              </w:rPr>
            </w:pPr>
          </w:p>
        </w:tc>
      </w:tr>
      <w:tr w:rsidRPr="00531F8A" w:rsidR="004C71BC" w:rsidTr="00531F8A" w14:paraId="47F0DEDC" w14:textId="77777777">
        <w:trPr>
          <w:trHeight w:val="255"/>
        </w:trPr>
        <w:tc>
          <w:tcPr>
            <w:tcW w:w="648" w:type="dxa"/>
            <w:tcBorders>
              <w:top w:val="nil"/>
              <w:left w:val="nil"/>
              <w:bottom w:val="nil"/>
              <w:right w:val="nil"/>
            </w:tcBorders>
            <w:shd w:val="clear" w:color="auto" w:fill="auto"/>
            <w:hideMark/>
          </w:tcPr>
          <w:p w:rsidRPr="00531F8A" w:rsidR="004C71BC" w:rsidP="00531F8A" w:rsidRDefault="004C71BC" w14:paraId="60381588"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1:12</w:t>
            </w:r>
          </w:p>
        </w:tc>
        <w:tc>
          <w:tcPr>
            <w:tcW w:w="4476" w:type="dxa"/>
            <w:tcBorders>
              <w:top w:val="nil"/>
              <w:left w:val="nil"/>
              <w:bottom w:val="nil"/>
              <w:right w:val="nil"/>
            </w:tcBorders>
            <w:shd w:val="clear" w:color="auto" w:fill="auto"/>
            <w:hideMark/>
          </w:tcPr>
          <w:p w:rsidRPr="00531F8A" w:rsidR="004C71BC" w:rsidP="00531F8A" w:rsidRDefault="004C71BC" w14:paraId="629EED41"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Stödåtgärder för fiske och vattenbruk</w:t>
            </w:r>
          </w:p>
        </w:tc>
        <w:tc>
          <w:tcPr>
            <w:tcW w:w="1598" w:type="dxa"/>
            <w:tcBorders>
              <w:top w:val="nil"/>
              <w:left w:val="nil"/>
              <w:bottom w:val="nil"/>
              <w:right w:val="nil"/>
            </w:tcBorders>
            <w:shd w:val="clear" w:color="auto" w:fill="auto"/>
            <w:hideMark/>
          </w:tcPr>
          <w:p w:rsidRPr="00531F8A" w:rsidR="004C71BC" w:rsidP="00531F8A" w:rsidRDefault="004C71BC" w14:paraId="0600B135" w14:textId="77777777">
            <w:pPr>
              <w:spacing w:before="80" w:line="240" w:lineRule="exact"/>
              <w:jc w:val="right"/>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24 250</w:t>
            </w:r>
          </w:p>
        </w:tc>
        <w:tc>
          <w:tcPr>
            <w:tcW w:w="1642" w:type="dxa"/>
            <w:tcBorders>
              <w:top w:val="nil"/>
              <w:left w:val="nil"/>
              <w:bottom w:val="nil"/>
              <w:right w:val="nil"/>
            </w:tcBorders>
            <w:shd w:val="clear" w:color="auto" w:fill="auto"/>
            <w:hideMark/>
          </w:tcPr>
          <w:p w:rsidRPr="00531F8A" w:rsidR="004C71BC" w:rsidP="00531F8A" w:rsidRDefault="004C71BC" w14:paraId="639AE284" w14:textId="77777777">
            <w:pPr>
              <w:spacing w:before="80" w:line="240" w:lineRule="exact"/>
              <w:jc w:val="right"/>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+25 000</w:t>
            </w:r>
          </w:p>
        </w:tc>
      </w:tr>
      <w:tr w:rsidRPr="00531F8A" w:rsidR="004C71BC" w:rsidTr="00531F8A" w14:paraId="39559E0B" w14:textId="77777777">
        <w:trPr>
          <w:trHeight w:val="510"/>
        </w:trPr>
        <w:tc>
          <w:tcPr>
            <w:tcW w:w="648" w:type="dxa"/>
            <w:tcBorders>
              <w:top w:val="nil"/>
              <w:left w:val="nil"/>
              <w:bottom w:val="nil"/>
              <w:right w:val="nil"/>
            </w:tcBorders>
            <w:shd w:val="clear" w:color="auto" w:fill="auto"/>
            <w:hideMark/>
          </w:tcPr>
          <w:p w:rsidRPr="00531F8A" w:rsidR="004C71BC" w:rsidP="00531F8A" w:rsidRDefault="004C71BC" w14:paraId="7EA26FE4"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1:13</w:t>
            </w:r>
          </w:p>
        </w:tc>
        <w:tc>
          <w:tcPr>
            <w:tcW w:w="4476" w:type="dxa"/>
            <w:tcBorders>
              <w:top w:val="nil"/>
              <w:left w:val="nil"/>
              <w:bottom w:val="nil"/>
              <w:right w:val="nil"/>
            </w:tcBorders>
            <w:shd w:val="clear" w:color="auto" w:fill="auto"/>
            <w:hideMark/>
          </w:tcPr>
          <w:p w:rsidRPr="00531F8A" w:rsidR="004C71BC" w:rsidP="00531F8A" w:rsidRDefault="004C71BC" w14:paraId="38AB7317"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Från EU-budgeten finansierade stödåtgärder för fiske och vattenbruk</w:t>
            </w:r>
          </w:p>
        </w:tc>
        <w:tc>
          <w:tcPr>
            <w:tcW w:w="1598" w:type="dxa"/>
            <w:tcBorders>
              <w:top w:val="nil"/>
              <w:left w:val="nil"/>
              <w:bottom w:val="nil"/>
              <w:right w:val="nil"/>
            </w:tcBorders>
            <w:shd w:val="clear" w:color="auto" w:fill="auto"/>
            <w:vAlign w:val="bottom"/>
            <w:hideMark/>
          </w:tcPr>
          <w:p w:rsidRPr="00531F8A" w:rsidR="004C71BC" w:rsidP="00531F8A" w:rsidRDefault="004C71BC" w14:paraId="246B1D89" w14:textId="77777777">
            <w:pPr>
              <w:spacing w:before="80" w:line="240" w:lineRule="exact"/>
              <w:jc w:val="right"/>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194 000</w:t>
            </w:r>
          </w:p>
        </w:tc>
        <w:tc>
          <w:tcPr>
            <w:tcW w:w="1642" w:type="dxa"/>
            <w:tcBorders>
              <w:top w:val="nil"/>
              <w:left w:val="nil"/>
              <w:bottom w:val="nil"/>
              <w:right w:val="nil"/>
            </w:tcBorders>
            <w:shd w:val="clear" w:color="auto" w:fill="auto"/>
            <w:hideMark/>
          </w:tcPr>
          <w:p w:rsidRPr="00531F8A" w:rsidR="004C71BC" w:rsidP="00531F8A" w:rsidRDefault="004C71BC" w14:paraId="3C58E4FD" w14:textId="77777777">
            <w:pPr>
              <w:spacing w:before="80" w:line="240" w:lineRule="exact"/>
              <w:jc w:val="right"/>
              <w:rPr>
                <w:rFonts w:ascii="Times New Roman" w:hAnsi="Times New Roman" w:eastAsia="Times New Roman" w:cs="Times New Roman"/>
                <w:sz w:val="20"/>
                <w:szCs w:val="20"/>
                <w:lang w:eastAsia="sv-SE"/>
              </w:rPr>
            </w:pPr>
          </w:p>
        </w:tc>
      </w:tr>
      <w:tr w:rsidRPr="00531F8A" w:rsidR="004C71BC" w:rsidTr="00531F8A" w14:paraId="731865F8" w14:textId="77777777">
        <w:trPr>
          <w:trHeight w:val="255"/>
        </w:trPr>
        <w:tc>
          <w:tcPr>
            <w:tcW w:w="648" w:type="dxa"/>
            <w:tcBorders>
              <w:top w:val="nil"/>
              <w:left w:val="nil"/>
              <w:bottom w:val="nil"/>
              <w:right w:val="nil"/>
            </w:tcBorders>
            <w:shd w:val="clear" w:color="auto" w:fill="auto"/>
            <w:hideMark/>
          </w:tcPr>
          <w:p w:rsidRPr="00531F8A" w:rsidR="004C71BC" w:rsidP="00531F8A" w:rsidRDefault="004C71BC" w14:paraId="249CE78F"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1:14</w:t>
            </w:r>
          </w:p>
        </w:tc>
        <w:tc>
          <w:tcPr>
            <w:tcW w:w="4476" w:type="dxa"/>
            <w:tcBorders>
              <w:top w:val="nil"/>
              <w:left w:val="nil"/>
              <w:bottom w:val="nil"/>
              <w:right w:val="nil"/>
            </w:tcBorders>
            <w:shd w:val="clear" w:color="auto" w:fill="auto"/>
            <w:hideMark/>
          </w:tcPr>
          <w:p w:rsidRPr="00531F8A" w:rsidR="004C71BC" w:rsidP="00531F8A" w:rsidRDefault="004C71BC" w14:paraId="326C3171"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Livsmedelsverket</w:t>
            </w:r>
          </w:p>
        </w:tc>
        <w:tc>
          <w:tcPr>
            <w:tcW w:w="1598" w:type="dxa"/>
            <w:tcBorders>
              <w:top w:val="nil"/>
              <w:left w:val="nil"/>
              <w:bottom w:val="nil"/>
              <w:right w:val="nil"/>
            </w:tcBorders>
            <w:shd w:val="clear" w:color="auto" w:fill="auto"/>
            <w:hideMark/>
          </w:tcPr>
          <w:p w:rsidRPr="00531F8A" w:rsidR="004C71BC" w:rsidP="00531F8A" w:rsidRDefault="004C71BC" w14:paraId="7BB18361" w14:textId="77777777">
            <w:pPr>
              <w:spacing w:before="80" w:line="240" w:lineRule="exact"/>
              <w:jc w:val="right"/>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243 375</w:t>
            </w:r>
          </w:p>
        </w:tc>
        <w:tc>
          <w:tcPr>
            <w:tcW w:w="1642" w:type="dxa"/>
            <w:tcBorders>
              <w:top w:val="nil"/>
              <w:left w:val="nil"/>
              <w:bottom w:val="nil"/>
              <w:right w:val="nil"/>
            </w:tcBorders>
            <w:shd w:val="clear" w:color="auto" w:fill="auto"/>
            <w:hideMark/>
          </w:tcPr>
          <w:p w:rsidRPr="00531F8A" w:rsidR="004C71BC" w:rsidP="00531F8A" w:rsidRDefault="004C71BC" w14:paraId="640A1D71" w14:textId="77777777">
            <w:pPr>
              <w:spacing w:before="80" w:line="240" w:lineRule="exact"/>
              <w:jc w:val="right"/>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+20 000</w:t>
            </w:r>
          </w:p>
        </w:tc>
      </w:tr>
      <w:tr w:rsidRPr="00531F8A" w:rsidR="004C71BC" w:rsidTr="00531F8A" w14:paraId="25A1E06B" w14:textId="77777777">
        <w:trPr>
          <w:trHeight w:val="255"/>
        </w:trPr>
        <w:tc>
          <w:tcPr>
            <w:tcW w:w="648" w:type="dxa"/>
            <w:tcBorders>
              <w:top w:val="nil"/>
              <w:left w:val="nil"/>
              <w:bottom w:val="nil"/>
              <w:right w:val="nil"/>
            </w:tcBorders>
            <w:shd w:val="clear" w:color="auto" w:fill="auto"/>
            <w:hideMark/>
          </w:tcPr>
          <w:p w:rsidRPr="00531F8A" w:rsidR="004C71BC" w:rsidP="00531F8A" w:rsidRDefault="004C71BC" w14:paraId="0A0CC6D8"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1:15</w:t>
            </w:r>
          </w:p>
        </w:tc>
        <w:tc>
          <w:tcPr>
            <w:tcW w:w="4476" w:type="dxa"/>
            <w:tcBorders>
              <w:top w:val="nil"/>
              <w:left w:val="nil"/>
              <w:bottom w:val="nil"/>
              <w:right w:val="nil"/>
            </w:tcBorders>
            <w:shd w:val="clear" w:color="auto" w:fill="auto"/>
            <w:hideMark/>
          </w:tcPr>
          <w:p w:rsidRPr="00531F8A" w:rsidR="004C71BC" w:rsidP="00531F8A" w:rsidRDefault="004C71BC" w14:paraId="273507BD"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Konkurrenskraftig livsmedelssektor</w:t>
            </w:r>
          </w:p>
        </w:tc>
        <w:tc>
          <w:tcPr>
            <w:tcW w:w="1598" w:type="dxa"/>
            <w:tcBorders>
              <w:top w:val="nil"/>
              <w:left w:val="nil"/>
              <w:bottom w:val="nil"/>
              <w:right w:val="nil"/>
            </w:tcBorders>
            <w:shd w:val="clear" w:color="auto" w:fill="auto"/>
            <w:hideMark/>
          </w:tcPr>
          <w:p w:rsidRPr="00531F8A" w:rsidR="004C71BC" w:rsidP="00531F8A" w:rsidRDefault="004C71BC" w14:paraId="3876AB23" w14:textId="77777777">
            <w:pPr>
              <w:spacing w:before="80" w:line="240" w:lineRule="exact"/>
              <w:jc w:val="right"/>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163 160</w:t>
            </w:r>
          </w:p>
        </w:tc>
        <w:tc>
          <w:tcPr>
            <w:tcW w:w="1642" w:type="dxa"/>
            <w:tcBorders>
              <w:top w:val="nil"/>
              <w:left w:val="nil"/>
              <w:bottom w:val="nil"/>
              <w:right w:val="nil"/>
            </w:tcBorders>
            <w:shd w:val="clear" w:color="auto" w:fill="auto"/>
            <w:hideMark/>
          </w:tcPr>
          <w:p w:rsidRPr="00531F8A" w:rsidR="004C71BC" w:rsidP="00531F8A" w:rsidRDefault="004C71BC" w14:paraId="3B903083" w14:textId="77777777">
            <w:pPr>
              <w:spacing w:before="80" w:line="240" w:lineRule="exact"/>
              <w:jc w:val="right"/>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+20 000</w:t>
            </w:r>
          </w:p>
        </w:tc>
      </w:tr>
      <w:tr w:rsidRPr="00531F8A" w:rsidR="004C71BC" w:rsidTr="00531F8A" w14:paraId="7D334697" w14:textId="77777777">
        <w:trPr>
          <w:trHeight w:val="255"/>
        </w:trPr>
        <w:tc>
          <w:tcPr>
            <w:tcW w:w="648" w:type="dxa"/>
            <w:tcBorders>
              <w:top w:val="nil"/>
              <w:left w:val="nil"/>
              <w:bottom w:val="nil"/>
              <w:right w:val="nil"/>
            </w:tcBorders>
            <w:shd w:val="clear" w:color="auto" w:fill="auto"/>
            <w:hideMark/>
          </w:tcPr>
          <w:p w:rsidRPr="00531F8A" w:rsidR="004C71BC" w:rsidP="00531F8A" w:rsidRDefault="004C71BC" w14:paraId="4E2B1FA5"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1:16</w:t>
            </w:r>
          </w:p>
        </w:tc>
        <w:tc>
          <w:tcPr>
            <w:tcW w:w="4476" w:type="dxa"/>
            <w:tcBorders>
              <w:top w:val="nil"/>
              <w:left w:val="nil"/>
              <w:bottom w:val="nil"/>
              <w:right w:val="nil"/>
            </w:tcBorders>
            <w:shd w:val="clear" w:color="auto" w:fill="auto"/>
            <w:hideMark/>
          </w:tcPr>
          <w:p w:rsidRPr="00531F8A" w:rsidR="004C71BC" w:rsidP="00531F8A" w:rsidRDefault="004C71BC" w14:paraId="6769CE50"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Bidrag till vissa internationella organisationer m.m.</w:t>
            </w:r>
          </w:p>
        </w:tc>
        <w:tc>
          <w:tcPr>
            <w:tcW w:w="1598" w:type="dxa"/>
            <w:tcBorders>
              <w:top w:val="nil"/>
              <w:left w:val="nil"/>
              <w:bottom w:val="nil"/>
              <w:right w:val="nil"/>
            </w:tcBorders>
            <w:shd w:val="clear" w:color="auto" w:fill="auto"/>
            <w:hideMark/>
          </w:tcPr>
          <w:p w:rsidRPr="00531F8A" w:rsidR="004C71BC" w:rsidP="00531F8A" w:rsidRDefault="004C71BC" w14:paraId="611CB6F1" w14:textId="77777777">
            <w:pPr>
              <w:spacing w:before="80" w:line="240" w:lineRule="exact"/>
              <w:jc w:val="right"/>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42 913</w:t>
            </w:r>
          </w:p>
        </w:tc>
        <w:tc>
          <w:tcPr>
            <w:tcW w:w="1642" w:type="dxa"/>
            <w:tcBorders>
              <w:top w:val="nil"/>
              <w:left w:val="nil"/>
              <w:bottom w:val="nil"/>
              <w:right w:val="nil"/>
            </w:tcBorders>
            <w:shd w:val="clear" w:color="auto" w:fill="auto"/>
            <w:hideMark/>
          </w:tcPr>
          <w:p w:rsidRPr="00531F8A" w:rsidR="004C71BC" w:rsidP="00531F8A" w:rsidRDefault="004C71BC" w14:paraId="25A31A43" w14:textId="77777777">
            <w:pPr>
              <w:spacing w:before="80" w:line="240" w:lineRule="exact"/>
              <w:jc w:val="right"/>
              <w:rPr>
                <w:rFonts w:ascii="Times New Roman" w:hAnsi="Times New Roman" w:eastAsia="Times New Roman" w:cs="Times New Roman"/>
                <w:sz w:val="20"/>
                <w:szCs w:val="20"/>
                <w:lang w:eastAsia="sv-SE"/>
              </w:rPr>
            </w:pPr>
          </w:p>
        </w:tc>
      </w:tr>
      <w:tr w:rsidRPr="00531F8A" w:rsidR="004C71BC" w:rsidTr="00531F8A" w14:paraId="6DF2C974" w14:textId="77777777">
        <w:trPr>
          <w:trHeight w:val="255"/>
        </w:trPr>
        <w:tc>
          <w:tcPr>
            <w:tcW w:w="648" w:type="dxa"/>
            <w:tcBorders>
              <w:top w:val="nil"/>
              <w:left w:val="nil"/>
              <w:bottom w:val="nil"/>
              <w:right w:val="nil"/>
            </w:tcBorders>
            <w:shd w:val="clear" w:color="auto" w:fill="auto"/>
            <w:hideMark/>
          </w:tcPr>
          <w:p w:rsidRPr="00531F8A" w:rsidR="004C71BC" w:rsidP="00531F8A" w:rsidRDefault="004C71BC" w14:paraId="33280F49"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1:17</w:t>
            </w:r>
          </w:p>
        </w:tc>
        <w:tc>
          <w:tcPr>
            <w:tcW w:w="4476" w:type="dxa"/>
            <w:tcBorders>
              <w:top w:val="nil"/>
              <w:left w:val="nil"/>
              <w:bottom w:val="nil"/>
              <w:right w:val="nil"/>
            </w:tcBorders>
            <w:shd w:val="clear" w:color="auto" w:fill="auto"/>
            <w:hideMark/>
          </w:tcPr>
          <w:p w:rsidRPr="00531F8A" w:rsidR="004C71BC" w:rsidP="00531F8A" w:rsidRDefault="004C71BC" w14:paraId="22DF23E3"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Åtgärder för landsbygdens miljö och struktur</w:t>
            </w:r>
          </w:p>
        </w:tc>
        <w:tc>
          <w:tcPr>
            <w:tcW w:w="1598" w:type="dxa"/>
            <w:tcBorders>
              <w:top w:val="nil"/>
              <w:left w:val="nil"/>
              <w:bottom w:val="nil"/>
              <w:right w:val="nil"/>
            </w:tcBorders>
            <w:shd w:val="clear" w:color="auto" w:fill="auto"/>
            <w:hideMark/>
          </w:tcPr>
          <w:p w:rsidRPr="00531F8A" w:rsidR="004C71BC" w:rsidP="00531F8A" w:rsidRDefault="004C71BC" w14:paraId="65707010" w14:textId="77777777">
            <w:pPr>
              <w:spacing w:before="80" w:line="240" w:lineRule="exact"/>
              <w:jc w:val="right"/>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4 357 405</w:t>
            </w:r>
          </w:p>
        </w:tc>
        <w:tc>
          <w:tcPr>
            <w:tcW w:w="1642" w:type="dxa"/>
            <w:tcBorders>
              <w:top w:val="nil"/>
              <w:left w:val="nil"/>
              <w:bottom w:val="nil"/>
              <w:right w:val="nil"/>
            </w:tcBorders>
            <w:shd w:val="clear" w:color="auto" w:fill="auto"/>
            <w:hideMark/>
          </w:tcPr>
          <w:p w:rsidRPr="00531F8A" w:rsidR="004C71BC" w:rsidP="00531F8A" w:rsidRDefault="004C71BC" w14:paraId="25880349" w14:textId="77777777">
            <w:pPr>
              <w:spacing w:before="80" w:line="240" w:lineRule="exact"/>
              <w:jc w:val="right"/>
              <w:rPr>
                <w:rFonts w:ascii="Times New Roman" w:hAnsi="Times New Roman" w:eastAsia="Times New Roman" w:cs="Times New Roman"/>
                <w:sz w:val="20"/>
                <w:szCs w:val="20"/>
                <w:lang w:eastAsia="sv-SE"/>
              </w:rPr>
            </w:pPr>
          </w:p>
        </w:tc>
      </w:tr>
      <w:tr w:rsidRPr="00531F8A" w:rsidR="004C71BC" w:rsidTr="00531F8A" w14:paraId="5922D7F7" w14:textId="77777777">
        <w:trPr>
          <w:trHeight w:val="510"/>
        </w:trPr>
        <w:tc>
          <w:tcPr>
            <w:tcW w:w="648" w:type="dxa"/>
            <w:tcBorders>
              <w:top w:val="nil"/>
              <w:left w:val="nil"/>
              <w:bottom w:val="nil"/>
              <w:right w:val="nil"/>
            </w:tcBorders>
            <w:shd w:val="clear" w:color="auto" w:fill="auto"/>
            <w:hideMark/>
          </w:tcPr>
          <w:p w:rsidRPr="00531F8A" w:rsidR="004C71BC" w:rsidP="00531F8A" w:rsidRDefault="004C71BC" w14:paraId="1627615A"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1:18</w:t>
            </w:r>
          </w:p>
        </w:tc>
        <w:tc>
          <w:tcPr>
            <w:tcW w:w="4476" w:type="dxa"/>
            <w:tcBorders>
              <w:top w:val="nil"/>
              <w:left w:val="nil"/>
              <w:bottom w:val="nil"/>
              <w:right w:val="nil"/>
            </w:tcBorders>
            <w:shd w:val="clear" w:color="auto" w:fill="auto"/>
            <w:hideMark/>
          </w:tcPr>
          <w:p w:rsidRPr="00531F8A" w:rsidR="004C71BC" w:rsidP="00531F8A" w:rsidRDefault="004C71BC" w14:paraId="7FCE770F"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Från EU-budgeten finansierade åtgärder för landsbygdens miljö och struktur</w:t>
            </w:r>
          </w:p>
        </w:tc>
        <w:tc>
          <w:tcPr>
            <w:tcW w:w="1598" w:type="dxa"/>
            <w:tcBorders>
              <w:top w:val="nil"/>
              <w:left w:val="nil"/>
              <w:bottom w:val="nil"/>
              <w:right w:val="nil"/>
            </w:tcBorders>
            <w:shd w:val="clear" w:color="auto" w:fill="auto"/>
            <w:vAlign w:val="bottom"/>
            <w:hideMark/>
          </w:tcPr>
          <w:p w:rsidRPr="00531F8A" w:rsidR="004C71BC" w:rsidP="00531F8A" w:rsidRDefault="004C71BC" w14:paraId="2EBA7196" w14:textId="77777777">
            <w:pPr>
              <w:spacing w:before="80" w:line="240" w:lineRule="exact"/>
              <w:jc w:val="right"/>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2 458 391</w:t>
            </w:r>
          </w:p>
        </w:tc>
        <w:tc>
          <w:tcPr>
            <w:tcW w:w="1642" w:type="dxa"/>
            <w:tcBorders>
              <w:top w:val="nil"/>
              <w:left w:val="nil"/>
              <w:bottom w:val="nil"/>
              <w:right w:val="nil"/>
            </w:tcBorders>
            <w:shd w:val="clear" w:color="auto" w:fill="auto"/>
            <w:vAlign w:val="bottom"/>
            <w:hideMark/>
          </w:tcPr>
          <w:p w:rsidRPr="00531F8A" w:rsidR="004C71BC" w:rsidP="00531F8A" w:rsidRDefault="004C71BC" w14:paraId="41A45A23" w14:textId="77777777">
            <w:pPr>
              <w:spacing w:before="80" w:line="240" w:lineRule="exact"/>
              <w:jc w:val="right"/>
              <w:rPr>
                <w:rFonts w:ascii="Times New Roman" w:hAnsi="Times New Roman" w:eastAsia="Times New Roman" w:cs="Times New Roman"/>
                <w:sz w:val="20"/>
                <w:szCs w:val="20"/>
                <w:lang w:eastAsia="sv-SE"/>
              </w:rPr>
            </w:pPr>
          </w:p>
        </w:tc>
      </w:tr>
      <w:tr w:rsidRPr="00531F8A" w:rsidR="004C71BC" w:rsidTr="00531F8A" w14:paraId="4956A1B9" w14:textId="77777777">
        <w:trPr>
          <w:trHeight w:val="255"/>
        </w:trPr>
        <w:tc>
          <w:tcPr>
            <w:tcW w:w="648" w:type="dxa"/>
            <w:tcBorders>
              <w:top w:val="nil"/>
              <w:left w:val="nil"/>
              <w:bottom w:val="nil"/>
              <w:right w:val="nil"/>
            </w:tcBorders>
            <w:shd w:val="clear" w:color="auto" w:fill="auto"/>
            <w:hideMark/>
          </w:tcPr>
          <w:p w:rsidRPr="00531F8A" w:rsidR="004C71BC" w:rsidP="00531F8A" w:rsidRDefault="004C71BC" w14:paraId="28C4041C"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1:19</w:t>
            </w:r>
          </w:p>
        </w:tc>
        <w:tc>
          <w:tcPr>
            <w:tcW w:w="4476" w:type="dxa"/>
            <w:tcBorders>
              <w:top w:val="nil"/>
              <w:left w:val="nil"/>
              <w:bottom w:val="nil"/>
              <w:right w:val="nil"/>
            </w:tcBorders>
            <w:shd w:val="clear" w:color="auto" w:fill="auto"/>
            <w:hideMark/>
          </w:tcPr>
          <w:p w:rsidRPr="00531F8A" w:rsidR="004C71BC" w:rsidP="00531F8A" w:rsidRDefault="004C71BC" w14:paraId="02DE76CC"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Miljöförbättrande åtgärder i jordbruket</w:t>
            </w:r>
          </w:p>
        </w:tc>
        <w:tc>
          <w:tcPr>
            <w:tcW w:w="1598" w:type="dxa"/>
            <w:tcBorders>
              <w:top w:val="nil"/>
              <w:left w:val="nil"/>
              <w:bottom w:val="nil"/>
              <w:right w:val="nil"/>
            </w:tcBorders>
            <w:shd w:val="clear" w:color="auto" w:fill="auto"/>
            <w:hideMark/>
          </w:tcPr>
          <w:p w:rsidRPr="00531F8A" w:rsidR="004C71BC" w:rsidP="00531F8A" w:rsidRDefault="004C71BC" w14:paraId="2B8034AC" w14:textId="77777777">
            <w:pPr>
              <w:spacing w:before="80" w:line="240" w:lineRule="exact"/>
              <w:jc w:val="right"/>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79 830</w:t>
            </w:r>
          </w:p>
        </w:tc>
        <w:tc>
          <w:tcPr>
            <w:tcW w:w="1642" w:type="dxa"/>
            <w:tcBorders>
              <w:top w:val="nil"/>
              <w:left w:val="nil"/>
              <w:bottom w:val="nil"/>
              <w:right w:val="nil"/>
            </w:tcBorders>
            <w:shd w:val="clear" w:color="auto" w:fill="auto"/>
            <w:hideMark/>
          </w:tcPr>
          <w:p w:rsidRPr="00531F8A" w:rsidR="004C71BC" w:rsidP="00531F8A" w:rsidRDefault="004C71BC" w14:paraId="707165AD" w14:textId="77777777">
            <w:pPr>
              <w:spacing w:before="80" w:line="240" w:lineRule="exact"/>
              <w:jc w:val="right"/>
              <w:rPr>
                <w:rFonts w:ascii="Times New Roman" w:hAnsi="Times New Roman" w:eastAsia="Times New Roman" w:cs="Times New Roman"/>
                <w:sz w:val="20"/>
                <w:szCs w:val="20"/>
                <w:lang w:eastAsia="sv-SE"/>
              </w:rPr>
            </w:pPr>
          </w:p>
        </w:tc>
      </w:tr>
      <w:tr w:rsidRPr="00531F8A" w:rsidR="004C71BC" w:rsidTr="00531F8A" w14:paraId="7406A174" w14:textId="77777777">
        <w:trPr>
          <w:trHeight w:val="255"/>
        </w:trPr>
        <w:tc>
          <w:tcPr>
            <w:tcW w:w="648" w:type="dxa"/>
            <w:tcBorders>
              <w:top w:val="nil"/>
              <w:left w:val="nil"/>
              <w:bottom w:val="nil"/>
              <w:right w:val="nil"/>
            </w:tcBorders>
            <w:shd w:val="clear" w:color="auto" w:fill="auto"/>
            <w:hideMark/>
          </w:tcPr>
          <w:p w:rsidRPr="00531F8A" w:rsidR="004C71BC" w:rsidP="00531F8A" w:rsidRDefault="004C71BC" w14:paraId="1B87040F"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1:20</w:t>
            </w:r>
          </w:p>
        </w:tc>
        <w:tc>
          <w:tcPr>
            <w:tcW w:w="4476" w:type="dxa"/>
            <w:tcBorders>
              <w:top w:val="nil"/>
              <w:left w:val="nil"/>
              <w:bottom w:val="nil"/>
              <w:right w:val="nil"/>
            </w:tcBorders>
            <w:shd w:val="clear" w:color="auto" w:fill="auto"/>
            <w:hideMark/>
          </w:tcPr>
          <w:p w:rsidRPr="00531F8A" w:rsidR="004C71BC" w:rsidP="00531F8A" w:rsidRDefault="004C71BC" w14:paraId="25B382BA"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Stöd till jordbrukets rationalisering m.m.</w:t>
            </w:r>
          </w:p>
        </w:tc>
        <w:tc>
          <w:tcPr>
            <w:tcW w:w="1598" w:type="dxa"/>
            <w:tcBorders>
              <w:top w:val="nil"/>
              <w:left w:val="nil"/>
              <w:bottom w:val="nil"/>
              <w:right w:val="nil"/>
            </w:tcBorders>
            <w:shd w:val="clear" w:color="auto" w:fill="auto"/>
            <w:hideMark/>
          </w:tcPr>
          <w:p w:rsidRPr="00531F8A" w:rsidR="004C71BC" w:rsidP="00531F8A" w:rsidRDefault="004C71BC" w14:paraId="72AAD3C9" w14:textId="77777777">
            <w:pPr>
              <w:spacing w:before="80" w:line="240" w:lineRule="exact"/>
              <w:jc w:val="right"/>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4 116</w:t>
            </w:r>
          </w:p>
        </w:tc>
        <w:tc>
          <w:tcPr>
            <w:tcW w:w="1642" w:type="dxa"/>
            <w:tcBorders>
              <w:top w:val="nil"/>
              <w:left w:val="nil"/>
              <w:bottom w:val="nil"/>
              <w:right w:val="nil"/>
            </w:tcBorders>
            <w:shd w:val="clear" w:color="auto" w:fill="auto"/>
            <w:hideMark/>
          </w:tcPr>
          <w:p w:rsidRPr="00531F8A" w:rsidR="004C71BC" w:rsidP="00531F8A" w:rsidRDefault="004C71BC" w14:paraId="1E8BCB65" w14:textId="77777777">
            <w:pPr>
              <w:spacing w:before="80" w:line="240" w:lineRule="exact"/>
              <w:jc w:val="right"/>
              <w:rPr>
                <w:rFonts w:ascii="Times New Roman" w:hAnsi="Times New Roman" w:eastAsia="Times New Roman" w:cs="Times New Roman"/>
                <w:sz w:val="20"/>
                <w:szCs w:val="20"/>
                <w:lang w:eastAsia="sv-SE"/>
              </w:rPr>
            </w:pPr>
          </w:p>
        </w:tc>
      </w:tr>
      <w:tr w:rsidRPr="00531F8A" w:rsidR="004C71BC" w:rsidTr="00531F8A" w14:paraId="53551EE0" w14:textId="77777777">
        <w:trPr>
          <w:trHeight w:val="255"/>
        </w:trPr>
        <w:tc>
          <w:tcPr>
            <w:tcW w:w="648" w:type="dxa"/>
            <w:tcBorders>
              <w:top w:val="nil"/>
              <w:left w:val="nil"/>
              <w:bottom w:val="nil"/>
              <w:right w:val="nil"/>
            </w:tcBorders>
            <w:shd w:val="clear" w:color="auto" w:fill="auto"/>
            <w:hideMark/>
          </w:tcPr>
          <w:p w:rsidRPr="00531F8A" w:rsidR="004C71BC" w:rsidP="00531F8A" w:rsidRDefault="004C71BC" w14:paraId="3D6CCF16"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1:21</w:t>
            </w:r>
          </w:p>
        </w:tc>
        <w:tc>
          <w:tcPr>
            <w:tcW w:w="4476" w:type="dxa"/>
            <w:tcBorders>
              <w:top w:val="nil"/>
              <w:left w:val="nil"/>
              <w:bottom w:val="nil"/>
              <w:right w:val="nil"/>
            </w:tcBorders>
            <w:shd w:val="clear" w:color="auto" w:fill="auto"/>
            <w:hideMark/>
          </w:tcPr>
          <w:p w:rsidRPr="00531F8A" w:rsidR="004C71BC" w:rsidP="00531F8A" w:rsidRDefault="004C71BC" w14:paraId="125140DB"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Åtgärder på fjällägenheter</w:t>
            </w:r>
          </w:p>
        </w:tc>
        <w:tc>
          <w:tcPr>
            <w:tcW w:w="1598" w:type="dxa"/>
            <w:tcBorders>
              <w:top w:val="nil"/>
              <w:left w:val="nil"/>
              <w:bottom w:val="nil"/>
              <w:right w:val="nil"/>
            </w:tcBorders>
            <w:shd w:val="clear" w:color="auto" w:fill="auto"/>
            <w:hideMark/>
          </w:tcPr>
          <w:p w:rsidRPr="00531F8A" w:rsidR="004C71BC" w:rsidP="00531F8A" w:rsidRDefault="004C71BC" w14:paraId="5231DE6F" w14:textId="77777777">
            <w:pPr>
              <w:spacing w:before="80" w:line="240" w:lineRule="exact"/>
              <w:jc w:val="right"/>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1 529</w:t>
            </w:r>
          </w:p>
        </w:tc>
        <w:tc>
          <w:tcPr>
            <w:tcW w:w="1642" w:type="dxa"/>
            <w:tcBorders>
              <w:top w:val="nil"/>
              <w:left w:val="nil"/>
              <w:bottom w:val="nil"/>
              <w:right w:val="nil"/>
            </w:tcBorders>
            <w:shd w:val="clear" w:color="auto" w:fill="auto"/>
            <w:hideMark/>
          </w:tcPr>
          <w:p w:rsidRPr="00531F8A" w:rsidR="004C71BC" w:rsidP="00531F8A" w:rsidRDefault="004C71BC" w14:paraId="5E2F3019" w14:textId="77777777">
            <w:pPr>
              <w:spacing w:before="80" w:line="240" w:lineRule="exact"/>
              <w:jc w:val="right"/>
              <w:rPr>
                <w:rFonts w:ascii="Times New Roman" w:hAnsi="Times New Roman" w:eastAsia="Times New Roman" w:cs="Times New Roman"/>
                <w:sz w:val="20"/>
                <w:szCs w:val="20"/>
                <w:lang w:eastAsia="sv-SE"/>
              </w:rPr>
            </w:pPr>
          </w:p>
        </w:tc>
      </w:tr>
      <w:tr w:rsidRPr="00531F8A" w:rsidR="004C71BC" w:rsidTr="00531F8A" w14:paraId="4F151B13" w14:textId="77777777">
        <w:trPr>
          <w:trHeight w:val="255"/>
        </w:trPr>
        <w:tc>
          <w:tcPr>
            <w:tcW w:w="648" w:type="dxa"/>
            <w:tcBorders>
              <w:top w:val="nil"/>
              <w:left w:val="nil"/>
              <w:bottom w:val="nil"/>
              <w:right w:val="nil"/>
            </w:tcBorders>
            <w:shd w:val="clear" w:color="auto" w:fill="auto"/>
            <w:hideMark/>
          </w:tcPr>
          <w:p w:rsidRPr="00531F8A" w:rsidR="004C71BC" w:rsidP="00531F8A" w:rsidRDefault="004C71BC" w14:paraId="038E5185"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1:22</w:t>
            </w:r>
          </w:p>
        </w:tc>
        <w:tc>
          <w:tcPr>
            <w:tcW w:w="4476" w:type="dxa"/>
            <w:tcBorders>
              <w:top w:val="nil"/>
              <w:left w:val="nil"/>
              <w:bottom w:val="nil"/>
              <w:right w:val="nil"/>
            </w:tcBorders>
            <w:shd w:val="clear" w:color="auto" w:fill="auto"/>
            <w:hideMark/>
          </w:tcPr>
          <w:p w:rsidRPr="00531F8A" w:rsidR="004C71BC" w:rsidP="00531F8A" w:rsidRDefault="004C71BC" w14:paraId="05D9FC24"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Främjande av rennäringen m.m.</w:t>
            </w:r>
          </w:p>
        </w:tc>
        <w:tc>
          <w:tcPr>
            <w:tcW w:w="1598" w:type="dxa"/>
            <w:tcBorders>
              <w:top w:val="nil"/>
              <w:left w:val="nil"/>
              <w:bottom w:val="nil"/>
              <w:right w:val="nil"/>
            </w:tcBorders>
            <w:shd w:val="clear" w:color="auto" w:fill="auto"/>
            <w:hideMark/>
          </w:tcPr>
          <w:p w:rsidRPr="00531F8A" w:rsidR="004C71BC" w:rsidP="00531F8A" w:rsidRDefault="004C71BC" w14:paraId="16AA939F" w14:textId="77777777">
            <w:pPr>
              <w:spacing w:before="80" w:line="240" w:lineRule="exact"/>
              <w:jc w:val="right"/>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113 915</w:t>
            </w:r>
          </w:p>
        </w:tc>
        <w:tc>
          <w:tcPr>
            <w:tcW w:w="1642" w:type="dxa"/>
            <w:tcBorders>
              <w:top w:val="nil"/>
              <w:left w:val="nil"/>
              <w:bottom w:val="nil"/>
              <w:right w:val="nil"/>
            </w:tcBorders>
            <w:shd w:val="clear" w:color="auto" w:fill="auto"/>
            <w:hideMark/>
          </w:tcPr>
          <w:p w:rsidRPr="00531F8A" w:rsidR="004C71BC" w:rsidP="00531F8A" w:rsidRDefault="004C71BC" w14:paraId="28EE0A7D" w14:textId="77777777">
            <w:pPr>
              <w:spacing w:before="80" w:line="240" w:lineRule="exact"/>
              <w:jc w:val="right"/>
              <w:rPr>
                <w:rFonts w:ascii="Times New Roman" w:hAnsi="Times New Roman" w:eastAsia="Times New Roman" w:cs="Times New Roman"/>
                <w:sz w:val="20"/>
                <w:szCs w:val="20"/>
                <w:lang w:eastAsia="sv-SE"/>
              </w:rPr>
            </w:pPr>
          </w:p>
        </w:tc>
      </w:tr>
      <w:tr w:rsidRPr="00531F8A" w:rsidR="004C71BC" w:rsidTr="00531F8A" w14:paraId="0E274054" w14:textId="77777777">
        <w:trPr>
          <w:trHeight w:val="255"/>
        </w:trPr>
        <w:tc>
          <w:tcPr>
            <w:tcW w:w="648" w:type="dxa"/>
            <w:tcBorders>
              <w:top w:val="nil"/>
              <w:left w:val="nil"/>
              <w:bottom w:val="nil"/>
              <w:right w:val="nil"/>
            </w:tcBorders>
            <w:shd w:val="clear" w:color="auto" w:fill="auto"/>
            <w:hideMark/>
          </w:tcPr>
          <w:p w:rsidRPr="00531F8A" w:rsidR="004C71BC" w:rsidP="00531F8A" w:rsidRDefault="004C71BC" w14:paraId="77BC948C"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1:23</w:t>
            </w:r>
          </w:p>
        </w:tc>
        <w:tc>
          <w:tcPr>
            <w:tcW w:w="4476" w:type="dxa"/>
            <w:tcBorders>
              <w:top w:val="nil"/>
              <w:left w:val="nil"/>
              <w:bottom w:val="nil"/>
              <w:right w:val="nil"/>
            </w:tcBorders>
            <w:shd w:val="clear" w:color="auto" w:fill="auto"/>
            <w:hideMark/>
          </w:tcPr>
          <w:p w:rsidRPr="00531F8A" w:rsidR="004C71BC" w:rsidP="00531F8A" w:rsidRDefault="004C71BC" w14:paraId="189BA73D"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Sveriges lantbruksuniversitet</w:t>
            </w:r>
          </w:p>
        </w:tc>
        <w:tc>
          <w:tcPr>
            <w:tcW w:w="1598" w:type="dxa"/>
            <w:tcBorders>
              <w:top w:val="nil"/>
              <w:left w:val="nil"/>
              <w:bottom w:val="nil"/>
              <w:right w:val="nil"/>
            </w:tcBorders>
            <w:shd w:val="clear" w:color="auto" w:fill="auto"/>
            <w:hideMark/>
          </w:tcPr>
          <w:p w:rsidRPr="00531F8A" w:rsidR="004C71BC" w:rsidP="00531F8A" w:rsidRDefault="004C71BC" w14:paraId="266B83B0" w14:textId="77777777">
            <w:pPr>
              <w:spacing w:before="80" w:line="240" w:lineRule="exact"/>
              <w:jc w:val="right"/>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1 912 254</w:t>
            </w:r>
          </w:p>
        </w:tc>
        <w:tc>
          <w:tcPr>
            <w:tcW w:w="1642" w:type="dxa"/>
            <w:tcBorders>
              <w:top w:val="nil"/>
              <w:left w:val="nil"/>
              <w:bottom w:val="nil"/>
              <w:right w:val="nil"/>
            </w:tcBorders>
            <w:shd w:val="clear" w:color="auto" w:fill="auto"/>
            <w:hideMark/>
          </w:tcPr>
          <w:p w:rsidRPr="00531F8A" w:rsidR="004C71BC" w:rsidP="00531F8A" w:rsidRDefault="004C71BC" w14:paraId="05A7B714" w14:textId="77777777">
            <w:pPr>
              <w:spacing w:before="80" w:line="240" w:lineRule="exact"/>
              <w:jc w:val="right"/>
              <w:rPr>
                <w:rFonts w:ascii="Times New Roman" w:hAnsi="Times New Roman" w:eastAsia="Times New Roman" w:cs="Times New Roman"/>
                <w:sz w:val="20"/>
                <w:szCs w:val="20"/>
                <w:lang w:eastAsia="sv-SE"/>
              </w:rPr>
            </w:pPr>
          </w:p>
        </w:tc>
      </w:tr>
      <w:tr w:rsidRPr="00531F8A" w:rsidR="004C71BC" w:rsidTr="00531F8A" w14:paraId="356DA6B4" w14:textId="77777777">
        <w:trPr>
          <w:trHeight w:val="765"/>
        </w:trPr>
        <w:tc>
          <w:tcPr>
            <w:tcW w:w="648" w:type="dxa"/>
            <w:tcBorders>
              <w:top w:val="nil"/>
              <w:left w:val="nil"/>
              <w:bottom w:val="nil"/>
              <w:right w:val="nil"/>
            </w:tcBorders>
            <w:shd w:val="clear" w:color="auto" w:fill="auto"/>
            <w:hideMark/>
          </w:tcPr>
          <w:p w:rsidRPr="00531F8A" w:rsidR="004C71BC" w:rsidP="00531F8A" w:rsidRDefault="004C71BC" w14:paraId="12DB83A0"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1:24</w:t>
            </w:r>
          </w:p>
        </w:tc>
        <w:tc>
          <w:tcPr>
            <w:tcW w:w="4476" w:type="dxa"/>
            <w:tcBorders>
              <w:top w:val="nil"/>
              <w:left w:val="nil"/>
              <w:bottom w:val="nil"/>
              <w:right w:val="nil"/>
            </w:tcBorders>
            <w:shd w:val="clear" w:color="auto" w:fill="auto"/>
            <w:hideMark/>
          </w:tcPr>
          <w:p w:rsidRPr="00531F8A" w:rsidR="004C71BC" w:rsidP="00531F8A" w:rsidRDefault="004C71BC" w14:paraId="0A5551F1"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Forskningsrådet för miljö, areella näringar och samhällsbyggande: Forskning och samfinansierad forskning</w:t>
            </w:r>
          </w:p>
        </w:tc>
        <w:tc>
          <w:tcPr>
            <w:tcW w:w="1598" w:type="dxa"/>
            <w:tcBorders>
              <w:top w:val="nil"/>
              <w:left w:val="nil"/>
              <w:bottom w:val="nil"/>
              <w:right w:val="nil"/>
            </w:tcBorders>
            <w:shd w:val="clear" w:color="auto" w:fill="auto"/>
            <w:vAlign w:val="bottom"/>
            <w:hideMark/>
          </w:tcPr>
          <w:p w:rsidRPr="00531F8A" w:rsidR="004C71BC" w:rsidP="00531F8A" w:rsidRDefault="004C71BC" w14:paraId="0635429A" w14:textId="77777777">
            <w:pPr>
              <w:spacing w:before="80" w:line="240" w:lineRule="exact"/>
              <w:jc w:val="right"/>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598 164</w:t>
            </w:r>
          </w:p>
        </w:tc>
        <w:tc>
          <w:tcPr>
            <w:tcW w:w="1642" w:type="dxa"/>
            <w:tcBorders>
              <w:top w:val="nil"/>
              <w:left w:val="nil"/>
              <w:bottom w:val="nil"/>
              <w:right w:val="nil"/>
            </w:tcBorders>
            <w:shd w:val="clear" w:color="auto" w:fill="auto"/>
            <w:hideMark/>
          </w:tcPr>
          <w:p w:rsidRPr="00531F8A" w:rsidR="004C71BC" w:rsidP="00531F8A" w:rsidRDefault="004C71BC" w14:paraId="4448BC53" w14:textId="77777777">
            <w:pPr>
              <w:spacing w:before="80" w:line="240" w:lineRule="exact"/>
              <w:jc w:val="right"/>
              <w:rPr>
                <w:rFonts w:ascii="Times New Roman" w:hAnsi="Times New Roman" w:eastAsia="Times New Roman" w:cs="Times New Roman"/>
                <w:sz w:val="20"/>
                <w:szCs w:val="20"/>
                <w:lang w:eastAsia="sv-SE"/>
              </w:rPr>
            </w:pPr>
          </w:p>
        </w:tc>
      </w:tr>
      <w:tr w:rsidRPr="00531F8A" w:rsidR="004C71BC" w:rsidTr="00531F8A" w14:paraId="4FAEA14A" w14:textId="77777777">
        <w:trPr>
          <w:trHeight w:val="255"/>
        </w:trPr>
        <w:tc>
          <w:tcPr>
            <w:tcW w:w="648" w:type="dxa"/>
            <w:tcBorders>
              <w:top w:val="nil"/>
              <w:left w:val="nil"/>
              <w:bottom w:val="nil"/>
              <w:right w:val="nil"/>
            </w:tcBorders>
            <w:shd w:val="clear" w:color="auto" w:fill="auto"/>
            <w:hideMark/>
          </w:tcPr>
          <w:p w:rsidRPr="00531F8A" w:rsidR="004C71BC" w:rsidP="00531F8A" w:rsidRDefault="004C71BC" w14:paraId="4AA1061B"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1:25</w:t>
            </w:r>
          </w:p>
        </w:tc>
        <w:tc>
          <w:tcPr>
            <w:tcW w:w="4476" w:type="dxa"/>
            <w:tcBorders>
              <w:top w:val="nil"/>
              <w:left w:val="nil"/>
              <w:bottom w:val="nil"/>
              <w:right w:val="nil"/>
            </w:tcBorders>
            <w:shd w:val="clear" w:color="auto" w:fill="auto"/>
            <w:hideMark/>
          </w:tcPr>
          <w:p w:rsidRPr="00531F8A" w:rsidR="004C71BC" w:rsidP="00531F8A" w:rsidRDefault="004C71BC" w14:paraId="1E7414EC"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Bidrag till Skogs- och lantbruksakademien</w:t>
            </w:r>
          </w:p>
        </w:tc>
        <w:tc>
          <w:tcPr>
            <w:tcW w:w="1598" w:type="dxa"/>
            <w:tcBorders>
              <w:top w:val="nil"/>
              <w:left w:val="nil"/>
              <w:bottom w:val="nil"/>
              <w:right w:val="nil"/>
            </w:tcBorders>
            <w:shd w:val="clear" w:color="auto" w:fill="auto"/>
            <w:hideMark/>
          </w:tcPr>
          <w:p w:rsidRPr="00531F8A" w:rsidR="004C71BC" w:rsidP="00531F8A" w:rsidRDefault="004C71BC" w14:paraId="665376C7" w14:textId="77777777">
            <w:pPr>
              <w:spacing w:before="80" w:line="240" w:lineRule="exact"/>
              <w:jc w:val="right"/>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1 177</w:t>
            </w:r>
          </w:p>
        </w:tc>
        <w:tc>
          <w:tcPr>
            <w:tcW w:w="1642" w:type="dxa"/>
            <w:tcBorders>
              <w:top w:val="nil"/>
              <w:left w:val="nil"/>
              <w:bottom w:val="nil"/>
              <w:right w:val="nil"/>
            </w:tcBorders>
            <w:shd w:val="clear" w:color="auto" w:fill="auto"/>
            <w:hideMark/>
          </w:tcPr>
          <w:p w:rsidRPr="00531F8A" w:rsidR="004C71BC" w:rsidP="00531F8A" w:rsidRDefault="004C71BC" w14:paraId="2B00905A" w14:textId="77777777">
            <w:pPr>
              <w:spacing w:before="80" w:line="240" w:lineRule="exact"/>
              <w:jc w:val="right"/>
              <w:rPr>
                <w:rFonts w:ascii="Times New Roman" w:hAnsi="Times New Roman" w:eastAsia="Times New Roman" w:cs="Times New Roman"/>
                <w:sz w:val="20"/>
                <w:szCs w:val="20"/>
                <w:lang w:eastAsia="sv-SE"/>
              </w:rPr>
            </w:pPr>
          </w:p>
        </w:tc>
      </w:tr>
      <w:tr w:rsidRPr="00531F8A" w:rsidR="004C71BC" w:rsidTr="00531F8A" w14:paraId="00C6DC48" w14:textId="77777777">
        <w:trPr>
          <w:trHeight w:val="255"/>
        </w:trPr>
        <w:tc>
          <w:tcPr>
            <w:tcW w:w="648" w:type="dxa"/>
            <w:tcBorders>
              <w:top w:val="nil"/>
              <w:left w:val="nil"/>
              <w:bottom w:val="nil"/>
              <w:right w:val="nil"/>
            </w:tcBorders>
            <w:shd w:val="clear" w:color="auto" w:fill="auto"/>
            <w:hideMark/>
          </w:tcPr>
          <w:p w:rsidRPr="00531F8A" w:rsidR="004C71BC" w:rsidP="00531F8A" w:rsidRDefault="004C71BC" w14:paraId="796E707E"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1:26</w:t>
            </w:r>
          </w:p>
        </w:tc>
        <w:tc>
          <w:tcPr>
            <w:tcW w:w="4476" w:type="dxa"/>
            <w:tcBorders>
              <w:top w:val="nil"/>
              <w:left w:val="nil"/>
              <w:bottom w:val="nil"/>
              <w:right w:val="nil"/>
            </w:tcBorders>
            <w:shd w:val="clear" w:color="auto" w:fill="auto"/>
            <w:hideMark/>
          </w:tcPr>
          <w:p w:rsidRPr="00531F8A" w:rsidR="004C71BC" w:rsidP="00531F8A" w:rsidRDefault="004C71BC" w14:paraId="1CDE7F19"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Nedsättning av slakteriavgifter</w:t>
            </w:r>
          </w:p>
        </w:tc>
        <w:tc>
          <w:tcPr>
            <w:tcW w:w="1598" w:type="dxa"/>
            <w:tcBorders>
              <w:top w:val="nil"/>
              <w:left w:val="nil"/>
              <w:bottom w:val="nil"/>
              <w:right w:val="nil"/>
            </w:tcBorders>
            <w:shd w:val="clear" w:color="auto" w:fill="auto"/>
            <w:hideMark/>
          </w:tcPr>
          <w:p w:rsidRPr="00531F8A" w:rsidR="004C71BC" w:rsidP="00531F8A" w:rsidRDefault="004C71BC" w14:paraId="1EBE9629" w14:textId="77777777">
            <w:pPr>
              <w:spacing w:before="80" w:line="240" w:lineRule="exact"/>
              <w:jc w:val="right"/>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107 237</w:t>
            </w:r>
          </w:p>
        </w:tc>
        <w:tc>
          <w:tcPr>
            <w:tcW w:w="1642" w:type="dxa"/>
            <w:tcBorders>
              <w:top w:val="nil"/>
              <w:left w:val="nil"/>
              <w:bottom w:val="nil"/>
              <w:right w:val="nil"/>
            </w:tcBorders>
            <w:shd w:val="clear" w:color="auto" w:fill="auto"/>
            <w:hideMark/>
          </w:tcPr>
          <w:p w:rsidRPr="00531F8A" w:rsidR="004C71BC" w:rsidP="00531F8A" w:rsidRDefault="004C71BC" w14:paraId="10935F97" w14:textId="77777777">
            <w:pPr>
              <w:spacing w:before="80" w:line="240" w:lineRule="exact"/>
              <w:jc w:val="right"/>
              <w:rPr>
                <w:rFonts w:ascii="Times New Roman" w:hAnsi="Times New Roman" w:eastAsia="Times New Roman" w:cs="Times New Roman"/>
                <w:sz w:val="20"/>
                <w:szCs w:val="20"/>
                <w:lang w:eastAsia="sv-SE"/>
              </w:rPr>
            </w:pPr>
          </w:p>
        </w:tc>
      </w:tr>
      <w:tr w:rsidRPr="00531F8A" w:rsidR="004C71BC" w:rsidTr="00531F8A" w14:paraId="1ECF23AB" w14:textId="77777777">
        <w:trPr>
          <w:trHeight w:val="255"/>
        </w:trPr>
        <w:tc>
          <w:tcPr>
            <w:tcW w:w="648" w:type="dxa"/>
            <w:tcBorders>
              <w:top w:val="nil"/>
              <w:left w:val="nil"/>
              <w:bottom w:val="nil"/>
              <w:right w:val="nil"/>
            </w:tcBorders>
            <w:shd w:val="clear" w:color="auto" w:fill="auto"/>
            <w:hideMark/>
          </w:tcPr>
          <w:p w:rsidRPr="00531F8A" w:rsidR="004C71BC" w:rsidP="00531F8A" w:rsidRDefault="004C71BC" w14:paraId="67FD6103" w14:textId="77777777">
            <w:pPr>
              <w:spacing w:before="80" w:line="240" w:lineRule="exact"/>
              <w:jc w:val="right"/>
              <w:rPr>
                <w:rFonts w:ascii="Times New Roman" w:hAnsi="Times New Roman" w:eastAsia="Times New Roman" w:cs="Times New Roman"/>
                <w:sz w:val="20"/>
                <w:szCs w:val="20"/>
                <w:lang w:eastAsia="sv-SE"/>
              </w:rPr>
            </w:pPr>
          </w:p>
        </w:tc>
        <w:tc>
          <w:tcPr>
            <w:tcW w:w="4476" w:type="dxa"/>
            <w:tcBorders>
              <w:top w:val="nil"/>
              <w:left w:val="nil"/>
              <w:bottom w:val="nil"/>
              <w:right w:val="nil"/>
            </w:tcBorders>
            <w:shd w:val="clear" w:color="auto" w:fill="auto"/>
            <w:hideMark/>
          </w:tcPr>
          <w:p w:rsidRPr="00531F8A" w:rsidR="004C71BC" w:rsidP="00531F8A" w:rsidRDefault="004C71BC" w14:paraId="7E7FAC65" w14:textId="77777777">
            <w:pPr>
              <w:spacing w:before="80" w:line="240" w:lineRule="exact"/>
              <w:ind w:firstLine="0"/>
              <w:rPr>
                <w:rFonts w:ascii="Times New Roman" w:hAnsi="Times New Roman" w:eastAsia="Times New Roman" w:cs="Times New Roman"/>
                <w:b/>
                <w:iCs/>
                <w:sz w:val="20"/>
                <w:szCs w:val="20"/>
                <w:lang w:eastAsia="sv-SE"/>
              </w:rPr>
            </w:pPr>
            <w:r w:rsidRPr="00531F8A">
              <w:rPr>
                <w:rFonts w:ascii="Times New Roman" w:hAnsi="Times New Roman" w:eastAsia="Times New Roman" w:cs="Times New Roman"/>
                <w:b/>
                <w:iCs/>
                <w:sz w:val="20"/>
                <w:szCs w:val="20"/>
                <w:lang w:eastAsia="sv-SE"/>
              </w:rPr>
              <w:t>Nya anslag</w:t>
            </w:r>
          </w:p>
        </w:tc>
        <w:tc>
          <w:tcPr>
            <w:tcW w:w="1598" w:type="dxa"/>
            <w:tcBorders>
              <w:top w:val="nil"/>
              <w:left w:val="nil"/>
              <w:bottom w:val="nil"/>
              <w:right w:val="nil"/>
            </w:tcBorders>
            <w:shd w:val="clear" w:color="auto" w:fill="auto"/>
            <w:hideMark/>
          </w:tcPr>
          <w:p w:rsidRPr="00531F8A" w:rsidR="004C71BC" w:rsidP="00531F8A" w:rsidRDefault="004C71BC" w14:paraId="0305911C" w14:textId="77777777">
            <w:pPr>
              <w:spacing w:before="80" w:line="240" w:lineRule="exact"/>
              <w:rPr>
                <w:rFonts w:ascii="Times New Roman" w:hAnsi="Times New Roman" w:eastAsia="Times New Roman" w:cs="Times New Roman"/>
                <w:i/>
                <w:iCs/>
                <w:sz w:val="20"/>
                <w:szCs w:val="20"/>
                <w:lang w:eastAsia="sv-SE"/>
              </w:rPr>
            </w:pPr>
          </w:p>
        </w:tc>
        <w:tc>
          <w:tcPr>
            <w:tcW w:w="1642" w:type="dxa"/>
            <w:tcBorders>
              <w:top w:val="nil"/>
              <w:left w:val="nil"/>
              <w:bottom w:val="nil"/>
              <w:right w:val="nil"/>
            </w:tcBorders>
            <w:shd w:val="clear" w:color="auto" w:fill="auto"/>
            <w:hideMark/>
          </w:tcPr>
          <w:p w:rsidRPr="00531F8A" w:rsidR="004C71BC" w:rsidP="00531F8A" w:rsidRDefault="004C71BC" w14:paraId="079CA0BD" w14:textId="77777777">
            <w:pPr>
              <w:spacing w:before="80" w:line="240" w:lineRule="exact"/>
              <w:jc w:val="right"/>
              <w:rPr>
                <w:rFonts w:ascii="Times New Roman" w:hAnsi="Times New Roman" w:eastAsia="Times New Roman" w:cs="Times New Roman"/>
                <w:sz w:val="20"/>
                <w:szCs w:val="20"/>
                <w:lang w:eastAsia="sv-SE"/>
              </w:rPr>
            </w:pPr>
          </w:p>
        </w:tc>
      </w:tr>
      <w:tr w:rsidRPr="00531F8A" w:rsidR="004C71BC" w:rsidTr="00531F8A" w14:paraId="5F387CD0" w14:textId="77777777">
        <w:trPr>
          <w:trHeight w:val="255"/>
        </w:trPr>
        <w:tc>
          <w:tcPr>
            <w:tcW w:w="648" w:type="dxa"/>
            <w:tcBorders>
              <w:top w:val="nil"/>
              <w:left w:val="nil"/>
              <w:right w:val="nil"/>
            </w:tcBorders>
            <w:shd w:val="clear" w:color="auto" w:fill="auto"/>
            <w:hideMark/>
          </w:tcPr>
          <w:p w:rsidRPr="00531F8A" w:rsidR="004C71BC" w:rsidP="00531F8A" w:rsidRDefault="004C71BC" w14:paraId="0B9819A7"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2:1</w:t>
            </w:r>
          </w:p>
        </w:tc>
        <w:tc>
          <w:tcPr>
            <w:tcW w:w="4476" w:type="dxa"/>
            <w:tcBorders>
              <w:top w:val="nil"/>
              <w:left w:val="nil"/>
              <w:right w:val="nil"/>
            </w:tcBorders>
            <w:shd w:val="clear" w:color="auto" w:fill="auto"/>
            <w:hideMark/>
          </w:tcPr>
          <w:p w:rsidRPr="00531F8A" w:rsidR="004C71BC" w:rsidP="00531F8A" w:rsidRDefault="004C71BC" w14:paraId="651CCB48" w14:textId="77777777">
            <w:pPr>
              <w:spacing w:before="80" w:line="240" w:lineRule="exact"/>
              <w:ind w:firstLine="0"/>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Djurvälfärdsersättning</w:t>
            </w:r>
          </w:p>
        </w:tc>
        <w:tc>
          <w:tcPr>
            <w:tcW w:w="1598" w:type="dxa"/>
            <w:tcBorders>
              <w:top w:val="nil"/>
              <w:left w:val="nil"/>
              <w:right w:val="nil"/>
            </w:tcBorders>
            <w:shd w:val="clear" w:color="auto" w:fill="auto"/>
            <w:hideMark/>
          </w:tcPr>
          <w:p w:rsidRPr="00531F8A" w:rsidR="004C71BC" w:rsidP="00531F8A" w:rsidRDefault="004C71BC" w14:paraId="1CAF86C7" w14:textId="77777777">
            <w:pPr>
              <w:spacing w:before="80" w:line="240" w:lineRule="exact"/>
              <w:rPr>
                <w:rFonts w:ascii="Times New Roman" w:hAnsi="Times New Roman" w:eastAsia="Times New Roman" w:cs="Times New Roman"/>
                <w:sz w:val="20"/>
                <w:szCs w:val="20"/>
                <w:lang w:eastAsia="sv-SE"/>
              </w:rPr>
            </w:pPr>
          </w:p>
        </w:tc>
        <w:tc>
          <w:tcPr>
            <w:tcW w:w="1642" w:type="dxa"/>
            <w:tcBorders>
              <w:top w:val="nil"/>
              <w:left w:val="nil"/>
              <w:right w:val="nil"/>
            </w:tcBorders>
            <w:shd w:val="clear" w:color="auto" w:fill="auto"/>
            <w:hideMark/>
          </w:tcPr>
          <w:p w:rsidRPr="00531F8A" w:rsidR="004C71BC" w:rsidP="00531F8A" w:rsidRDefault="004C71BC" w14:paraId="14D23499" w14:textId="77777777">
            <w:pPr>
              <w:spacing w:before="80" w:line="240" w:lineRule="exact"/>
              <w:jc w:val="right"/>
              <w:rPr>
                <w:rFonts w:ascii="Times New Roman" w:hAnsi="Times New Roman" w:eastAsia="Times New Roman" w:cs="Times New Roman"/>
                <w:sz w:val="20"/>
                <w:szCs w:val="20"/>
                <w:lang w:eastAsia="sv-SE"/>
              </w:rPr>
            </w:pPr>
            <w:r w:rsidRPr="00531F8A">
              <w:rPr>
                <w:rFonts w:ascii="Times New Roman" w:hAnsi="Times New Roman" w:eastAsia="Times New Roman" w:cs="Times New Roman"/>
                <w:sz w:val="20"/>
                <w:szCs w:val="20"/>
                <w:lang w:eastAsia="sv-SE"/>
              </w:rPr>
              <w:t>+320 000</w:t>
            </w:r>
          </w:p>
        </w:tc>
      </w:tr>
      <w:tr w:rsidRPr="00531F8A" w:rsidR="004C71BC" w:rsidTr="00531F8A" w14:paraId="29A77F30" w14:textId="77777777">
        <w:trPr>
          <w:trHeight w:val="255"/>
        </w:trPr>
        <w:tc>
          <w:tcPr>
            <w:tcW w:w="648" w:type="dxa"/>
            <w:tcBorders>
              <w:left w:val="nil"/>
              <w:bottom w:val="single" w:color="auto" w:sz="4" w:space="0"/>
              <w:right w:val="nil"/>
            </w:tcBorders>
            <w:shd w:val="clear" w:color="auto" w:fill="auto"/>
            <w:hideMark/>
          </w:tcPr>
          <w:p w:rsidRPr="00531F8A" w:rsidR="004C71BC" w:rsidP="00531F8A" w:rsidRDefault="004C71BC" w14:paraId="1519305A" w14:textId="77777777">
            <w:pPr>
              <w:spacing w:before="80" w:line="240" w:lineRule="exact"/>
              <w:jc w:val="right"/>
              <w:rPr>
                <w:rFonts w:ascii="Times New Roman" w:hAnsi="Times New Roman" w:eastAsia="Times New Roman" w:cs="Times New Roman"/>
                <w:sz w:val="20"/>
                <w:szCs w:val="20"/>
                <w:lang w:eastAsia="sv-SE"/>
              </w:rPr>
            </w:pPr>
          </w:p>
        </w:tc>
        <w:tc>
          <w:tcPr>
            <w:tcW w:w="4476" w:type="dxa"/>
            <w:tcBorders>
              <w:left w:val="nil"/>
              <w:bottom w:val="single" w:color="auto" w:sz="4" w:space="0"/>
              <w:right w:val="nil"/>
            </w:tcBorders>
            <w:shd w:val="clear" w:color="auto" w:fill="auto"/>
            <w:hideMark/>
          </w:tcPr>
          <w:p w:rsidRPr="00531F8A" w:rsidR="004C71BC" w:rsidP="00531F8A" w:rsidRDefault="004C71BC" w14:paraId="026098AF" w14:textId="77777777">
            <w:pPr>
              <w:spacing w:before="80" w:line="240" w:lineRule="exact"/>
              <w:ind w:firstLine="0"/>
              <w:rPr>
                <w:rFonts w:ascii="Times New Roman" w:hAnsi="Times New Roman" w:eastAsia="Times New Roman" w:cs="Times New Roman"/>
                <w:b/>
                <w:bCs/>
                <w:sz w:val="20"/>
                <w:szCs w:val="20"/>
                <w:lang w:eastAsia="sv-SE"/>
              </w:rPr>
            </w:pPr>
            <w:r w:rsidRPr="00531F8A">
              <w:rPr>
                <w:rFonts w:ascii="Times New Roman" w:hAnsi="Times New Roman" w:eastAsia="Times New Roman" w:cs="Times New Roman"/>
                <w:b/>
                <w:bCs/>
                <w:sz w:val="20"/>
                <w:szCs w:val="20"/>
                <w:lang w:eastAsia="sv-SE"/>
              </w:rPr>
              <w:t>Summa</w:t>
            </w:r>
          </w:p>
        </w:tc>
        <w:tc>
          <w:tcPr>
            <w:tcW w:w="1598" w:type="dxa"/>
            <w:tcBorders>
              <w:left w:val="nil"/>
              <w:bottom w:val="single" w:color="auto" w:sz="4" w:space="0"/>
              <w:right w:val="nil"/>
            </w:tcBorders>
            <w:shd w:val="clear" w:color="auto" w:fill="auto"/>
            <w:hideMark/>
          </w:tcPr>
          <w:p w:rsidRPr="00531F8A" w:rsidR="004C71BC" w:rsidP="00531F8A" w:rsidRDefault="004C71BC" w14:paraId="4ECE1697" w14:textId="77777777">
            <w:pPr>
              <w:spacing w:before="80" w:line="240" w:lineRule="exact"/>
              <w:jc w:val="right"/>
              <w:rPr>
                <w:rFonts w:ascii="Times New Roman" w:hAnsi="Times New Roman" w:eastAsia="Times New Roman" w:cs="Times New Roman"/>
                <w:b/>
                <w:bCs/>
                <w:sz w:val="20"/>
                <w:szCs w:val="20"/>
                <w:lang w:eastAsia="sv-SE"/>
              </w:rPr>
            </w:pPr>
            <w:r w:rsidRPr="00531F8A">
              <w:rPr>
                <w:rFonts w:ascii="Times New Roman" w:hAnsi="Times New Roman" w:eastAsia="Times New Roman" w:cs="Times New Roman"/>
                <w:b/>
                <w:bCs/>
                <w:sz w:val="20"/>
                <w:szCs w:val="20"/>
                <w:lang w:eastAsia="sv-SE"/>
              </w:rPr>
              <w:t>19 253 779</w:t>
            </w:r>
          </w:p>
        </w:tc>
        <w:tc>
          <w:tcPr>
            <w:tcW w:w="1642" w:type="dxa"/>
            <w:tcBorders>
              <w:left w:val="nil"/>
              <w:bottom w:val="single" w:color="auto" w:sz="4" w:space="0"/>
              <w:right w:val="nil"/>
            </w:tcBorders>
            <w:shd w:val="clear" w:color="auto" w:fill="auto"/>
            <w:hideMark/>
          </w:tcPr>
          <w:p w:rsidRPr="00531F8A" w:rsidR="004C71BC" w:rsidP="00531F8A" w:rsidRDefault="004C71BC" w14:paraId="53456E5B" w14:textId="77777777">
            <w:pPr>
              <w:spacing w:before="80" w:line="240" w:lineRule="exact"/>
              <w:jc w:val="right"/>
              <w:rPr>
                <w:rFonts w:ascii="Times New Roman" w:hAnsi="Times New Roman" w:eastAsia="Times New Roman" w:cs="Times New Roman"/>
                <w:b/>
                <w:bCs/>
                <w:sz w:val="20"/>
                <w:szCs w:val="20"/>
                <w:lang w:eastAsia="sv-SE"/>
              </w:rPr>
            </w:pPr>
            <w:r w:rsidRPr="00531F8A">
              <w:rPr>
                <w:rFonts w:ascii="Times New Roman" w:hAnsi="Times New Roman" w:eastAsia="Times New Roman" w:cs="Times New Roman"/>
                <w:b/>
                <w:bCs/>
                <w:sz w:val="20"/>
                <w:szCs w:val="20"/>
                <w:lang w:eastAsia="sv-SE"/>
              </w:rPr>
              <w:t>+90 000</w:t>
            </w:r>
          </w:p>
        </w:tc>
      </w:tr>
    </w:tbl>
    <w:p w:rsidRPr="004C71BC" w:rsidR="004C71BC" w:rsidP="004C71BC" w:rsidRDefault="004C71BC" w14:paraId="06D76788" w14:textId="77777777"/>
    <w:sdt>
      <w:sdtPr>
        <w:alias w:val="CC_Underskrifter"/>
        <w:tag w:val="CC_Underskrifter"/>
        <w:id w:val="583496634"/>
        <w:lock w:val="sdtContentLocked"/>
        <w:placeholder>
          <w:docPart w:val="DF28504118F14C2395A509AFECB567B2"/>
        </w:placeholder>
        <w:showingPlcHdr/>
        <w15:appearance w15:val="hidden"/>
      </w:sdtPr>
      <w:sdtEndPr/>
      <w:sdtContent>
        <w:p w:rsidR="004801AC" w:rsidP="0081452F" w:rsidRDefault="00770D00" w14:paraId="10AB8B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Martin Kinnunen (SD)</w:t>
            </w:r>
          </w:p>
        </w:tc>
      </w:tr>
    </w:tbl>
    <w:p w:rsidR="008F1B0B" w:rsidRDefault="008F1B0B" w14:paraId="502C5BA9" w14:textId="77777777"/>
    <w:sectPr w:rsidR="008F1B0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37CCD" w14:textId="77777777" w:rsidR="008A1158" w:rsidRDefault="008A1158" w:rsidP="000C1CAD">
      <w:pPr>
        <w:spacing w:line="240" w:lineRule="auto"/>
      </w:pPr>
      <w:r>
        <w:separator/>
      </w:r>
    </w:p>
  </w:endnote>
  <w:endnote w:type="continuationSeparator" w:id="0">
    <w:p w14:paraId="35000A64" w14:textId="77777777" w:rsidR="008A1158" w:rsidRDefault="008A11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1037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80DDA" w14:textId="4202825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0D00">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FDFD4" w14:textId="77777777" w:rsidR="008A1158" w:rsidRDefault="008A1158" w:rsidP="000C1CAD">
      <w:pPr>
        <w:spacing w:line="240" w:lineRule="auto"/>
      </w:pPr>
      <w:r>
        <w:separator/>
      </w:r>
    </w:p>
  </w:footnote>
  <w:footnote w:type="continuationSeparator" w:id="0">
    <w:p w14:paraId="1DB3C91A" w14:textId="77777777" w:rsidR="008A1158" w:rsidRDefault="008A11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FFEFF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B56F7D" wp14:anchorId="39ED46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70D00" w14:paraId="7182FEF3" w14:textId="77777777">
                          <w:pPr>
                            <w:jc w:val="right"/>
                          </w:pPr>
                          <w:sdt>
                            <w:sdtPr>
                              <w:alias w:val="CC_Noformat_Partikod"/>
                              <w:tag w:val="CC_Noformat_Partikod"/>
                              <w:id w:val="-53464382"/>
                              <w:placeholder>
                                <w:docPart w:val="B1AE64C35739439A995C6FB83FD8B0A0"/>
                              </w:placeholder>
                              <w:text/>
                            </w:sdtPr>
                            <w:sdtEndPr/>
                            <w:sdtContent>
                              <w:r w:rsidR="008A1158">
                                <w:t>SD</w:t>
                              </w:r>
                            </w:sdtContent>
                          </w:sdt>
                          <w:sdt>
                            <w:sdtPr>
                              <w:alias w:val="CC_Noformat_Partinummer"/>
                              <w:tag w:val="CC_Noformat_Partinummer"/>
                              <w:id w:val="-1709555926"/>
                              <w:placeholder>
                                <w:docPart w:val="5BD7A21108E74E2395CEC240CD801743"/>
                              </w:placeholder>
                              <w:text/>
                            </w:sdtPr>
                            <w:sdtEndPr/>
                            <w:sdtContent>
                              <w:r w:rsidR="00C766D3">
                                <w:t>363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ED46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70D00" w14:paraId="7182FEF3" w14:textId="77777777">
                    <w:pPr>
                      <w:jc w:val="right"/>
                    </w:pPr>
                    <w:sdt>
                      <w:sdtPr>
                        <w:alias w:val="CC_Noformat_Partikod"/>
                        <w:tag w:val="CC_Noformat_Partikod"/>
                        <w:id w:val="-53464382"/>
                        <w:placeholder>
                          <w:docPart w:val="B1AE64C35739439A995C6FB83FD8B0A0"/>
                        </w:placeholder>
                        <w:text/>
                      </w:sdtPr>
                      <w:sdtEndPr/>
                      <w:sdtContent>
                        <w:r w:rsidR="008A1158">
                          <w:t>SD</w:t>
                        </w:r>
                      </w:sdtContent>
                    </w:sdt>
                    <w:sdt>
                      <w:sdtPr>
                        <w:alias w:val="CC_Noformat_Partinummer"/>
                        <w:tag w:val="CC_Noformat_Partinummer"/>
                        <w:id w:val="-1709555926"/>
                        <w:placeholder>
                          <w:docPart w:val="5BD7A21108E74E2395CEC240CD801743"/>
                        </w:placeholder>
                        <w:text/>
                      </w:sdtPr>
                      <w:sdtEndPr/>
                      <w:sdtContent>
                        <w:r w:rsidR="00C766D3">
                          <w:t>363</w:t>
                        </w:r>
                      </w:sdtContent>
                    </w:sdt>
                  </w:p>
                </w:txbxContent>
              </v:textbox>
              <w10:wrap anchorx="page"/>
            </v:shape>
          </w:pict>
        </mc:Fallback>
      </mc:AlternateContent>
    </w:r>
  </w:p>
  <w:p w:rsidRPr="00293C4F" w:rsidR="004F35FE" w:rsidP="00776B74" w:rsidRDefault="004F35FE" w14:paraId="649EFF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70D00" w14:paraId="61BEF3A0" w14:textId="77777777">
    <w:pPr>
      <w:jc w:val="right"/>
    </w:pPr>
    <w:sdt>
      <w:sdtPr>
        <w:alias w:val="CC_Noformat_Partikod"/>
        <w:tag w:val="CC_Noformat_Partikod"/>
        <w:id w:val="559911109"/>
        <w:placeholder>
          <w:docPart w:val="5BD7A21108E74E2395CEC240CD801743"/>
        </w:placeholder>
        <w:text/>
      </w:sdtPr>
      <w:sdtEndPr/>
      <w:sdtContent>
        <w:r w:rsidR="008A1158">
          <w:t>SD</w:t>
        </w:r>
      </w:sdtContent>
    </w:sdt>
    <w:sdt>
      <w:sdtPr>
        <w:alias w:val="CC_Noformat_Partinummer"/>
        <w:tag w:val="CC_Noformat_Partinummer"/>
        <w:id w:val="1197820850"/>
        <w:text/>
      </w:sdtPr>
      <w:sdtEndPr/>
      <w:sdtContent>
        <w:r w:rsidR="00C766D3">
          <w:t>363</w:t>
        </w:r>
      </w:sdtContent>
    </w:sdt>
  </w:p>
  <w:p w:rsidR="004F35FE" w:rsidP="00776B74" w:rsidRDefault="004F35FE" w14:paraId="759528E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70D00" w14:paraId="13FE4760" w14:textId="77777777">
    <w:pPr>
      <w:jc w:val="right"/>
    </w:pPr>
    <w:sdt>
      <w:sdtPr>
        <w:alias w:val="CC_Noformat_Partikod"/>
        <w:tag w:val="CC_Noformat_Partikod"/>
        <w:id w:val="1471015553"/>
        <w:text/>
      </w:sdtPr>
      <w:sdtEndPr/>
      <w:sdtContent>
        <w:r w:rsidR="008A1158">
          <w:t>SD</w:t>
        </w:r>
      </w:sdtContent>
    </w:sdt>
    <w:sdt>
      <w:sdtPr>
        <w:alias w:val="CC_Noformat_Partinummer"/>
        <w:tag w:val="CC_Noformat_Partinummer"/>
        <w:id w:val="-2014525982"/>
        <w:text/>
      </w:sdtPr>
      <w:sdtEndPr/>
      <w:sdtContent>
        <w:r w:rsidR="00C766D3">
          <w:t>363</w:t>
        </w:r>
      </w:sdtContent>
    </w:sdt>
  </w:p>
  <w:p w:rsidR="004F35FE" w:rsidP="00A314CF" w:rsidRDefault="00770D00" w14:paraId="1D04F79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70D00" w14:paraId="629BC4F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70D00" w14:paraId="0CDFC8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D5A2C74598EF408080FEEC7D0A3DAAED"/>
        </w:placeholder>
        <w:showingPlcHdr/>
        <w15:appearance w15:val="hidden"/>
        <w:text/>
      </w:sdtPr>
      <w:sdtEndPr>
        <w:rPr>
          <w:rStyle w:val="Rubrik1Char"/>
          <w:rFonts w:asciiTheme="majorHAnsi" w:hAnsiTheme="majorHAnsi"/>
          <w:sz w:val="38"/>
        </w:rPr>
      </w:sdtEndPr>
      <w:sdtContent>
        <w:r>
          <w:t>:2527</w:t>
        </w:r>
      </w:sdtContent>
    </w:sdt>
  </w:p>
  <w:p w:rsidR="004F35FE" w:rsidP="00E03A3D" w:rsidRDefault="00770D00" w14:paraId="000AFE95" w14:textId="77777777">
    <w:pPr>
      <w:pStyle w:val="Motionr"/>
    </w:pPr>
    <w:sdt>
      <w:sdtPr>
        <w:alias w:val="CC_Noformat_Avtext"/>
        <w:tag w:val="CC_Noformat_Avtext"/>
        <w:id w:val="-2020768203"/>
        <w:lock w:val="sdtContentLocked"/>
        <w15:appearance w15:val="hidden"/>
        <w:text/>
      </w:sdtPr>
      <w:sdtEndPr/>
      <w:sdtContent>
        <w:r>
          <w:t>av Runar Filper och Martin Kinnunen (båda SD)</w:t>
        </w:r>
      </w:sdtContent>
    </w:sdt>
  </w:p>
  <w:sdt>
    <w:sdtPr>
      <w:alias w:val="CC_Noformat_Rubtext"/>
      <w:tag w:val="CC_Noformat_Rubtext"/>
      <w:id w:val="-218060500"/>
      <w:lock w:val="sdtLocked"/>
      <w15:appearance w15:val="hidden"/>
      <w:text/>
    </w:sdtPr>
    <w:sdtEndPr/>
    <w:sdtContent>
      <w:p w:rsidR="004F35FE" w:rsidP="00283E0F" w:rsidRDefault="006D641C" w14:paraId="40D55BC4" w14:textId="77777777">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rsidR="004F35FE" w:rsidP="00283E0F" w:rsidRDefault="004F35FE" w14:paraId="542E4C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15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3D41"/>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07E0"/>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1BC"/>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6F1"/>
    <w:rsid w:val="00524798"/>
    <w:rsid w:val="005266EF"/>
    <w:rsid w:val="00526C4A"/>
    <w:rsid w:val="005305C6"/>
    <w:rsid w:val="005315D0"/>
    <w:rsid w:val="00531F8A"/>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2C7"/>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641C"/>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6857"/>
    <w:rsid w:val="00757633"/>
    <w:rsid w:val="007604D8"/>
    <w:rsid w:val="0076159E"/>
    <w:rsid w:val="00761CC9"/>
    <w:rsid w:val="007656BA"/>
    <w:rsid w:val="007660A9"/>
    <w:rsid w:val="0076741A"/>
    <w:rsid w:val="007676AE"/>
    <w:rsid w:val="007679AA"/>
    <w:rsid w:val="00767F7C"/>
    <w:rsid w:val="00770D00"/>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3F81"/>
    <w:rsid w:val="00814412"/>
    <w:rsid w:val="0081452F"/>
    <w:rsid w:val="008161C0"/>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1158"/>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0B"/>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5CE5"/>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66D3"/>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743"/>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3E65"/>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29B"/>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5E2"/>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4AFDA4"/>
  <w15:chartTrackingRefBased/>
  <w15:docId w15:val="{1522F83A-33F2-4AF7-A064-26E92D111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23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BCEF02AAE747CEBA5FD0EF8F5229A8"/>
        <w:category>
          <w:name w:val="Allmänt"/>
          <w:gallery w:val="placeholder"/>
        </w:category>
        <w:types>
          <w:type w:val="bbPlcHdr"/>
        </w:types>
        <w:behaviors>
          <w:behavior w:val="content"/>
        </w:behaviors>
        <w:guid w:val="{A8F98410-927C-4287-8010-6EA97B370DF3}"/>
      </w:docPartPr>
      <w:docPartBody>
        <w:p w:rsidR="00F73CCF" w:rsidRDefault="00F73CCF">
          <w:pPr>
            <w:pStyle w:val="EBBCEF02AAE747CEBA5FD0EF8F5229A8"/>
          </w:pPr>
          <w:r w:rsidRPr="005A0A93">
            <w:rPr>
              <w:rStyle w:val="Platshllartext"/>
            </w:rPr>
            <w:t>Förslag till riksdagsbeslut</w:t>
          </w:r>
        </w:p>
      </w:docPartBody>
    </w:docPart>
    <w:docPart>
      <w:docPartPr>
        <w:name w:val="1D88520A1ACE48608D0D0054A2C23A9D"/>
        <w:category>
          <w:name w:val="Allmänt"/>
          <w:gallery w:val="placeholder"/>
        </w:category>
        <w:types>
          <w:type w:val="bbPlcHdr"/>
        </w:types>
        <w:behaviors>
          <w:behavior w:val="content"/>
        </w:behaviors>
        <w:guid w:val="{51F5238C-0F1C-4538-9C79-574895D28CC6}"/>
      </w:docPartPr>
      <w:docPartBody>
        <w:p w:rsidR="00F73CCF" w:rsidRDefault="00F73CCF">
          <w:pPr>
            <w:pStyle w:val="1D88520A1ACE48608D0D0054A2C23A9D"/>
          </w:pPr>
          <w:r w:rsidRPr="005A0A93">
            <w:rPr>
              <w:rStyle w:val="Platshllartext"/>
            </w:rPr>
            <w:t>Motivering</w:t>
          </w:r>
        </w:p>
      </w:docPartBody>
    </w:docPart>
    <w:docPart>
      <w:docPartPr>
        <w:name w:val="B1AE64C35739439A995C6FB83FD8B0A0"/>
        <w:category>
          <w:name w:val="Allmänt"/>
          <w:gallery w:val="placeholder"/>
        </w:category>
        <w:types>
          <w:type w:val="bbPlcHdr"/>
        </w:types>
        <w:behaviors>
          <w:behavior w:val="content"/>
        </w:behaviors>
        <w:guid w:val="{360F74DB-C811-43BB-A958-EAD5FD217B03}"/>
      </w:docPartPr>
      <w:docPartBody>
        <w:p w:rsidR="00F73CCF" w:rsidRDefault="00F73CCF">
          <w:pPr>
            <w:pStyle w:val="B1AE64C35739439A995C6FB83FD8B0A0"/>
          </w:pPr>
          <w:r>
            <w:rPr>
              <w:rStyle w:val="Platshllartext"/>
            </w:rPr>
            <w:t xml:space="preserve"> </w:t>
          </w:r>
        </w:p>
      </w:docPartBody>
    </w:docPart>
    <w:docPart>
      <w:docPartPr>
        <w:name w:val="5BD7A21108E74E2395CEC240CD801743"/>
        <w:category>
          <w:name w:val="Allmänt"/>
          <w:gallery w:val="placeholder"/>
        </w:category>
        <w:types>
          <w:type w:val="bbPlcHdr"/>
        </w:types>
        <w:behaviors>
          <w:behavior w:val="content"/>
        </w:behaviors>
        <w:guid w:val="{04D69826-7A43-4EAB-85C4-3644F43529AA}"/>
      </w:docPartPr>
      <w:docPartBody>
        <w:p w:rsidR="00F73CCF" w:rsidRDefault="00F73CCF">
          <w:pPr>
            <w:pStyle w:val="5BD7A21108E74E2395CEC240CD801743"/>
          </w:pPr>
          <w:r>
            <w:t xml:space="preserve"> </w:t>
          </w:r>
        </w:p>
      </w:docPartBody>
    </w:docPart>
    <w:docPart>
      <w:docPartPr>
        <w:name w:val="DF28504118F14C2395A509AFECB567B2"/>
        <w:category>
          <w:name w:val="Allmänt"/>
          <w:gallery w:val="placeholder"/>
        </w:category>
        <w:types>
          <w:type w:val="bbPlcHdr"/>
        </w:types>
        <w:behaviors>
          <w:behavior w:val="content"/>
        </w:behaviors>
        <w:guid w:val="{791A28FB-DC3E-4885-BAA0-2BC5531F7EA7}"/>
      </w:docPartPr>
      <w:docPartBody>
        <w:p w:rsidR="00000000" w:rsidRDefault="00537021"/>
      </w:docPartBody>
    </w:docPart>
    <w:docPart>
      <w:docPartPr>
        <w:name w:val="D5A2C74598EF408080FEEC7D0A3DAAED"/>
        <w:category>
          <w:name w:val="Allmänt"/>
          <w:gallery w:val="placeholder"/>
        </w:category>
        <w:types>
          <w:type w:val="bbPlcHdr"/>
        </w:types>
        <w:behaviors>
          <w:behavior w:val="content"/>
        </w:behaviors>
        <w:guid w:val="{1D404523-1DEB-454F-8960-ADBEEE693F2E}"/>
      </w:docPartPr>
      <w:docPartBody>
        <w:p w:rsidR="00000000" w:rsidRDefault="00537021">
          <w:r>
            <w:t>:2527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CCF"/>
    <w:rsid w:val="00537021"/>
    <w:rsid w:val="00F73C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BCEF02AAE747CEBA5FD0EF8F5229A8">
    <w:name w:val="EBBCEF02AAE747CEBA5FD0EF8F5229A8"/>
  </w:style>
  <w:style w:type="paragraph" w:customStyle="1" w:styleId="46D3B935B21948A6B29AC91C11363F6E">
    <w:name w:val="46D3B935B21948A6B29AC91C11363F6E"/>
  </w:style>
  <w:style w:type="paragraph" w:customStyle="1" w:styleId="96BDE58692C54BA69D42F3B0C5DBF3DE">
    <w:name w:val="96BDE58692C54BA69D42F3B0C5DBF3DE"/>
  </w:style>
  <w:style w:type="paragraph" w:customStyle="1" w:styleId="1D88520A1ACE48608D0D0054A2C23A9D">
    <w:name w:val="1D88520A1ACE48608D0D0054A2C23A9D"/>
  </w:style>
  <w:style w:type="paragraph" w:customStyle="1" w:styleId="61B778D0C43845F68C2DA74A1DC8F687">
    <w:name w:val="61B778D0C43845F68C2DA74A1DC8F687"/>
  </w:style>
  <w:style w:type="paragraph" w:customStyle="1" w:styleId="B1AE64C35739439A995C6FB83FD8B0A0">
    <w:name w:val="B1AE64C35739439A995C6FB83FD8B0A0"/>
  </w:style>
  <w:style w:type="paragraph" w:customStyle="1" w:styleId="5BD7A21108E74E2395CEC240CD801743">
    <w:name w:val="5BD7A21108E74E2395CEC240CD8017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A012F9-E6F6-473F-AFF2-B6744C8FBEFB}"/>
</file>

<file path=customXml/itemProps2.xml><?xml version="1.0" encoding="utf-8"?>
<ds:datastoreItem xmlns:ds="http://schemas.openxmlformats.org/officeDocument/2006/customXml" ds:itemID="{21502EC1-A5B8-4827-A59E-A66A78EC5096}"/>
</file>

<file path=customXml/itemProps3.xml><?xml version="1.0" encoding="utf-8"?>
<ds:datastoreItem xmlns:ds="http://schemas.openxmlformats.org/officeDocument/2006/customXml" ds:itemID="{EDABBAF4-4D20-4709-8BBF-A58E4B8EB89F}"/>
</file>

<file path=docProps/app.xml><?xml version="1.0" encoding="utf-8"?>
<Properties xmlns="http://schemas.openxmlformats.org/officeDocument/2006/extended-properties" xmlns:vt="http://schemas.openxmlformats.org/officeDocument/2006/docPropsVTypes">
  <Template>Normal</Template>
  <TotalTime>42</TotalTime>
  <Pages>4</Pages>
  <Words>880</Words>
  <Characters>5458</Characters>
  <Application>Microsoft Office Word</Application>
  <DocSecurity>0</DocSecurity>
  <Lines>209</Lines>
  <Paragraphs>144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Utgiftsområde 23 Areella näringar   landsbygd och livsmedel</vt:lpstr>
      <vt:lpstr>
      </vt:lpstr>
    </vt:vector>
  </TitlesOfParts>
  <Company>Sveriges riksdag</Company>
  <LinksUpToDate>false</LinksUpToDate>
  <CharactersWithSpaces>6194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