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6DFBFEC9B04E5EA53B28C45D7831BA"/>
        </w:placeholder>
        <w:text/>
      </w:sdtPr>
      <w:sdtEndPr/>
      <w:sdtContent>
        <w:p w:rsidRPr="009B062B" w:rsidR="00AF30DD" w:rsidP="00DA28CE" w:rsidRDefault="00AF30DD" w14:paraId="49FB27F3" w14:textId="77777777">
          <w:pPr>
            <w:pStyle w:val="Rubrik1"/>
            <w:spacing w:after="300"/>
          </w:pPr>
          <w:r w:rsidRPr="009B062B">
            <w:t>Förslag till riksdagsbeslut</w:t>
          </w:r>
        </w:p>
      </w:sdtContent>
    </w:sdt>
    <w:sdt>
      <w:sdtPr>
        <w:alias w:val="Yrkande 1"/>
        <w:tag w:val="b68b55d7-a334-481e-85e8-39ba868a4c53"/>
        <w:id w:val="-1678115534"/>
        <w:lock w:val="sdtLocked"/>
      </w:sdtPr>
      <w:sdtEndPr/>
      <w:sdtContent>
        <w:p w:rsidR="001C7ADD" w:rsidRDefault="00716416" w14:paraId="49FB27F4" w14:textId="77777777">
          <w:pPr>
            <w:pStyle w:val="Frslagstext"/>
            <w:numPr>
              <w:ilvl w:val="0"/>
              <w:numId w:val="0"/>
            </w:numPr>
          </w:pPr>
          <w:r>
            <w:t>Riksdagen ställer sig bakom det som anförs i motionen om att tänderna är en del av kroppen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E7CB38B1674D91891E5746EB962500"/>
        </w:placeholder>
        <w:text/>
      </w:sdtPr>
      <w:sdtEndPr/>
      <w:sdtContent>
        <w:p w:rsidRPr="009B062B" w:rsidR="006D79C9" w:rsidP="00333E95" w:rsidRDefault="006D79C9" w14:paraId="49FB27F5" w14:textId="77777777">
          <w:pPr>
            <w:pStyle w:val="Rubrik1"/>
          </w:pPr>
          <w:r>
            <w:t>Motivering</w:t>
          </w:r>
        </w:p>
      </w:sdtContent>
    </w:sdt>
    <w:p w:rsidRPr="00CD7B8C" w:rsidR="00783FF9" w:rsidP="00CD7B8C" w:rsidRDefault="00783FF9" w14:paraId="49FB27F6" w14:textId="6B09C02D">
      <w:pPr>
        <w:pStyle w:val="Normalutanindragellerluft"/>
        <w:rPr>
          <w:spacing w:val="-2"/>
        </w:rPr>
      </w:pPr>
      <w:r w:rsidRPr="00CD7B8C">
        <w:rPr>
          <w:spacing w:val="-2"/>
        </w:rPr>
        <w:t>Den svenska hälso- och sjukvården håller hög klass, speciellt när det gäller medicinska resultat. Sjukvården omfattas av ett högkostnadsskydd för att skydda patienter från höga patientavgifter. Tänderna ingår inte i sjukvårdens högkostnadsskydd, vilket idag medför stora kostnader för patienter. En dålig tandstatus hos en individ kan leda till framtida hjärt- och kärlsjukdomar och därmed kost</w:t>
      </w:r>
      <w:r w:rsidRPr="00CD7B8C" w:rsidR="00C10B0F">
        <w:rPr>
          <w:spacing w:val="-2"/>
        </w:rPr>
        <w:t>nader för</w:t>
      </w:r>
      <w:r w:rsidRPr="00CD7B8C">
        <w:rPr>
          <w:spacing w:val="-2"/>
        </w:rPr>
        <w:t xml:space="preserve"> samhället genom framtida sjukvårds</w:t>
      </w:r>
      <w:r w:rsidR="00CD7B8C">
        <w:rPr>
          <w:spacing w:val="-2"/>
        </w:rPr>
        <w:softHyphen/>
      </w:r>
      <w:r w:rsidRPr="00CD7B8C">
        <w:rPr>
          <w:spacing w:val="-2"/>
        </w:rPr>
        <w:t>behov, som skulle kunna förhindras genom att tandvården ingår i sjukvårdens högkost</w:t>
      </w:r>
      <w:r w:rsidR="00CD7B8C">
        <w:rPr>
          <w:spacing w:val="-2"/>
        </w:rPr>
        <w:softHyphen/>
      </w:r>
      <w:r w:rsidRPr="00CD7B8C">
        <w:rPr>
          <w:spacing w:val="-2"/>
        </w:rPr>
        <w:t>nadsskydd. Förutom det personliga lidande som många känner finns dessutom ett sam</w:t>
      </w:r>
      <w:r w:rsidR="00CD7B8C">
        <w:rPr>
          <w:spacing w:val="-2"/>
        </w:rPr>
        <w:softHyphen/>
      </w:r>
      <w:r w:rsidRPr="00CD7B8C">
        <w:rPr>
          <w:spacing w:val="-2"/>
        </w:rPr>
        <w:t xml:space="preserve">band mellan dåliga tänder och andra sjukdomar. Många låter bli att gå till tandläkaren eftersom det är för dyrt och i många fall ställs det mot andra livsnödvändiga utgifter. </w:t>
      </w:r>
    </w:p>
    <w:p w:rsidRPr="00783FF9" w:rsidR="00783FF9" w:rsidP="00CD7B8C" w:rsidRDefault="00783FF9" w14:paraId="49FB27F7" w14:textId="024B067B">
      <w:r w:rsidRPr="00783FF9">
        <w:t>Idag har Västra Götalandsregionen fri tandvård upp till 24 års ålder. Vi vill gå ett steg längre. Tänder skall inte vara en klassfråga. Alla skall kunna ha råd att gå till tand</w:t>
      </w:r>
      <w:r w:rsidR="00CD7B8C">
        <w:softHyphen/>
      </w:r>
      <w:r w:rsidRPr="00783FF9">
        <w:t xml:space="preserve">läkare oavsett ålder och inkomst. Ingen ska behöva dölja sitt leende på grund av dåliga tänder, men tyvärr blir det i dagsläget en klassmarkör. Olika regeringar har under olika tidsperioder genomfört olika reformer inom tandvården. Vi måste nu ta nästa steg för att göra tandvården mera jämlik för alla. </w:t>
      </w:r>
    </w:p>
    <w:p w:rsidR="00CD7B8C" w:rsidRDefault="00CD7B8C" w14:paraId="3F53C01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83FF9" w:rsidR="00783FF9" w:rsidP="00CD7B8C" w:rsidRDefault="00783FF9" w14:paraId="49FB27F8" w14:textId="134453E9">
      <w:r w:rsidRPr="00783FF9">
        <w:lastRenderedPageBreak/>
        <w:t>Utifrån den här bakgrunden bör möjligheten att inkludera tandläkarbesöken i hög</w:t>
      </w:r>
      <w:r w:rsidR="00CD7B8C">
        <w:softHyphen/>
      </w:r>
      <w:r w:rsidRPr="00783FF9">
        <w:t>kostnadsskyddet ses över – samt att få ner kostnaden hos tandläkaren också ses över. Ett besök hos tandläkaren bör kosta lika mycket som ett besök hos läkaren.</w:t>
      </w:r>
    </w:p>
    <w:sdt>
      <w:sdtPr>
        <w:alias w:val="CC_Underskrifter"/>
        <w:tag w:val="CC_Underskrifter"/>
        <w:id w:val="583496634"/>
        <w:lock w:val="sdtContentLocked"/>
        <w:placeholder>
          <w:docPart w:val="748EE64C7710409786365243D56E392D"/>
        </w:placeholder>
      </w:sdtPr>
      <w:sdtEndPr/>
      <w:sdtContent>
        <w:p w:rsidR="00B91F9C" w:rsidP="00B91F9C" w:rsidRDefault="00B91F9C" w14:paraId="49FB27F9" w14:textId="77777777"/>
        <w:p w:rsidRPr="008E0FE2" w:rsidR="004801AC" w:rsidP="00B91F9C" w:rsidRDefault="00CD7B8C" w14:paraId="49FB27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Kenneth G Forslund (S)</w:t>
            </w:r>
          </w:p>
        </w:tc>
      </w:tr>
    </w:tbl>
    <w:p w:rsidR="004F577F" w:rsidRDefault="004F577F" w14:paraId="49FB2801" w14:textId="77777777">
      <w:bookmarkStart w:name="_GoBack" w:id="1"/>
      <w:bookmarkEnd w:id="1"/>
    </w:p>
    <w:sectPr w:rsidR="004F57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B2803" w14:textId="77777777" w:rsidR="00783FF9" w:rsidRDefault="00783FF9" w:rsidP="000C1CAD">
      <w:pPr>
        <w:spacing w:line="240" w:lineRule="auto"/>
      </w:pPr>
      <w:r>
        <w:separator/>
      </w:r>
    </w:p>
  </w:endnote>
  <w:endnote w:type="continuationSeparator" w:id="0">
    <w:p w14:paraId="49FB2804" w14:textId="77777777" w:rsidR="00783FF9" w:rsidRDefault="00783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1F9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12" w14:textId="77777777" w:rsidR="00262EA3" w:rsidRPr="00B91F9C" w:rsidRDefault="00262EA3" w:rsidP="00B91F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B2801" w14:textId="77777777" w:rsidR="00783FF9" w:rsidRDefault="00783FF9" w:rsidP="000C1CAD">
      <w:pPr>
        <w:spacing w:line="240" w:lineRule="auto"/>
      </w:pPr>
      <w:r>
        <w:separator/>
      </w:r>
    </w:p>
  </w:footnote>
  <w:footnote w:type="continuationSeparator" w:id="0">
    <w:p w14:paraId="49FB2802" w14:textId="77777777" w:rsidR="00783FF9" w:rsidRDefault="00783F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FB28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FB2814" wp14:anchorId="49FB28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7B8C" w14:paraId="49FB2817" w14:textId="77777777">
                          <w:pPr>
                            <w:jc w:val="right"/>
                          </w:pPr>
                          <w:sdt>
                            <w:sdtPr>
                              <w:alias w:val="CC_Noformat_Partikod"/>
                              <w:tag w:val="CC_Noformat_Partikod"/>
                              <w:id w:val="-53464382"/>
                              <w:placeholder>
                                <w:docPart w:val="D7DAA7DE8FF349A6BC100BA7440B9909"/>
                              </w:placeholder>
                              <w:text/>
                            </w:sdtPr>
                            <w:sdtEndPr/>
                            <w:sdtContent>
                              <w:r w:rsidR="00783FF9">
                                <w:t>S</w:t>
                              </w:r>
                            </w:sdtContent>
                          </w:sdt>
                          <w:sdt>
                            <w:sdtPr>
                              <w:alias w:val="CC_Noformat_Partinummer"/>
                              <w:tag w:val="CC_Noformat_Partinummer"/>
                              <w:id w:val="-1709555926"/>
                              <w:placeholder>
                                <w:docPart w:val="286A12A5BFE9444DBC7AA402F0D399F3"/>
                              </w:placeholder>
                              <w:text/>
                            </w:sdtPr>
                            <w:sdtEndPr/>
                            <w:sdtContent>
                              <w:r w:rsidR="00783FF9">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B28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7B8C" w14:paraId="49FB2817" w14:textId="77777777">
                    <w:pPr>
                      <w:jc w:val="right"/>
                    </w:pPr>
                    <w:sdt>
                      <w:sdtPr>
                        <w:alias w:val="CC_Noformat_Partikod"/>
                        <w:tag w:val="CC_Noformat_Partikod"/>
                        <w:id w:val="-53464382"/>
                        <w:placeholder>
                          <w:docPart w:val="D7DAA7DE8FF349A6BC100BA7440B9909"/>
                        </w:placeholder>
                        <w:text/>
                      </w:sdtPr>
                      <w:sdtEndPr/>
                      <w:sdtContent>
                        <w:r w:rsidR="00783FF9">
                          <w:t>S</w:t>
                        </w:r>
                      </w:sdtContent>
                    </w:sdt>
                    <w:sdt>
                      <w:sdtPr>
                        <w:alias w:val="CC_Noformat_Partinummer"/>
                        <w:tag w:val="CC_Noformat_Partinummer"/>
                        <w:id w:val="-1709555926"/>
                        <w:placeholder>
                          <w:docPart w:val="286A12A5BFE9444DBC7AA402F0D399F3"/>
                        </w:placeholder>
                        <w:text/>
                      </w:sdtPr>
                      <w:sdtEndPr/>
                      <w:sdtContent>
                        <w:r w:rsidR="00783FF9">
                          <w:t>1496</w:t>
                        </w:r>
                      </w:sdtContent>
                    </w:sdt>
                  </w:p>
                </w:txbxContent>
              </v:textbox>
              <w10:wrap anchorx="page"/>
            </v:shape>
          </w:pict>
        </mc:Fallback>
      </mc:AlternateContent>
    </w:r>
  </w:p>
  <w:p w:rsidRPr="00293C4F" w:rsidR="00262EA3" w:rsidP="00776B74" w:rsidRDefault="00262EA3" w14:paraId="49FB28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FB2807" w14:textId="77777777">
    <w:pPr>
      <w:jc w:val="right"/>
    </w:pPr>
  </w:p>
  <w:p w:rsidR="00262EA3" w:rsidP="00776B74" w:rsidRDefault="00262EA3" w14:paraId="49FB28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7B8C" w14:paraId="49FB28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FB2816" wp14:anchorId="49FB28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7B8C" w14:paraId="49FB28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3FF9">
          <w:t>S</w:t>
        </w:r>
      </w:sdtContent>
    </w:sdt>
    <w:sdt>
      <w:sdtPr>
        <w:alias w:val="CC_Noformat_Partinummer"/>
        <w:tag w:val="CC_Noformat_Partinummer"/>
        <w:id w:val="-2014525982"/>
        <w:text/>
      </w:sdtPr>
      <w:sdtEndPr/>
      <w:sdtContent>
        <w:r w:rsidR="00783FF9">
          <w:t>1496</w:t>
        </w:r>
      </w:sdtContent>
    </w:sdt>
  </w:p>
  <w:p w:rsidRPr="008227B3" w:rsidR="00262EA3" w:rsidP="008227B3" w:rsidRDefault="00CD7B8C" w14:paraId="49FB28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7B8C" w14:paraId="49FB28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:1184</w:t>
        </w:r>
      </w:sdtContent>
    </w:sdt>
  </w:p>
  <w:p w:rsidR="00262EA3" w:rsidP="00E03A3D" w:rsidRDefault="00CD7B8C" w14:paraId="49FB280F" w14:textId="77777777">
    <w:pPr>
      <w:pStyle w:val="Motionr"/>
    </w:pPr>
    <w:sdt>
      <w:sdtPr>
        <w:alias w:val="CC_Noformat_Avtext"/>
        <w:tag w:val="CC_Noformat_Avtext"/>
        <w:id w:val="-2020768203"/>
        <w:lock w:val="sdtContentLocked"/>
        <w15:appearance w15:val="hidden"/>
        <w:text/>
      </w:sdtPr>
      <w:sdtEndPr/>
      <w:sdtContent>
        <w:r>
          <w:t>av Aylin Fazelian m.fl. (S)</w:t>
        </w:r>
      </w:sdtContent>
    </w:sdt>
  </w:p>
  <w:sdt>
    <w:sdtPr>
      <w:alias w:val="CC_Noformat_Rubtext"/>
      <w:tag w:val="CC_Noformat_Rubtext"/>
      <w:id w:val="-218060500"/>
      <w:lock w:val="sdtLocked"/>
      <w:text/>
    </w:sdtPr>
    <w:sdtEndPr/>
    <w:sdtContent>
      <w:p w:rsidR="00262EA3" w:rsidP="00283E0F" w:rsidRDefault="00783FF9" w14:paraId="49FB2810" w14:textId="77777777">
        <w:pPr>
          <w:pStyle w:val="FSHRub2"/>
        </w:pPr>
        <w:r>
          <w:t>Tänder är en del av kroppen</w:t>
        </w:r>
      </w:p>
    </w:sdtContent>
  </w:sdt>
  <w:sdt>
    <w:sdtPr>
      <w:alias w:val="CC_Boilerplate_3"/>
      <w:tag w:val="CC_Boilerplate_3"/>
      <w:id w:val="1606463544"/>
      <w:lock w:val="sdtContentLocked"/>
      <w15:appearance w15:val="hidden"/>
      <w:text w:multiLine="1"/>
    </w:sdtPr>
    <w:sdtEndPr/>
    <w:sdtContent>
      <w:p w:rsidR="00262EA3" w:rsidP="00283E0F" w:rsidRDefault="00262EA3" w14:paraId="49FB28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83F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117"/>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6DB"/>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ADD"/>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77F"/>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CAD"/>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41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FF9"/>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BD1"/>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F9C"/>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0F"/>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D37"/>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B8C"/>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FB27F2"/>
  <w15:chartTrackingRefBased/>
  <w15:docId w15:val="{B526192A-F695-45E3-AC58-87576E5B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6DFBFEC9B04E5EA53B28C45D7831BA"/>
        <w:category>
          <w:name w:val="Allmänt"/>
          <w:gallery w:val="placeholder"/>
        </w:category>
        <w:types>
          <w:type w:val="bbPlcHdr"/>
        </w:types>
        <w:behaviors>
          <w:behavior w:val="content"/>
        </w:behaviors>
        <w:guid w:val="{6D6517C6-2196-478F-8658-BFAE6015ABB5}"/>
      </w:docPartPr>
      <w:docPartBody>
        <w:p w:rsidR="00305294" w:rsidRDefault="00305294">
          <w:pPr>
            <w:pStyle w:val="BB6DFBFEC9B04E5EA53B28C45D7831BA"/>
          </w:pPr>
          <w:r w:rsidRPr="005A0A93">
            <w:rPr>
              <w:rStyle w:val="Platshllartext"/>
            </w:rPr>
            <w:t>Förslag till riksdagsbeslut</w:t>
          </w:r>
        </w:p>
      </w:docPartBody>
    </w:docPart>
    <w:docPart>
      <w:docPartPr>
        <w:name w:val="EFE7CB38B1674D91891E5746EB962500"/>
        <w:category>
          <w:name w:val="Allmänt"/>
          <w:gallery w:val="placeholder"/>
        </w:category>
        <w:types>
          <w:type w:val="bbPlcHdr"/>
        </w:types>
        <w:behaviors>
          <w:behavior w:val="content"/>
        </w:behaviors>
        <w:guid w:val="{77192470-477D-466E-8DD2-09FBCED28E8A}"/>
      </w:docPartPr>
      <w:docPartBody>
        <w:p w:rsidR="00305294" w:rsidRDefault="00305294">
          <w:pPr>
            <w:pStyle w:val="EFE7CB38B1674D91891E5746EB962500"/>
          </w:pPr>
          <w:r w:rsidRPr="005A0A93">
            <w:rPr>
              <w:rStyle w:val="Platshllartext"/>
            </w:rPr>
            <w:t>Motivering</w:t>
          </w:r>
        </w:p>
      </w:docPartBody>
    </w:docPart>
    <w:docPart>
      <w:docPartPr>
        <w:name w:val="D7DAA7DE8FF349A6BC100BA7440B9909"/>
        <w:category>
          <w:name w:val="Allmänt"/>
          <w:gallery w:val="placeholder"/>
        </w:category>
        <w:types>
          <w:type w:val="bbPlcHdr"/>
        </w:types>
        <w:behaviors>
          <w:behavior w:val="content"/>
        </w:behaviors>
        <w:guid w:val="{D981E243-EB6F-4923-A158-4975022A1CAA}"/>
      </w:docPartPr>
      <w:docPartBody>
        <w:p w:rsidR="00305294" w:rsidRDefault="00305294">
          <w:pPr>
            <w:pStyle w:val="D7DAA7DE8FF349A6BC100BA7440B9909"/>
          </w:pPr>
          <w:r>
            <w:rPr>
              <w:rStyle w:val="Platshllartext"/>
            </w:rPr>
            <w:t xml:space="preserve"> </w:t>
          </w:r>
        </w:p>
      </w:docPartBody>
    </w:docPart>
    <w:docPart>
      <w:docPartPr>
        <w:name w:val="286A12A5BFE9444DBC7AA402F0D399F3"/>
        <w:category>
          <w:name w:val="Allmänt"/>
          <w:gallery w:val="placeholder"/>
        </w:category>
        <w:types>
          <w:type w:val="bbPlcHdr"/>
        </w:types>
        <w:behaviors>
          <w:behavior w:val="content"/>
        </w:behaviors>
        <w:guid w:val="{D012C793-1791-4C98-9291-DCE196102A4E}"/>
      </w:docPartPr>
      <w:docPartBody>
        <w:p w:rsidR="00305294" w:rsidRDefault="00305294">
          <w:pPr>
            <w:pStyle w:val="286A12A5BFE9444DBC7AA402F0D399F3"/>
          </w:pPr>
          <w:r>
            <w:t xml:space="preserve"> </w:t>
          </w:r>
        </w:p>
      </w:docPartBody>
    </w:docPart>
    <w:docPart>
      <w:docPartPr>
        <w:name w:val="748EE64C7710409786365243D56E392D"/>
        <w:category>
          <w:name w:val="Allmänt"/>
          <w:gallery w:val="placeholder"/>
        </w:category>
        <w:types>
          <w:type w:val="bbPlcHdr"/>
        </w:types>
        <w:behaviors>
          <w:behavior w:val="content"/>
        </w:behaviors>
        <w:guid w:val="{62F433AC-D41D-4009-BF07-6D934A79C1AF}"/>
      </w:docPartPr>
      <w:docPartBody>
        <w:p w:rsidR="00A54CA6" w:rsidRDefault="00A54C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294"/>
    <w:rsid w:val="00305294"/>
    <w:rsid w:val="00A54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6DFBFEC9B04E5EA53B28C45D7831BA">
    <w:name w:val="BB6DFBFEC9B04E5EA53B28C45D7831BA"/>
  </w:style>
  <w:style w:type="paragraph" w:customStyle="1" w:styleId="311317C24352488B8AA5D1B1C0482ACB">
    <w:name w:val="311317C24352488B8AA5D1B1C0482A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0EAE27190D4A8180B38CD83F9FD55E">
    <w:name w:val="0D0EAE27190D4A8180B38CD83F9FD55E"/>
  </w:style>
  <w:style w:type="paragraph" w:customStyle="1" w:styleId="EFE7CB38B1674D91891E5746EB962500">
    <w:name w:val="EFE7CB38B1674D91891E5746EB962500"/>
  </w:style>
  <w:style w:type="paragraph" w:customStyle="1" w:styleId="8BF921C3AFF342E78E98B18A590D8FDD">
    <w:name w:val="8BF921C3AFF342E78E98B18A590D8FDD"/>
  </w:style>
  <w:style w:type="paragraph" w:customStyle="1" w:styleId="F9437AB41134453C89D615E9136B5151">
    <w:name w:val="F9437AB41134453C89D615E9136B5151"/>
  </w:style>
  <w:style w:type="paragraph" w:customStyle="1" w:styleId="D7DAA7DE8FF349A6BC100BA7440B9909">
    <w:name w:val="D7DAA7DE8FF349A6BC100BA7440B9909"/>
  </w:style>
  <w:style w:type="paragraph" w:customStyle="1" w:styleId="286A12A5BFE9444DBC7AA402F0D399F3">
    <w:name w:val="286A12A5BFE9444DBC7AA402F0D39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D50C7-F6DA-4E67-A930-E4B233B132C9}"/>
</file>

<file path=customXml/itemProps2.xml><?xml version="1.0" encoding="utf-8"?>
<ds:datastoreItem xmlns:ds="http://schemas.openxmlformats.org/officeDocument/2006/customXml" ds:itemID="{706655D6-3040-4034-BDF4-F5B56F685806}"/>
</file>

<file path=customXml/itemProps3.xml><?xml version="1.0" encoding="utf-8"?>
<ds:datastoreItem xmlns:ds="http://schemas.openxmlformats.org/officeDocument/2006/customXml" ds:itemID="{FB9380CA-71D9-49D5-83F2-11211FEAF725}"/>
</file>

<file path=docProps/app.xml><?xml version="1.0" encoding="utf-8"?>
<Properties xmlns="http://schemas.openxmlformats.org/officeDocument/2006/extended-properties" xmlns:vt="http://schemas.openxmlformats.org/officeDocument/2006/docPropsVTypes">
  <Template>Normal</Template>
  <TotalTime>10</TotalTime>
  <Pages>2</Pages>
  <Words>265</Words>
  <Characters>1487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S1496 Tänder är en del av kroppen</vt:lpstr>
      <vt:lpstr>
      </vt:lpstr>
    </vt:vector>
  </TitlesOfParts>
  <Company>Sveriges riksdag</Company>
  <LinksUpToDate>false</LinksUpToDate>
  <CharactersWithSpaces>1742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