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372" w:rsidRPr="00BF5009" w:rsidRDefault="00434372">
      <w:pPr>
        <w:pStyle w:val="Hemstlrubrik"/>
        <w:shd w:val="clear" w:color="000000" w:fill="auto"/>
      </w:pPr>
      <w:r w:rsidRPr="00BF5009">
        <w:t>Förslag till riksdagsbeslut</w:t>
      </w:r>
    </w:p>
    <w:p w:rsidR="00434372" w:rsidRPr="00BF5009" w:rsidRDefault="00434372">
      <w:pPr>
        <w:pStyle w:val="Hemstlatt"/>
        <w:numPr>
          <w:ilvl w:val="0"/>
          <w:numId w:val="1"/>
        </w:numPr>
        <w:shd w:val="clear" w:color="000000" w:fill="auto"/>
      </w:pPr>
      <w:r w:rsidRPr="00BF5009">
        <w:t>Riksdagen tillkännager för regeringen som sin mening vad som anförs i motionen om behovet av ändring i 8 § föror</w:t>
      </w:r>
      <w:r w:rsidRPr="00BF5009">
        <w:t>d</w:t>
      </w:r>
      <w:r w:rsidRPr="00BF5009">
        <w:t>ningen (1996:1608) om statsbidrag till folkbibliotek.</w:t>
      </w:r>
    </w:p>
    <w:p w:rsidR="00434372" w:rsidRPr="00BF5009" w:rsidRDefault="00434372">
      <w:pPr>
        <w:pStyle w:val="Hemstlatt"/>
        <w:numPr>
          <w:ilvl w:val="0"/>
          <w:numId w:val="1"/>
        </w:numPr>
        <w:shd w:val="clear" w:color="000000" w:fill="auto"/>
      </w:pPr>
      <w:r w:rsidRPr="00BF5009">
        <w:t>Riksdagen tillkännager för regeringen som sin mening vad som anförs i motionen om behovet av ändring i 2 § förordningen (1996:1598) om statsbidrag till regional kulturverksa</w:t>
      </w:r>
      <w:r w:rsidRPr="00BF5009">
        <w:t>m</w:t>
      </w:r>
      <w:r w:rsidRPr="00BF5009">
        <w:t>het.</w:t>
      </w:r>
    </w:p>
    <w:p w:rsidR="00434372" w:rsidRPr="00BF5009" w:rsidRDefault="00434372">
      <w:pPr>
        <w:pStyle w:val="Rubrik1"/>
        <w:shd w:val="clear" w:color="000000" w:fill="auto"/>
      </w:pPr>
      <w:r w:rsidRPr="00BF5009">
        <w:t>Motivering</w:t>
      </w:r>
    </w:p>
    <w:p w:rsidR="00434372" w:rsidRPr="00BF5009" w:rsidRDefault="00434372">
      <w:pPr>
        <w:shd w:val="clear" w:color="000000" w:fill="auto"/>
        <w:textAlignment w:val="top"/>
        <w:rPr>
          <w:szCs w:val="24"/>
        </w:rPr>
      </w:pPr>
      <w:r w:rsidRPr="00BF5009">
        <w:rPr>
          <w:szCs w:val="24"/>
        </w:rPr>
        <w:t xml:space="preserve">Statens kulturråd </w:t>
      </w:r>
      <w:r w:rsidRPr="00BF5009">
        <w:rPr>
          <w:bCs/>
          <w:szCs w:val="24"/>
        </w:rPr>
        <w:t>har som övergripande uppdrag att förverkliga de nationella kulturpolitiska mål som regering och riksdag beslutar om, däribland att förd</w:t>
      </w:r>
      <w:r w:rsidRPr="00BF5009">
        <w:rPr>
          <w:bCs/>
          <w:szCs w:val="24"/>
        </w:rPr>
        <w:t>e</w:t>
      </w:r>
      <w:r w:rsidRPr="00BF5009">
        <w:rPr>
          <w:bCs/>
          <w:szCs w:val="24"/>
        </w:rPr>
        <w:t xml:space="preserve">la </w:t>
      </w:r>
      <w:r w:rsidRPr="00BF5009">
        <w:rPr>
          <w:szCs w:val="24"/>
        </w:rPr>
        <w:t xml:space="preserve">statligt stöd inom kulturområdet. Principerna för fördelningen av statliga kulturbidrag regleras dock i sin tur utförligt av ett antal bidragsförordningar. Bland dessa förekommer bland annat </w:t>
      </w:r>
      <w:r w:rsidRPr="00BF5009">
        <w:rPr>
          <w:color w:val="000000"/>
          <w:szCs w:val="24"/>
        </w:rPr>
        <w:t>förordningen (1996:1608) om statsb</w:t>
      </w:r>
      <w:r w:rsidRPr="00BF5009">
        <w:rPr>
          <w:color w:val="000000"/>
          <w:szCs w:val="24"/>
        </w:rPr>
        <w:t>i</w:t>
      </w:r>
      <w:r w:rsidRPr="00BF5009">
        <w:rPr>
          <w:color w:val="000000"/>
          <w:szCs w:val="24"/>
        </w:rPr>
        <w:t>drag till folkbibliotek och</w:t>
      </w:r>
      <w:r w:rsidRPr="00BF5009">
        <w:rPr>
          <w:b/>
          <w:color w:val="000000"/>
          <w:szCs w:val="24"/>
        </w:rPr>
        <w:t xml:space="preserve"> </w:t>
      </w:r>
      <w:r w:rsidRPr="00BF5009">
        <w:rPr>
          <w:szCs w:val="24"/>
        </w:rPr>
        <w:t>förordningen (1996:1598) om statsbidrag till regi</w:t>
      </w:r>
      <w:r w:rsidRPr="00BF5009">
        <w:rPr>
          <w:szCs w:val="24"/>
        </w:rPr>
        <w:t>o</w:t>
      </w:r>
      <w:r w:rsidRPr="00BF5009">
        <w:rPr>
          <w:szCs w:val="24"/>
        </w:rPr>
        <w:t xml:space="preserve">nal kulturverksamhet, som båda är i behov av korrigering.  </w:t>
      </w:r>
    </w:p>
    <w:p w:rsidR="00434372" w:rsidRPr="00BF5009" w:rsidRDefault="00434372">
      <w:pPr>
        <w:pStyle w:val="Normaltindrag"/>
        <w:shd w:val="clear" w:color="000000" w:fill="auto"/>
      </w:pPr>
      <w:r w:rsidRPr="00BF5009">
        <w:t>I 8 § för</w:t>
      </w:r>
      <w:r w:rsidRPr="00BF5009">
        <w:t>ordningen (1996:1608) om statsbidrag till folkbibliotek stipuleras att en förutsättning för att erhålla statligt stöd är att ”kommunen för det år bidraget betalas ut avsatt egna medel till inköp av medier till folk- och sko</w:t>
      </w:r>
      <w:r w:rsidRPr="00BF5009">
        <w:t>l</w:t>
      </w:r>
      <w:r w:rsidRPr="00BF5009">
        <w:t>bibliotek för ett belopp som uppgår till minst summan av föregående års m</w:t>
      </w:r>
      <w:r w:rsidRPr="00BF5009">
        <w:t>e</w:t>
      </w:r>
      <w:r w:rsidRPr="00BF5009">
        <w:t>dieanslag och att den del av anslaget som avser medier för barn och ungd</w:t>
      </w:r>
      <w:r w:rsidRPr="00BF5009">
        <w:t>o</w:t>
      </w:r>
      <w:r w:rsidRPr="00BF5009">
        <w:t>mar inte minskar”. Att kommunen själv betalar ut ett medieanslag är fullt rimligt för att erhålla bidrag, liksom att ett belopp avsätts för ä</w:t>
      </w:r>
      <w:r w:rsidRPr="00BF5009">
        <w:t>ndamål som riktar sig till barn och ungdomar (i syfte att stimulera läsande bland unga människor). Statliga kulturbidrag bör inte användas för att finansiera komm</w:t>
      </w:r>
      <w:r w:rsidRPr="00BF5009">
        <w:t>u</w:t>
      </w:r>
      <w:r w:rsidRPr="00BF5009">
        <w:t>nal verksamhet. Däremot är det märkligt att det kommunala anslaget kateg</w:t>
      </w:r>
      <w:r w:rsidRPr="00BF5009">
        <w:t>o</w:t>
      </w:r>
      <w:r w:rsidRPr="00BF5009">
        <w:t xml:space="preserve">riskt inte får understiga summan av föregående års medieanslag. Även om ett statligt kulturbidrag som sagt inte får betraktas som en förevändning att sänka </w:t>
      </w:r>
      <w:r w:rsidRPr="00BF5009">
        <w:lastRenderedPageBreak/>
        <w:t>kommunens kostnader för medieanslag, är det inte rimligt att kommuner som av olika skäl väljer att göra engångssatsninga</w:t>
      </w:r>
      <w:r w:rsidRPr="00BF5009">
        <w:t>r på bokinköp drabbas. En kommun kanske vill öppna en ny biblioteksfilial och måste därmed bygga upp ett nytt grundbestånd. Konsekvensen av detta kan alltså bli att biblioteken drabbas av ett sänkt statligt stöd året efter. Detta stimulerar inte till ett ökat satsande på biblioteksverksamhet från kommunernas sida. Därför bör föror</w:t>
      </w:r>
      <w:r w:rsidRPr="00BF5009">
        <w:t>d</w:t>
      </w:r>
      <w:r w:rsidRPr="00BF5009">
        <w:t xml:space="preserve">ningen skrivas om så att hänsyn tas till eventuella engångssatsningar. </w:t>
      </w:r>
    </w:p>
    <w:p w:rsidR="00434372" w:rsidRPr="00BF5009" w:rsidRDefault="00434372">
      <w:pPr>
        <w:pStyle w:val="Normaltindrag"/>
        <w:shd w:val="clear" w:color="000000" w:fill="auto"/>
      </w:pPr>
      <w:r w:rsidRPr="00BF5009">
        <w:t>Även förordningen (1996:1598) om statsbidrag till regional kulturver</w:t>
      </w:r>
      <w:r w:rsidRPr="00BF5009">
        <w:t>k</w:t>
      </w:r>
      <w:r w:rsidRPr="00BF5009">
        <w:t>samhet är i behov av förändring. Där anges i 2 §: ”Statsbidrag lämnas endast till regionala och lokala institutioner som också får bidrag från ett landsting, en kommun eller någon annan huvudman.” Förordningen signalerar en mär</w:t>
      </w:r>
      <w:r w:rsidRPr="00BF5009">
        <w:t>k</w:t>
      </w:r>
      <w:r w:rsidRPr="00BF5009">
        <w:t>lig inställning till kulturverksamhet. Om en nytillträdd majoritet t.ex. drar in bidragen till en kulturverksamhet som också emottar statsbidrag, försvinner även det senare. Att en ny majoritet gör en annan bedömning än den tidigare kommunledningen och Statens kulturråd förändrar in</w:t>
      </w:r>
      <w:r w:rsidRPr="00BF5009">
        <w:t>te premisserna för varför Kulturrådet i första början beviljade bidraget. Verksamheten kan fortfarande vara av sådan karaktär att den bör erhålla statligt stöd. Skall då en tillfällig majoritet fullständigt underminera det ekonomiska stödet till samma ver</w:t>
      </w:r>
      <w:r w:rsidRPr="00BF5009">
        <w:t>k</w:t>
      </w:r>
      <w:r w:rsidRPr="00BF5009">
        <w:t>samhet? Förordningen bör ändras så att Statens kulturråd kan bevilja bidrag oavkortat till landsting, kommuner eller andra huvudmän.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009">
        <w:trPr>
          <w:cantSplit/>
        </w:trPr>
        <w:tc>
          <w:tcPr>
            <w:tcW w:w="3046" w:type="dxa"/>
          </w:tcPr>
          <w:p w:rsidR="00434372" w:rsidRPr="00BF5009" w:rsidRDefault="00434372">
            <w:pPr>
              <w:pStyle w:val="UnderskriftDatum"/>
              <w:shd w:val="clear" w:color="000000" w:fill="auto"/>
              <w:spacing w:before="240"/>
            </w:pPr>
            <w:r w:rsidRPr="00BF5009">
              <w:t>Stockholm den 4 oktober 2007</w:t>
            </w:r>
          </w:p>
        </w:tc>
        <w:tc>
          <w:tcPr>
            <w:tcW w:w="3047" w:type="dxa"/>
          </w:tcPr>
          <w:p w:rsidR="00434372" w:rsidRPr="00BF5009" w:rsidRDefault="00434372">
            <w:pPr>
              <w:pStyle w:val="Underskrifter"/>
              <w:shd w:val="clear" w:color="000000" w:fill="auto"/>
              <w:spacing w:before="240"/>
            </w:pPr>
          </w:p>
        </w:tc>
      </w:tr>
      <w:tr w:rsidR="00000000" w:rsidRPr="00BF5009">
        <w:trPr>
          <w:cantSplit/>
        </w:trPr>
        <w:tc>
          <w:tcPr>
            <w:tcW w:w="3046" w:type="dxa"/>
          </w:tcPr>
          <w:p w:rsidR="00434372" w:rsidRPr="00BF5009" w:rsidRDefault="00434372">
            <w:pPr>
              <w:pStyle w:val="Underskrifter"/>
              <w:shd w:val="clear" w:color="000000" w:fill="auto"/>
            </w:pPr>
            <w:r w:rsidRPr="00BF5009">
              <w:t>Fredrik Schulte (m)</w:t>
            </w:r>
          </w:p>
        </w:tc>
        <w:tc>
          <w:tcPr>
            <w:tcW w:w="3046" w:type="dxa"/>
          </w:tcPr>
          <w:p w:rsidR="00434372" w:rsidRPr="00BF5009" w:rsidRDefault="00434372">
            <w:pPr>
              <w:pStyle w:val="Underskrifter"/>
              <w:shd w:val="clear" w:color="000000" w:fill="auto"/>
            </w:pPr>
          </w:p>
        </w:tc>
      </w:tr>
    </w:tbl>
    <w:p w:rsidR="00434372" w:rsidRPr="00BF5009" w:rsidRDefault="00434372">
      <w:pPr>
        <w:pStyle w:val="Normaltindrag"/>
        <w:shd w:val="clear" w:color="000000" w:fill="auto"/>
      </w:pPr>
    </w:p>
    <w:sectPr w:rsidR="00434372" w:rsidRPr="00BF50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372" w:rsidRPr="00BF5009" w:rsidRDefault="00434372">
      <w:r w:rsidRPr="00BF5009">
        <w:separator/>
      </w:r>
    </w:p>
  </w:endnote>
  <w:endnote w:type="continuationSeparator" w:id="0">
    <w:p w:rsidR="00434372" w:rsidRPr="00BF5009" w:rsidRDefault="00434372">
      <w:r w:rsidRPr="00BF5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72" w:rsidRPr="00BF5009" w:rsidRDefault="00BF5009">
    <w:pPr>
      <w:pStyle w:val="Sidfot"/>
    </w:pPr>
    <w:r w:rsidRPr="00BF5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405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372" w:rsidRDefault="004343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372" w:rsidRDefault="004343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72" w:rsidRPr="00BF5009" w:rsidRDefault="00BF5009">
    <w:pPr>
      <w:pStyle w:val="Sidfot"/>
    </w:pPr>
    <w:r w:rsidRPr="00BF5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958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372" w:rsidRDefault="00434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372" w:rsidRDefault="00434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72" w:rsidRPr="00BF5009" w:rsidRDefault="00BF5009">
    <w:pPr>
      <w:pStyle w:val="Sidfot"/>
    </w:pPr>
    <w:r w:rsidRPr="00BF5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101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372" w:rsidRDefault="00434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372" w:rsidRDefault="00434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372" w:rsidRPr="00BF5009" w:rsidRDefault="00434372">
      <w:r w:rsidRPr="00BF5009">
        <w:separator/>
      </w:r>
    </w:p>
  </w:footnote>
  <w:footnote w:type="continuationSeparator" w:id="0">
    <w:p w:rsidR="00434372" w:rsidRPr="00BF5009" w:rsidRDefault="00434372">
      <w:r w:rsidRPr="00BF5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72" w:rsidRPr="00BF5009" w:rsidRDefault="00BF5009">
    <w:pPr>
      <w:pStyle w:val="Sidhuvud"/>
    </w:pPr>
    <w:r w:rsidRPr="00BF5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279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372" w:rsidRDefault="004343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372" w:rsidRDefault="004343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72" w:rsidRPr="00BF5009" w:rsidRDefault="00BF5009">
    <w:pPr>
      <w:pStyle w:val="Sidhuvud"/>
    </w:pPr>
    <w:r w:rsidRPr="00BF5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144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372" w:rsidRDefault="004343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372" w:rsidRDefault="004343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72" w:rsidRPr="00BF5009" w:rsidRDefault="00434372">
    <w:pPr>
      <w:pStyle w:val="FSHNormal"/>
      <w:tabs>
        <w:tab w:val="right" w:pos="5840"/>
      </w:tabs>
    </w:pPr>
    <w:r w:rsidRPr="00BF5009">
      <w:br/>
    </w:r>
    <w:r w:rsidRPr="00BF5009">
      <w:fldChar w:fldCharType="begin" w:fldLock="1"/>
    </w:r>
    <w:r w:rsidRPr="00BF5009">
      <w:instrText xml:space="preserve"> DOCPROPERTY</w:instrText>
    </w:r>
    <w:r w:rsidRPr="00BF5009">
      <w:rPr>
        <w:sz w:val="18"/>
      </w:rPr>
      <w:instrText xml:space="preserve"> "YearUser" *\charformat </w:instrText>
    </w:r>
    <w:r w:rsidRPr="00BF5009">
      <w:fldChar w:fldCharType="separate"/>
    </w:r>
    <w:r w:rsidRPr="00BF5009">
      <w:t>2007/08</w:t>
    </w:r>
    <w:r w:rsidRPr="00BF5009">
      <w:fldChar w:fldCharType="end"/>
    </w:r>
    <w:r w:rsidRPr="00BF5009">
      <w:t xml:space="preserve"> </w:t>
    </w:r>
    <w:r w:rsidRPr="00BF5009">
      <w:tab/>
      <w:t xml:space="preserve">mnr: </w:t>
    </w:r>
    <w:r w:rsidRPr="00BF5009">
      <w:fldChar w:fldCharType="begin" w:fldLock="1"/>
    </w:r>
    <w:r w:rsidRPr="00BF5009">
      <w:instrText xml:space="preserve"> DOCPROPERTY</w:instrText>
    </w:r>
    <w:r w:rsidRPr="00BF5009">
      <w:rPr>
        <w:sz w:val="18"/>
      </w:rPr>
      <w:instrText xml:space="preserve"> "Motionsnummer" *\charformat </w:instrText>
    </w:r>
    <w:r w:rsidRPr="00BF5009">
      <w:fldChar w:fldCharType="separate"/>
    </w:r>
    <w:r w:rsidRPr="00BF5009">
      <w:t>Kr328</w:t>
    </w:r>
    <w:r w:rsidRPr="00BF5009">
      <w:fldChar w:fldCharType="end"/>
    </w:r>
    <w:r w:rsidRPr="00BF5009">
      <w:br/>
    </w:r>
    <w:r w:rsidRPr="00BF5009">
      <w:fldChar w:fldCharType="begin" w:fldLock="1"/>
    </w:r>
    <w:r w:rsidRPr="00BF5009">
      <w:instrText xml:space="preserve"> DOCPROPERTY</w:instrText>
    </w:r>
    <w:r w:rsidRPr="00BF5009">
      <w:rPr>
        <w:sz w:val="18"/>
      </w:rPr>
      <w:instrText xml:space="preserve"> "Samling" *\charformat </w:instrText>
    </w:r>
    <w:r w:rsidRPr="00BF5009">
      <w:fldChar w:fldCharType="end"/>
    </w:r>
    <w:r w:rsidRPr="00BF5009">
      <w:tab/>
      <w:t xml:space="preserve">pnr: </w:t>
    </w:r>
    <w:r w:rsidRPr="00BF5009">
      <w:fldChar w:fldCharType="begin" w:fldLock="1"/>
    </w:r>
    <w:r w:rsidRPr="00BF5009">
      <w:instrText xml:space="preserve"> DOCPROPERTY</w:instrText>
    </w:r>
    <w:r w:rsidRPr="00BF5009">
      <w:rPr>
        <w:sz w:val="18"/>
      </w:rPr>
      <w:instrText xml:space="preserve"> "Partinummer" *\charformat </w:instrText>
    </w:r>
    <w:r w:rsidRPr="00BF5009">
      <w:fldChar w:fldCharType="separate"/>
    </w:r>
    <w:r w:rsidRPr="00BF5009">
      <w:t>m1774</w:t>
    </w:r>
    <w:r w:rsidRPr="00BF5009">
      <w:fldChar w:fldCharType="end"/>
    </w:r>
  </w:p>
  <w:p w:rsidR="00434372" w:rsidRPr="00BF5009" w:rsidRDefault="00434372">
    <w:pPr>
      <w:pStyle w:val="FSHRub1"/>
    </w:pPr>
    <w:r w:rsidRPr="00BF5009">
      <w:t>Motion till riksdagen</w:t>
    </w:r>
    <w:r w:rsidRPr="00BF5009">
      <w:br/>
    </w:r>
    <w:r w:rsidRPr="00BF5009">
      <w:fldChar w:fldCharType="begin" w:fldLock="1"/>
    </w:r>
    <w:r w:rsidRPr="00BF5009">
      <w:instrText xml:space="preserve"> DOCPROPERTY "YearUser" *\charformat </w:instrText>
    </w:r>
    <w:r w:rsidRPr="00BF5009">
      <w:fldChar w:fldCharType="separate"/>
    </w:r>
    <w:r w:rsidRPr="00BF5009">
      <w:t>2007/08</w:t>
    </w:r>
    <w:r w:rsidRPr="00BF5009">
      <w:fldChar w:fldCharType="end"/>
    </w:r>
    <w:r w:rsidRPr="00BF5009">
      <w:t>:</w:t>
    </w:r>
    <w:r w:rsidRPr="00BF5009">
      <w:fldChar w:fldCharType="begin" w:fldLock="1"/>
    </w:r>
    <w:r w:rsidRPr="00BF5009">
      <w:instrText xml:space="preserve"> DOCPROPERTY "Motionsnummer" *\charformat </w:instrText>
    </w:r>
    <w:r w:rsidRPr="00BF5009">
      <w:fldChar w:fldCharType="separate"/>
    </w:r>
    <w:r w:rsidRPr="00BF5009">
      <w:t>Kr328</w:t>
    </w:r>
    <w:r w:rsidRPr="00BF5009">
      <w:fldChar w:fldCharType="end"/>
    </w:r>
  </w:p>
  <w:p w:rsidR="00434372" w:rsidRPr="00BF5009" w:rsidRDefault="00434372">
    <w:pPr>
      <w:pStyle w:val="FSHNormalS5"/>
    </w:pPr>
    <w:r w:rsidRPr="00BF5009">
      <w:fldChar w:fldCharType="begin" w:fldLock="1"/>
    </w:r>
    <w:r w:rsidRPr="00BF5009">
      <w:instrText xml:space="preserve"> DOCPROPERTY "MotionarText" *\charformat </w:instrText>
    </w:r>
    <w:r w:rsidRPr="00BF5009">
      <w:fldChar w:fldCharType="separate"/>
    </w:r>
    <w:r w:rsidRPr="00BF5009">
      <w:t>av Fredrik Schulte (m)</w:t>
    </w:r>
    <w:r w:rsidRPr="00BF5009">
      <w:fldChar w:fldCharType="end"/>
    </w:r>
    <w:r w:rsidRPr="00BF5009">
      <w:br/>
    </w:r>
    <w:r w:rsidRPr="00BF5009">
      <w:fldChar w:fldCharType="begin" w:fldLock="1"/>
    </w:r>
    <w:r w:rsidRPr="00BF5009">
      <w:instrText xml:space="preserve"> DOCPROPERTY "SvarFrasKort" *\charformat </w:instrText>
    </w:r>
    <w:r w:rsidRPr="00BF5009">
      <w:fldChar w:fldCharType="end"/>
    </w:r>
  </w:p>
  <w:p w:rsidR="00434372" w:rsidRPr="00BF5009" w:rsidRDefault="00434372">
    <w:pPr>
      <w:pStyle w:val="FSHTitel"/>
    </w:pPr>
    <w:r w:rsidRPr="00BF5009">
      <w:fldChar w:fldCharType="begin" w:fldLock="1"/>
    </w:r>
    <w:r w:rsidRPr="00BF5009">
      <w:instrText xml:space="preserve"> DOCPROPERTY</w:instrText>
    </w:r>
    <w:r w:rsidRPr="00BF5009">
      <w:rPr>
        <w:sz w:val="18"/>
      </w:rPr>
      <w:instrText xml:space="preserve"> "RubrikSvar" *\charformat </w:instrText>
    </w:r>
    <w:r w:rsidRPr="00BF5009">
      <w:fldChar w:fldCharType="separate"/>
    </w:r>
    <w:r w:rsidRPr="00BF5009">
      <w:t>Statens kulturråd</w:t>
    </w:r>
    <w:r w:rsidRPr="00BF5009">
      <w:fldChar w:fldCharType="end"/>
    </w:r>
  </w:p>
  <w:p w:rsidR="00434372" w:rsidRPr="00BF5009" w:rsidRDefault="00434372">
    <w:pPr>
      <w:pStyle w:val="Normal00"/>
    </w:pPr>
  </w:p>
  <w:p w:rsidR="00434372" w:rsidRPr="00BF5009" w:rsidRDefault="00434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FC048F"/>
    <w:multiLevelType w:val="hybridMultilevel"/>
    <w:tmpl w:val="1C066432"/>
    <w:lvl w:ilvl="0" w:tplc="B6685C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5199099">
    <w:abstractNumId w:val="8"/>
  </w:num>
  <w:num w:numId="2" w16cid:durableId="623511056">
    <w:abstractNumId w:val="9"/>
  </w:num>
  <w:num w:numId="3" w16cid:durableId="1161240696">
    <w:abstractNumId w:val="8"/>
  </w:num>
  <w:num w:numId="4" w16cid:durableId="1491680021">
    <w:abstractNumId w:val="9"/>
  </w:num>
  <w:num w:numId="5" w16cid:durableId="1472408084">
    <w:abstractNumId w:val="14"/>
  </w:num>
  <w:num w:numId="6" w16cid:durableId="2119595571">
    <w:abstractNumId w:val="10"/>
  </w:num>
  <w:num w:numId="7" w16cid:durableId="1654066488">
    <w:abstractNumId w:val="11"/>
  </w:num>
  <w:num w:numId="8" w16cid:durableId="1406419440">
    <w:abstractNumId w:val="13"/>
  </w:num>
  <w:num w:numId="9" w16cid:durableId="1548028095">
    <w:abstractNumId w:val="8"/>
  </w:num>
  <w:num w:numId="10" w16cid:durableId="1250845237">
    <w:abstractNumId w:val="3"/>
  </w:num>
  <w:num w:numId="11" w16cid:durableId="1727295525">
    <w:abstractNumId w:val="2"/>
  </w:num>
  <w:num w:numId="12" w16cid:durableId="2136678498">
    <w:abstractNumId w:val="1"/>
  </w:num>
  <w:num w:numId="13" w16cid:durableId="288047527">
    <w:abstractNumId w:val="0"/>
  </w:num>
  <w:num w:numId="14" w16cid:durableId="1978871396">
    <w:abstractNumId w:val="9"/>
  </w:num>
  <w:num w:numId="15" w16cid:durableId="2078477160">
    <w:abstractNumId w:val="7"/>
  </w:num>
  <w:num w:numId="16" w16cid:durableId="913858505">
    <w:abstractNumId w:val="6"/>
  </w:num>
  <w:num w:numId="17" w16cid:durableId="2122265124">
    <w:abstractNumId w:val="5"/>
  </w:num>
  <w:num w:numId="18" w16cid:durableId="1276330175">
    <w:abstractNumId w:val="4"/>
  </w:num>
  <w:num w:numId="19" w16cid:durableId="240220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532F24"/>
    <w:rsid w:val="00434372"/>
    <w:rsid w:val="00532F24"/>
    <w:rsid w:val="00BF50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4F53DE-0FF2-4B65-9C32-44E3F9F9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7172">
      <w:bodyDiv w:val="1"/>
      <w:marLeft w:val="0"/>
      <w:marRight w:val="0"/>
      <w:marTop w:val="0"/>
      <w:marBottom w:val="0"/>
      <w:divBdr>
        <w:top w:val="none" w:sz="0" w:space="0" w:color="auto"/>
        <w:left w:val="none" w:sz="0" w:space="0" w:color="auto"/>
        <w:bottom w:val="none" w:sz="0" w:space="0" w:color="auto"/>
        <w:right w:val="none" w:sz="0" w:space="0" w:color="auto"/>
      </w:divBdr>
      <w:divsChild>
        <w:div w:id="2125078981">
          <w:marLeft w:val="-15"/>
          <w:marRight w:val="-15"/>
          <w:marTop w:val="0"/>
          <w:marBottom w:val="0"/>
          <w:divBdr>
            <w:top w:val="none" w:sz="0" w:space="0" w:color="auto"/>
            <w:left w:val="single" w:sz="6" w:space="0" w:color="DADADA"/>
            <w:bottom w:val="none" w:sz="0" w:space="0" w:color="auto"/>
            <w:right w:val="single" w:sz="6" w:space="0" w:color="DADADA"/>
          </w:divBdr>
          <w:divsChild>
            <w:div w:id="1758863215">
              <w:marLeft w:val="0"/>
              <w:marRight w:val="0"/>
              <w:marTop w:val="0"/>
              <w:marBottom w:val="0"/>
              <w:divBdr>
                <w:top w:val="none" w:sz="0" w:space="0" w:color="auto"/>
                <w:left w:val="single" w:sz="48" w:space="0" w:color="FFFFFF"/>
                <w:bottom w:val="none" w:sz="0" w:space="0" w:color="auto"/>
                <w:right w:val="none" w:sz="0" w:space="0" w:color="auto"/>
              </w:divBdr>
              <w:divsChild>
                <w:div w:id="1855994296">
                  <w:marLeft w:val="-15"/>
                  <w:marRight w:val="-15"/>
                  <w:marTop w:val="0"/>
                  <w:marBottom w:val="0"/>
                  <w:divBdr>
                    <w:top w:val="none" w:sz="0" w:space="0" w:color="auto"/>
                    <w:left w:val="single" w:sz="6" w:space="0" w:color="F9C661"/>
                    <w:bottom w:val="none" w:sz="0" w:space="0" w:color="auto"/>
                    <w:right w:val="single" w:sz="6" w:space="0" w:color="DADADA"/>
                  </w:divBdr>
                  <w:divsChild>
                    <w:div w:id="886261614">
                      <w:marLeft w:val="-30"/>
                      <w:marRight w:val="-45"/>
                      <w:marTop w:val="0"/>
                      <w:marBottom w:val="0"/>
                      <w:divBdr>
                        <w:top w:val="none" w:sz="0" w:space="0" w:color="auto"/>
                        <w:left w:val="none" w:sz="0" w:space="0" w:color="auto"/>
                        <w:bottom w:val="none" w:sz="0" w:space="0" w:color="auto"/>
                        <w:right w:val="none" w:sz="0" w:space="0" w:color="auto"/>
                      </w:divBdr>
                      <w:divsChild>
                        <w:div w:id="4534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47308">
      <w:bodyDiv w:val="1"/>
      <w:marLeft w:val="0"/>
      <w:marRight w:val="0"/>
      <w:marTop w:val="0"/>
      <w:marBottom w:val="0"/>
      <w:divBdr>
        <w:top w:val="none" w:sz="0" w:space="0" w:color="auto"/>
        <w:left w:val="none" w:sz="0" w:space="0" w:color="auto"/>
        <w:bottom w:val="none" w:sz="0" w:space="0" w:color="auto"/>
        <w:right w:val="none" w:sz="0" w:space="0" w:color="auto"/>
      </w:divBdr>
      <w:divsChild>
        <w:div w:id="215512570">
          <w:marLeft w:val="-15"/>
          <w:marRight w:val="-15"/>
          <w:marTop w:val="0"/>
          <w:marBottom w:val="0"/>
          <w:divBdr>
            <w:top w:val="none" w:sz="0" w:space="0" w:color="auto"/>
            <w:left w:val="single" w:sz="6" w:space="0" w:color="DADADA"/>
            <w:bottom w:val="none" w:sz="0" w:space="0" w:color="auto"/>
            <w:right w:val="single" w:sz="6" w:space="0" w:color="DADADA"/>
          </w:divBdr>
          <w:divsChild>
            <w:div w:id="470100014">
              <w:marLeft w:val="0"/>
              <w:marRight w:val="0"/>
              <w:marTop w:val="0"/>
              <w:marBottom w:val="0"/>
              <w:divBdr>
                <w:top w:val="none" w:sz="0" w:space="0" w:color="auto"/>
                <w:left w:val="single" w:sz="48" w:space="0" w:color="FFFFFF"/>
                <w:bottom w:val="none" w:sz="0" w:space="0" w:color="auto"/>
                <w:right w:val="none" w:sz="0" w:space="0" w:color="auto"/>
              </w:divBdr>
              <w:divsChild>
                <w:div w:id="368068734">
                  <w:marLeft w:val="-15"/>
                  <w:marRight w:val="-15"/>
                  <w:marTop w:val="0"/>
                  <w:marBottom w:val="0"/>
                  <w:divBdr>
                    <w:top w:val="none" w:sz="0" w:space="0" w:color="auto"/>
                    <w:left w:val="single" w:sz="6" w:space="0" w:color="F9C661"/>
                    <w:bottom w:val="none" w:sz="0" w:space="0" w:color="auto"/>
                    <w:right w:val="single" w:sz="6" w:space="0" w:color="DADADA"/>
                  </w:divBdr>
                  <w:divsChild>
                    <w:div w:id="112873188">
                      <w:marLeft w:val="-30"/>
                      <w:marRight w:val="-45"/>
                      <w:marTop w:val="0"/>
                      <w:marBottom w:val="0"/>
                      <w:divBdr>
                        <w:top w:val="none" w:sz="0" w:space="0" w:color="auto"/>
                        <w:left w:val="none" w:sz="0" w:space="0" w:color="auto"/>
                        <w:bottom w:val="none" w:sz="0" w:space="0" w:color="auto"/>
                        <w:right w:val="none" w:sz="0" w:space="0" w:color="auto"/>
                      </w:divBdr>
                      <w:divsChild>
                        <w:div w:id="497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664464">
      <w:bodyDiv w:val="1"/>
      <w:marLeft w:val="0"/>
      <w:marRight w:val="0"/>
      <w:marTop w:val="0"/>
      <w:marBottom w:val="0"/>
      <w:divBdr>
        <w:top w:val="none" w:sz="0" w:space="0" w:color="auto"/>
        <w:left w:val="none" w:sz="0" w:space="0" w:color="auto"/>
        <w:bottom w:val="none" w:sz="0" w:space="0" w:color="auto"/>
        <w:right w:val="none" w:sz="0" w:space="0" w:color="auto"/>
      </w:divBdr>
      <w:divsChild>
        <w:div w:id="1647397240">
          <w:marLeft w:val="0"/>
          <w:marRight w:val="0"/>
          <w:marTop w:val="0"/>
          <w:marBottom w:val="0"/>
          <w:divBdr>
            <w:top w:val="none" w:sz="0" w:space="0" w:color="auto"/>
            <w:left w:val="single" w:sz="6" w:space="0" w:color="999999"/>
            <w:bottom w:val="none" w:sz="0" w:space="0" w:color="auto"/>
            <w:right w:val="single" w:sz="6" w:space="0" w:color="999999"/>
          </w:divBdr>
          <w:divsChild>
            <w:div w:id="1610509706">
              <w:marLeft w:val="0"/>
              <w:marRight w:val="0"/>
              <w:marTop w:val="0"/>
              <w:marBottom w:val="0"/>
              <w:divBdr>
                <w:top w:val="none" w:sz="0" w:space="0" w:color="auto"/>
                <w:left w:val="single" w:sz="48" w:space="0" w:color="FFFFFF"/>
                <w:bottom w:val="none" w:sz="0" w:space="0" w:color="auto"/>
                <w:right w:val="single" w:sz="48" w:space="0" w:color="FFFFFF"/>
              </w:divBdr>
              <w:divsChild>
                <w:div w:id="2104066033">
                  <w:marLeft w:val="0"/>
                  <w:marRight w:val="0"/>
                  <w:marTop w:val="0"/>
                  <w:marBottom w:val="0"/>
                  <w:divBdr>
                    <w:top w:val="none" w:sz="0" w:space="0" w:color="auto"/>
                    <w:left w:val="none" w:sz="0" w:space="0" w:color="auto"/>
                    <w:bottom w:val="none" w:sz="0" w:space="0" w:color="auto"/>
                    <w:right w:val="none" w:sz="0" w:space="0" w:color="auto"/>
                  </w:divBdr>
                  <w:divsChild>
                    <w:div w:id="1522625630">
                      <w:marLeft w:val="-15"/>
                      <w:marRight w:val="-15"/>
                      <w:marTop w:val="0"/>
                      <w:marBottom w:val="0"/>
                      <w:divBdr>
                        <w:top w:val="none" w:sz="0" w:space="0" w:color="auto"/>
                        <w:left w:val="single" w:sz="48" w:space="0" w:color="FFFFFF"/>
                        <w:bottom w:val="none" w:sz="0" w:space="0" w:color="auto"/>
                        <w:right w:val="single" w:sz="2" w:space="4" w:color="FFFFFF"/>
                      </w:divBdr>
                      <w:divsChild>
                        <w:div w:id="19062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40365">
      <w:bodyDiv w:val="1"/>
      <w:marLeft w:val="0"/>
      <w:marRight w:val="0"/>
      <w:marTop w:val="0"/>
      <w:marBottom w:val="0"/>
      <w:divBdr>
        <w:top w:val="none" w:sz="0" w:space="0" w:color="auto"/>
        <w:left w:val="none" w:sz="0" w:space="0" w:color="auto"/>
        <w:bottom w:val="none" w:sz="0" w:space="0" w:color="auto"/>
        <w:right w:val="none" w:sz="0" w:space="0" w:color="auto"/>
      </w:divBdr>
      <w:divsChild>
        <w:div w:id="289482912">
          <w:marLeft w:val="-15"/>
          <w:marRight w:val="-15"/>
          <w:marTop w:val="0"/>
          <w:marBottom w:val="0"/>
          <w:divBdr>
            <w:top w:val="none" w:sz="0" w:space="0" w:color="auto"/>
            <w:left w:val="single" w:sz="6" w:space="0" w:color="DADADA"/>
            <w:bottom w:val="none" w:sz="0" w:space="0" w:color="auto"/>
            <w:right w:val="single" w:sz="6" w:space="0" w:color="DADADA"/>
          </w:divBdr>
          <w:divsChild>
            <w:div w:id="1820462124">
              <w:marLeft w:val="0"/>
              <w:marRight w:val="0"/>
              <w:marTop w:val="0"/>
              <w:marBottom w:val="0"/>
              <w:divBdr>
                <w:top w:val="none" w:sz="0" w:space="0" w:color="auto"/>
                <w:left w:val="single" w:sz="48" w:space="0" w:color="FFFFFF"/>
                <w:bottom w:val="none" w:sz="0" w:space="0" w:color="auto"/>
                <w:right w:val="none" w:sz="0" w:space="0" w:color="auto"/>
              </w:divBdr>
              <w:divsChild>
                <w:div w:id="2136485487">
                  <w:marLeft w:val="-15"/>
                  <w:marRight w:val="-15"/>
                  <w:marTop w:val="0"/>
                  <w:marBottom w:val="0"/>
                  <w:divBdr>
                    <w:top w:val="none" w:sz="0" w:space="0" w:color="auto"/>
                    <w:left w:val="single" w:sz="6" w:space="0" w:color="F9C661"/>
                    <w:bottom w:val="none" w:sz="0" w:space="0" w:color="auto"/>
                    <w:right w:val="single" w:sz="6" w:space="0" w:color="DADADA"/>
                  </w:divBdr>
                  <w:divsChild>
                    <w:div w:id="140003670">
                      <w:marLeft w:val="-30"/>
                      <w:marRight w:val="-45"/>
                      <w:marTop w:val="0"/>
                      <w:marBottom w:val="0"/>
                      <w:divBdr>
                        <w:top w:val="none" w:sz="0" w:space="0" w:color="auto"/>
                        <w:left w:val="none" w:sz="0" w:space="0" w:color="auto"/>
                        <w:bottom w:val="none" w:sz="0" w:space="0" w:color="auto"/>
                        <w:right w:val="none" w:sz="0" w:space="0" w:color="auto"/>
                      </w:divBdr>
                      <w:divsChild>
                        <w:div w:id="19496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40614">
      <w:bodyDiv w:val="1"/>
      <w:marLeft w:val="0"/>
      <w:marRight w:val="0"/>
      <w:marTop w:val="0"/>
      <w:marBottom w:val="0"/>
      <w:divBdr>
        <w:top w:val="none" w:sz="0" w:space="0" w:color="auto"/>
        <w:left w:val="none" w:sz="0" w:space="0" w:color="auto"/>
        <w:bottom w:val="none" w:sz="0" w:space="0" w:color="auto"/>
        <w:right w:val="none" w:sz="0" w:space="0" w:color="auto"/>
      </w:divBdr>
      <w:divsChild>
        <w:div w:id="395787513">
          <w:marLeft w:val="-15"/>
          <w:marRight w:val="-15"/>
          <w:marTop w:val="0"/>
          <w:marBottom w:val="0"/>
          <w:divBdr>
            <w:top w:val="none" w:sz="0" w:space="0" w:color="auto"/>
            <w:left w:val="single" w:sz="6" w:space="0" w:color="DADADA"/>
            <w:bottom w:val="none" w:sz="0" w:space="0" w:color="auto"/>
            <w:right w:val="single" w:sz="6" w:space="0" w:color="DADADA"/>
          </w:divBdr>
          <w:divsChild>
            <w:div w:id="451170247">
              <w:marLeft w:val="0"/>
              <w:marRight w:val="0"/>
              <w:marTop w:val="0"/>
              <w:marBottom w:val="0"/>
              <w:divBdr>
                <w:top w:val="none" w:sz="0" w:space="0" w:color="auto"/>
                <w:left w:val="single" w:sz="48" w:space="0" w:color="FFFFFF"/>
                <w:bottom w:val="none" w:sz="0" w:space="0" w:color="auto"/>
                <w:right w:val="none" w:sz="0" w:space="0" w:color="auto"/>
              </w:divBdr>
              <w:divsChild>
                <w:div w:id="938561859">
                  <w:marLeft w:val="-15"/>
                  <w:marRight w:val="-15"/>
                  <w:marTop w:val="0"/>
                  <w:marBottom w:val="0"/>
                  <w:divBdr>
                    <w:top w:val="none" w:sz="0" w:space="0" w:color="auto"/>
                    <w:left w:val="single" w:sz="6" w:space="0" w:color="F9C661"/>
                    <w:bottom w:val="none" w:sz="0" w:space="0" w:color="auto"/>
                    <w:right w:val="single" w:sz="6" w:space="0" w:color="DADADA"/>
                  </w:divBdr>
                  <w:divsChild>
                    <w:div w:id="1376464247">
                      <w:marLeft w:val="-30"/>
                      <w:marRight w:val="-45"/>
                      <w:marTop w:val="0"/>
                      <w:marBottom w:val="0"/>
                      <w:divBdr>
                        <w:top w:val="none" w:sz="0" w:space="0" w:color="auto"/>
                        <w:left w:val="none" w:sz="0" w:space="0" w:color="auto"/>
                        <w:bottom w:val="none" w:sz="0" w:space="0" w:color="auto"/>
                        <w:right w:val="none" w:sz="0" w:space="0" w:color="auto"/>
                      </w:divBdr>
                      <w:divsChild>
                        <w:div w:id="15243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16770">
      <w:bodyDiv w:val="1"/>
      <w:marLeft w:val="0"/>
      <w:marRight w:val="0"/>
      <w:marTop w:val="0"/>
      <w:marBottom w:val="0"/>
      <w:divBdr>
        <w:top w:val="none" w:sz="0" w:space="0" w:color="auto"/>
        <w:left w:val="none" w:sz="0" w:space="0" w:color="auto"/>
        <w:bottom w:val="none" w:sz="0" w:space="0" w:color="auto"/>
        <w:right w:val="none" w:sz="0" w:space="0" w:color="auto"/>
      </w:divBdr>
      <w:divsChild>
        <w:div w:id="1017270209">
          <w:marLeft w:val="-15"/>
          <w:marRight w:val="-15"/>
          <w:marTop w:val="0"/>
          <w:marBottom w:val="0"/>
          <w:divBdr>
            <w:top w:val="none" w:sz="0" w:space="0" w:color="auto"/>
            <w:left w:val="single" w:sz="6" w:space="0" w:color="DADADA"/>
            <w:bottom w:val="none" w:sz="0" w:space="0" w:color="auto"/>
            <w:right w:val="single" w:sz="6" w:space="0" w:color="DADADA"/>
          </w:divBdr>
          <w:divsChild>
            <w:div w:id="2138451963">
              <w:marLeft w:val="0"/>
              <w:marRight w:val="0"/>
              <w:marTop w:val="0"/>
              <w:marBottom w:val="0"/>
              <w:divBdr>
                <w:top w:val="none" w:sz="0" w:space="0" w:color="auto"/>
                <w:left w:val="single" w:sz="48" w:space="0" w:color="FFFFFF"/>
                <w:bottom w:val="none" w:sz="0" w:space="0" w:color="auto"/>
                <w:right w:val="none" w:sz="0" w:space="0" w:color="auto"/>
              </w:divBdr>
              <w:divsChild>
                <w:div w:id="324170757">
                  <w:marLeft w:val="-15"/>
                  <w:marRight w:val="-15"/>
                  <w:marTop w:val="0"/>
                  <w:marBottom w:val="0"/>
                  <w:divBdr>
                    <w:top w:val="none" w:sz="0" w:space="0" w:color="auto"/>
                    <w:left w:val="single" w:sz="6" w:space="0" w:color="F9C661"/>
                    <w:bottom w:val="none" w:sz="0" w:space="0" w:color="auto"/>
                    <w:right w:val="single" w:sz="6" w:space="0" w:color="DADADA"/>
                  </w:divBdr>
                  <w:divsChild>
                    <w:div w:id="1545025070">
                      <w:marLeft w:val="-30"/>
                      <w:marRight w:val="-45"/>
                      <w:marTop w:val="0"/>
                      <w:marBottom w:val="0"/>
                      <w:divBdr>
                        <w:top w:val="none" w:sz="0" w:space="0" w:color="auto"/>
                        <w:left w:val="none" w:sz="0" w:space="0" w:color="auto"/>
                        <w:bottom w:val="none" w:sz="0" w:space="0" w:color="auto"/>
                        <w:right w:val="none" w:sz="0" w:space="0" w:color="auto"/>
                      </w:divBdr>
                      <w:divsChild>
                        <w:div w:id="3339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535786">
      <w:bodyDiv w:val="1"/>
      <w:marLeft w:val="0"/>
      <w:marRight w:val="0"/>
      <w:marTop w:val="0"/>
      <w:marBottom w:val="0"/>
      <w:divBdr>
        <w:top w:val="none" w:sz="0" w:space="0" w:color="auto"/>
        <w:left w:val="none" w:sz="0" w:space="0" w:color="auto"/>
        <w:bottom w:val="none" w:sz="0" w:space="0" w:color="auto"/>
        <w:right w:val="none" w:sz="0" w:space="0" w:color="auto"/>
      </w:divBdr>
      <w:divsChild>
        <w:div w:id="1013267082">
          <w:marLeft w:val="-15"/>
          <w:marRight w:val="-15"/>
          <w:marTop w:val="0"/>
          <w:marBottom w:val="0"/>
          <w:divBdr>
            <w:top w:val="none" w:sz="0" w:space="0" w:color="auto"/>
            <w:left w:val="single" w:sz="6" w:space="0" w:color="DADADA"/>
            <w:bottom w:val="none" w:sz="0" w:space="0" w:color="auto"/>
            <w:right w:val="single" w:sz="6" w:space="0" w:color="DADADA"/>
          </w:divBdr>
          <w:divsChild>
            <w:div w:id="1337727573">
              <w:marLeft w:val="0"/>
              <w:marRight w:val="0"/>
              <w:marTop w:val="0"/>
              <w:marBottom w:val="0"/>
              <w:divBdr>
                <w:top w:val="none" w:sz="0" w:space="0" w:color="auto"/>
                <w:left w:val="single" w:sz="48" w:space="0" w:color="FFFFFF"/>
                <w:bottom w:val="none" w:sz="0" w:space="0" w:color="auto"/>
                <w:right w:val="none" w:sz="0" w:space="0" w:color="auto"/>
              </w:divBdr>
              <w:divsChild>
                <w:div w:id="1968271787">
                  <w:marLeft w:val="-15"/>
                  <w:marRight w:val="-15"/>
                  <w:marTop w:val="0"/>
                  <w:marBottom w:val="0"/>
                  <w:divBdr>
                    <w:top w:val="none" w:sz="0" w:space="0" w:color="auto"/>
                    <w:left w:val="single" w:sz="6" w:space="0" w:color="F9C661"/>
                    <w:bottom w:val="none" w:sz="0" w:space="0" w:color="auto"/>
                    <w:right w:val="single" w:sz="6" w:space="0" w:color="DADADA"/>
                  </w:divBdr>
                  <w:divsChild>
                    <w:div w:id="1321033077">
                      <w:marLeft w:val="-30"/>
                      <w:marRight w:val="-45"/>
                      <w:marTop w:val="0"/>
                      <w:marBottom w:val="0"/>
                      <w:divBdr>
                        <w:top w:val="none" w:sz="0" w:space="0" w:color="auto"/>
                        <w:left w:val="none" w:sz="0" w:space="0" w:color="auto"/>
                        <w:bottom w:val="none" w:sz="0" w:space="0" w:color="auto"/>
                        <w:right w:val="none" w:sz="0" w:space="0" w:color="auto"/>
                      </w:divBdr>
                      <w:divsChild>
                        <w:div w:id="21291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740891">
      <w:bodyDiv w:val="1"/>
      <w:marLeft w:val="0"/>
      <w:marRight w:val="0"/>
      <w:marTop w:val="0"/>
      <w:marBottom w:val="0"/>
      <w:divBdr>
        <w:top w:val="none" w:sz="0" w:space="0" w:color="auto"/>
        <w:left w:val="none" w:sz="0" w:space="0" w:color="auto"/>
        <w:bottom w:val="none" w:sz="0" w:space="0" w:color="auto"/>
        <w:right w:val="none" w:sz="0" w:space="0" w:color="auto"/>
      </w:divBdr>
      <w:divsChild>
        <w:div w:id="1861582703">
          <w:marLeft w:val="-15"/>
          <w:marRight w:val="-15"/>
          <w:marTop w:val="0"/>
          <w:marBottom w:val="0"/>
          <w:divBdr>
            <w:top w:val="none" w:sz="0" w:space="0" w:color="auto"/>
            <w:left w:val="single" w:sz="6" w:space="0" w:color="DADADA"/>
            <w:bottom w:val="none" w:sz="0" w:space="0" w:color="auto"/>
            <w:right w:val="single" w:sz="6" w:space="0" w:color="DADADA"/>
          </w:divBdr>
          <w:divsChild>
            <w:div w:id="585967445">
              <w:marLeft w:val="0"/>
              <w:marRight w:val="0"/>
              <w:marTop w:val="0"/>
              <w:marBottom w:val="0"/>
              <w:divBdr>
                <w:top w:val="none" w:sz="0" w:space="0" w:color="auto"/>
                <w:left w:val="single" w:sz="48" w:space="0" w:color="FFFFFF"/>
                <w:bottom w:val="none" w:sz="0" w:space="0" w:color="auto"/>
                <w:right w:val="none" w:sz="0" w:space="0" w:color="auto"/>
              </w:divBdr>
              <w:divsChild>
                <w:div w:id="1695496700">
                  <w:marLeft w:val="-15"/>
                  <w:marRight w:val="-15"/>
                  <w:marTop w:val="0"/>
                  <w:marBottom w:val="0"/>
                  <w:divBdr>
                    <w:top w:val="none" w:sz="0" w:space="0" w:color="auto"/>
                    <w:left w:val="single" w:sz="6" w:space="0" w:color="F9C661"/>
                    <w:bottom w:val="none" w:sz="0" w:space="0" w:color="auto"/>
                    <w:right w:val="single" w:sz="6" w:space="0" w:color="DADADA"/>
                  </w:divBdr>
                  <w:divsChild>
                    <w:div w:id="1887258718">
                      <w:marLeft w:val="-30"/>
                      <w:marRight w:val="-45"/>
                      <w:marTop w:val="0"/>
                      <w:marBottom w:val="0"/>
                      <w:divBdr>
                        <w:top w:val="none" w:sz="0" w:space="0" w:color="auto"/>
                        <w:left w:val="none" w:sz="0" w:space="0" w:color="auto"/>
                        <w:bottom w:val="none" w:sz="0" w:space="0" w:color="auto"/>
                        <w:right w:val="none" w:sz="0" w:space="0" w:color="auto"/>
                      </w:divBdr>
                      <w:divsChild>
                        <w:div w:id="18791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2881</Characters>
  <Application>Microsoft Office Word</Application>
  <DocSecurity>4</DocSecurity>
  <Lines>51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2007-12-13T07:44:00Z</cp:lastPrinted>
  <dcterms:created xsi:type="dcterms:W3CDTF">2025-12-17T06:39:00Z</dcterms:created>
  <dcterms:modified xsi:type="dcterms:W3CDTF">2025-12-17T06:39:00Z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kulturråd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kulturråd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20072008000000000109000017740069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20072008000000000109000017740069</vt:lpwstr>
  </property>
  <property fmtid="{D5CDD505-2E9C-101B-9397-08002B2CF9AE}" pid="50" name="nummer">
    <vt:lpwstr>328</vt:lpwstr>
  </property>
  <property fmtid="{D5CDD505-2E9C-101B-9397-08002B2CF9AE}" pid="51" name="utskottsbeteckning">
    <vt:lpwstr>Kr</vt:lpwstr>
  </property>
  <property fmtid="{D5CDD505-2E9C-101B-9397-08002B2CF9AE}" pid="52" name="GlobalUID">
    <vt:lpwstr>{C5D0EBB1-2AF9-4E81-BA40-B24886C521BC}</vt:lpwstr>
  </property>
  <property fmtid="{D5CDD505-2E9C-101B-9397-08002B2CF9AE}" pid="53" name="Överföringar">
    <vt:i4>0</vt:i4>
  </property>
  <property fmtid="{D5CDD505-2E9C-101B-9397-08002B2CF9AE}" pid="54" name="Checksum">
    <vt:lpwstr>*1012873710336*</vt:lpwstr>
  </property>
  <property fmtid="{D5CDD505-2E9C-101B-9397-08002B2CF9AE}" pid="55" name="skuggnummer">
    <vt:lpwstr>2609</vt:lpwstr>
  </property>
  <property fmtid="{D5CDD505-2E9C-101B-9397-08002B2CF9AE}" pid="56" name="urixVersion">
    <vt:lpwstr>3.2.0.8</vt:lpwstr>
  </property>
  <property fmtid="{D5CDD505-2E9C-101B-9397-08002B2CF9AE}" pid="57" name="urixOrigin">
    <vt:lpwstr>071213 08:44:41.551</vt:lpwstr>
  </property>
  <property fmtid="{D5CDD505-2E9C-101B-9397-08002B2CF9AE}" pid="58" name="urixGuid">
    <vt:lpwstr>{723F6442-7BC1-40A3-946E-DB7BB3A8670F}</vt:lpwstr>
  </property>
</Properties>
</file>