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6F6" w:rsidRPr="00DE7D7D" w:rsidRDefault="006B56F6" w:rsidP="00D96971">
      <w:pPr>
        <w:pStyle w:val="Hemstlrubrik"/>
      </w:pPr>
      <w:r w:rsidRPr="00DE7D7D">
        <w:t>Förslag till riksdagsbeslut</w:t>
      </w:r>
    </w:p>
    <w:p w:rsidR="006B56F6" w:rsidRPr="00DE7D7D" w:rsidRDefault="006B56F6" w:rsidP="006B56F6">
      <w:pPr>
        <w:pStyle w:val="Hemstlatt"/>
        <w:rPr>
          <w:szCs w:val="24"/>
        </w:rPr>
      </w:pPr>
      <w:r w:rsidRPr="00DE7D7D">
        <w:rPr>
          <w:szCs w:val="24"/>
        </w:rPr>
        <w:t>Riksdagen tillkännager för regeringen som sin mening vad i motionen anförs om behovet av en utredning för att överväga en begränsning avs</w:t>
      </w:r>
      <w:r w:rsidRPr="00DE7D7D">
        <w:rPr>
          <w:szCs w:val="24"/>
        </w:rPr>
        <w:t>e</w:t>
      </w:r>
      <w:r w:rsidRPr="00DE7D7D">
        <w:rPr>
          <w:szCs w:val="24"/>
        </w:rPr>
        <w:t>ende rätten till sjukpenning vid frivilliga icke medicinskt betingade skö</w:t>
      </w:r>
      <w:r w:rsidRPr="00DE7D7D">
        <w:rPr>
          <w:szCs w:val="24"/>
        </w:rPr>
        <w:t>n</w:t>
      </w:r>
      <w:r w:rsidRPr="00DE7D7D">
        <w:rPr>
          <w:szCs w:val="24"/>
        </w:rPr>
        <w:t xml:space="preserve">hetsoperationer. </w:t>
      </w:r>
    </w:p>
    <w:p w:rsidR="006B56F6" w:rsidRPr="00DE7D7D" w:rsidRDefault="006B56F6" w:rsidP="006B56F6">
      <w:pPr>
        <w:pStyle w:val="Rubrik1"/>
      </w:pPr>
      <w:r w:rsidRPr="00DE7D7D">
        <w:t>Motivering</w:t>
      </w:r>
    </w:p>
    <w:p w:rsidR="006B56F6" w:rsidRPr="00DE7D7D" w:rsidRDefault="006B56F6" w:rsidP="006B56F6">
      <w:pPr>
        <w:rPr>
          <w:color w:val="000000"/>
          <w:szCs w:val="24"/>
        </w:rPr>
      </w:pPr>
      <w:r w:rsidRPr="00DE7D7D">
        <w:rPr>
          <w:color w:val="000000"/>
          <w:szCs w:val="24"/>
        </w:rPr>
        <w:t xml:space="preserve">Enligt en Sifoundersökning från 2004 är var tionde svensk beredd att förbättra sitt utseende på kirurgisk väg, vilket är nästan en fördubbling jämfört med året innan. Störst intresse finns bland kvinnor, men männen knappar in och blir allt vanligare kunder på operationsborden. </w:t>
      </w:r>
    </w:p>
    <w:p w:rsidR="006B56F6" w:rsidRPr="00DE7D7D" w:rsidRDefault="006B56F6" w:rsidP="006B56F6">
      <w:pPr>
        <w:pStyle w:val="Normaltindrag"/>
        <w:rPr>
          <w:szCs w:val="24"/>
        </w:rPr>
      </w:pPr>
      <w:r w:rsidRPr="00DE7D7D">
        <w:rPr>
          <w:szCs w:val="24"/>
        </w:rPr>
        <w:t xml:space="preserve">Sjukförsäkringen är en av de mest centrala socialförsäkringarna. Den har mycket stor betydelse för både den sociala tryggheten och en fungerande modern arbetsmarknad. </w:t>
      </w:r>
    </w:p>
    <w:p w:rsidR="006B56F6" w:rsidRPr="00DE7D7D" w:rsidRDefault="006B56F6" w:rsidP="006B56F6">
      <w:pPr>
        <w:pStyle w:val="Normaltindrag"/>
        <w:rPr>
          <w:szCs w:val="24"/>
        </w:rPr>
      </w:pPr>
      <w:r w:rsidRPr="00DE7D7D">
        <w:rPr>
          <w:szCs w:val="24"/>
        </w:rPr>
        <w:t>Sjukpenning är en inkomstbortfallsförsäkring som syftar till att ge ekon</w:t>
      </w:r>
      <w:r w:rsidRPr="00DE7D7D">
        <w:rPr>
          <w:szCs w:val="24"/>
        </w:rPr>
        <w:t>o</w:t>
      </w:r>
      <w:r w:rsidRPr="00DE7D7D">
        <w:rPr>
          <w:szCs w:val="24"/>
        </w:rPr>
        <w:t>misk trygghet vid nedsatt arbetsförmåga på grund av sjukdom. För att få e</w:t>
      </w:r>
      <w:r w:rsidRPr="00DE7D7D">
        <w:rPr>
          <w:szCs w:val="24"/>
        </w:rPr>
        <w:t>r</w:t>
      </w:r>
      <w:r w:rsidRPr="00DE7D7D">
        <w:rPr>
          <w:szCs w:val="24"/>
        </w:rPr>
        <w:t>sättning krävs att sjukdomen sätter ner arbetsförmågan med minst en fjärd</w:t>
      </w:r>
      <w:r w:rsidRPr="00DE7D7D">
        <w:rPr>
          <w:szCs w:val="24"/>
        </w:rPr>
        <w:t>e</w:t>
      </w:r>
      <w:r w:rsidRPr="00DE7D7D">
        <w:rPr>
          <w:szCs w:val="24"/>
        </w:rPr>
        <w:t>del. Detta är en allmän socialförsäkring som ger ekonomisk trygghet vid sjukdom.</w:t>
      </w:r>
    </w:p>
    <w:p w:rsidR="006B56F6" w:rsidRPr="00DE7D7D" w:rsidRDefault="006B56F6" w:rsidP="006B56F6">
      <w:pPr>
        <w:pStyle w:val="Normaltindrag"/>
        <w:rPr>
          <w:snapToGrid w:val="0"/>
          <w:szCs w:val="24"/>
        </w:rPr>
      </w:pPr>
      <w:r w:rsidRPr="00DE7D7D">
        <w:rPr>
          <w:snapToGrid w:val="0"/>
          <w:szCs w:val="24"/>
        </w:rPr>
        <w:t>Socialförsäkringsutskottet</w:t>
      </w:r>
      <w:r w:rsidR="00D96971" w:rsidRPr="00DE7D7D">
        <w:rPr>
          <w:snapToGrid w:val="0"/>
          <w:szCs w:val="24"/>
        </w:rPr>
        <w:t xml:space="preserve"> </w:t>
      </w:r>
      <w:r w:rsidRPr="00DE7D7D">
        <w:rPr>
          <w:snapToGrid w:val="0"/>
          <w:szCs w:val="24"/>
        </w:rPr>
        <w:t>(SfU) anförde i betänkande 2003/04:SfU1 att arbetet med att ta fram ett system med ekonomiska drivkrafter för arbetsgiv</w:t>
      </w:r>
      <w:r w:rsidRPr="00DE7D7D">
        <w:rPr>
          <w:snapToGrid w:val="0"/>
          <w:szCs w:val="24"/>
        </w:rPr>
        <w:t>a</w:t>
      </w:r>
      <w:r w:rsidRPr="00DE7D7D">
        <w:rPr>
          <w:snapToGrid w:val="0"/>
          <w:szCs w:val="24"/>
        </w:rPr>
        <w:t>re i syfte att minska sjukfrånvaron fortsätter och systemet utformas så att det långsiktigt stärker både företagande och individer och därigenom hela sa</w:t>
      </w:r>
      <w:r w:rsidRPr="00DE7D7D">
        <w:rPr>
          <w:snapToGrid w:val="0"/>
          <w:szCs w:val="24"/>
        </w:rPr>
        <w:t>m</w:t>
      </w:r>
      <w:r w:rsidRPr="00DE7D7D">
        <w:rPr>
          <w:snapToGrid w:val="0"/>
          <w:szCs w:val="24"/>
        </w:rPr>
        <w:t>hällsekonomin. SfU skrev att det enligt utskottets mening är viktigt att det finns ekonomiska drivkrafter för arbetsgivare att genom förebyggande insa</w:t>
      </w:r>
      <w:r w:rsidRPr="00DE7D7D">
        <w:rPr>
          <w:snapToGrid w:val="0"/>
          <w:szCs w:val="24"/>
        </w:rPr>
        <w:t>t</w:t>
      </w:r>
      <w:r w:rsidRPr="00DE7D7D">
        <w:rPr>
          <w:snapToGrid w:val="0"/>
          <w:szCs w:val="24"/>
        </w:rPr>
        <w:t>ser och rehabiliteringsåtgärder minska sjukfrånvaron på arbetsplatsen. Genom sjuklöneperioden har arbetsgivare fått ett ansvar för och en möjlighet att p</w:t>
      </w:r>
      <w:r w:rsidRPr="00DE7D7D">
        <w:rPr>
          <w:snapToGrid w:val="0"/>
          <w:szCs w:val="24"/>
        </w:rPr>
        <w:t>å</w:t>
      </w:r>
      <w:r w:rsidRPr="00DE7D7D">
        <w:rPr>
          <w:snapToGrid w:val="0"/>
          <w:szCs w:val="24"/>
        </w:rPr>
        <w:t xml:space="preserve">verka kostnaderna för sjukfrånvaron på arbetsplatsen. Regeringen har vidare i </w:t>
      </w:r>
      <w:r w:rsidRPr="00DE7D7D">
        <w:rPr>
          <w:snapToGrid w:val="0"/>
          <w:szCs w:val="24"/>
        </w:rPr>
        <w:lastRenderedPageBreak/>
        <w:t xml:space="preserve">budgetpropositioner angett att arbetsgivarna bör ta ett finansieringsansvar för anställda som är sjukskrivna. </w:t>
      </w:r>
    </w:p>
    <w:p w:rsidR="006B56F6" w:rsidRPr="00DE7D7D" w:rsidRDefault="006B56F6" w:rsidP="006B56F6">
      <w:pPr>
        <w:pStyle w:val="Normaltindrag"/>
        <w:rPr>
          <w:szCs w:val="24"/>
        </w:rPr>
      </w:pPr>
      <w:r w:rsidRPr="00DE7D7D">
        <w:rPr>
          <w:szCs w:val="24"/>
        </w:rPr>
        <w:t>Rätten till sjukpenning finns reglerad i 3 kap. lagen (1962:381) om allmän försäkring (AFL). Lagtexten innehåller ingen definition av begreppet sju</w:t>
      </w:r>
      <w:r w:rsidRPr="00DE7D7D">
        <w:rPr>
          <w:szCs w:val="24"/>
        </w:rPr>
        <w:t>k</w:t>
      </w:r>
      <w:r w:rsidRPr="00DE7D7D">
        <w:rPr>
          <w:szCs w:val="24"/>
        </w:rPr>
        <w:t>dom men i förarbeten till sjukförsäkringen från 1940-talet finns vissa uttala</w:t>
      </w:r>
      <w:r w:rsidRPr="00DE7D7D">
        <w:rPr>
          <w:szCs w:val="24"/>
        </w:rPr>
        <w:t>n</w:t>
      </w:r>
      <w:r w:rsidRPr="00DE7D7D">
        <w:rPr>
          <w:szCs w:val="24"/>
        </w:rPr>
        <w:t xml:space="preserve">den om begreppets innebörd som fortfarande anses vägledande. </w:t>
      </w:r>
      <w:r w:rsidRPr="00DE7D7D">
        <w:rPr>
          <w:rFonts w:ascii="Courier New" w:hAnsi="Courier New"/>
          <w:color w:val="000000"/>
          <w:szCs w:val="24"/>
        </w:rPr>
        <w:t xml:space="preserve"> </w:t>
      </w:r>
      <w:r w:rsidRPr="00DE7D7D">
        <w:rPr>
          <w:color w:val="000000"/>
          <w:szCs w:val="24"/>
        </w:rPr>
        <w:t>En förskju</w:t>
      </w:r>
      <w:r w:rsidRPr="00DE7D7D">
        <w:rPr>
          <w:color w:val="000000"/>
          <w:szCs w:val="24"/>
        </w:rPr>
        <w:t>t</w:t>
      </w:r>
      <w:r w:rsidRPr="00DE7D7D">
        <w:rPr>
          <w:color w:val="000000"/>
          <w:szCs w:val="24"/>
        </w:rPr>
        <w:t xml:space="preserve">ning av sjukdomsbegreppet har skett och denna kan bli bestående. Regeringen redovisade i en proposition 2003 hur praxis när det gäller sjukdomsbegreppet har förskjutits. </w:t>
      </w:r>
      <w:r w:rsidRPr="00DE7D7D">
        <w:rPr>
          <w:szCs w:val="24"/>
        </w:rPr>
        <w:t>Sjukdomsbegreppet har under åren successivt utvidgats. När det gäller operativa ingrepp har praxis efterhand utvecklats så att anledningen till ingreppet inte tillmäts någon betydelse när det gäller att bedöma sju</w:t>
      </w:r>
      <w:r w:rsidRPr="00DE7D7D">
        <w:rPr>
          <w:szCs w:val="24"/>
        </w:rPr>
        <w:t>k</w:t>
      </w:r>
      <w:r w:rsidRPr="00DE7D7D">
        <w:rPr>
          <w:szCs w:val="24"/>
        </w:rPr>
        <w:t>domstillståndet efter ingreppet. Bedömningen görs i stället utifrån det sju</w:t>
      </w:r>
      <w:r w:rsidRPr="00DE7D7D">
        <w:rPr>
          <w:szCs w:val="24"/>
        </w:rPr>
        <w:t>k</w:t>
      </w:r>
      <w:r w:rsidRPr="00DE7D7D">
        <w:rPr>
          <w:szCs w:val="24"/>
        </w:rPr>
        <w:t xml:space="preserve">domstillstånd som det operativa ingreppet medfört. </w:t>
      </w:r>
    </w:p>
    <w:p w:rsidR="006B56F6" w:rsidRPr="00DE7D7D" w:rsidRDefault="006B56F6" w:rsidP="006B56F6">
      <w:pPr>
        <w:pStyle w:val="Normaltindrag"/>
        <w:rPr>
          <w:szCs w:val="24"/>
        </w:rPr>
      </w:pPr>
      <w:r w:rsidRPr="00DE7D7D">
        <w:rPr>
          <w:szCs w:val="24"/>
        </w:rPr>
        <w:t>Plastikkirurgisk operation kan ske vid behandling efter en olycka eller vid vanställning och är då medicinskt betingad. Men det sker idag skönhetsoper</w:t>
      </w:r>
      <w:r w:rsidRPr="00DE7D7D">
        <w:rPr>
          <w:szCs w:val="24"/>
        </w:rPr>
        <w:t>a</w:t>
      </w:r>
      <w:r w:rsidRPr="00DE7D7D">
        <w:rPr>
          <w:szCs w:val="24"/>
        </w:rPr>
        <w:t>tioner som är frivilliga, icke medicinskt betin</w:t>
      </w:r>
      <w:r w:rsidR="008E7389" w:rsidRPr="00DE7D7D">
        <w:rPr>
          <w:szCs w:val="24"/>
        </w:rPr>
        <w:t>gade. Antalet uppgår till ca 18 </w:t>
      </w:r>
      <w:r w:rsidRPr="00DE7D7D">
        <w:rPr>
          <w:szCs w:val="24"/>
        </w:rPr>
        <w:t>000 skönhetsoperationer per år. Sjukskrivningstiden varierar vid skönhet</w:t>
      </w:r>
      <w:r w:rsidRPr="00DE7D7D">
        <w:rPr>
          <w:szCs w:val="24"/>
        </w:rPr>
        <w:t>s</w:t>
      </w:r>
      <w:r w:rsidRPr="00DE7D7D">
        <w:rPr>
          <w:szCs w:val="24"/>
        </w:rPr>
        <w:t>operationer. En ansiktslyftning syftar till att avlägsna slapp överskottshud på kinderna och under hakan och sjukskrivning kan vara aktuellt 2–4 veckor. Bröstförstoring</w:t>
      </w:r>
      <w:r w:rsidRPr="00DE7D7D">
        <w:rPr>
          <w:b/>
          <w:szCs w:val="24"/>
        </w:rPr>
        <w:t xml:space="preserve"> </w:t>
      </w:r>
      <w:r w:rsidRPr="00DE7D7D">
        <w:rPr>
          <w:color w:val="000000"/>
          <w:szCs w:val="24"/>
        </w:rPr>
        <w:t>syftar till att förstora brösten genom mjuka proteser.  Biver</w:t>
      </w:r>
      <w:r w:rsidRPr="00DE7D7D">
        <w:rPr>
          <w:color w:val="000000"/>
          <w:szCs w:val="24"/>
        </w:rPr>
        <w:t>k</w:t>
      </w:r>
      <w:r w:rsidRPr="00DE7D7D">
        <w:rPr>
          <w:color w:val="000000"/>
          <w:szCs w:val="24"/>
        </w:rPr>
        <w:t>ningar (kapselskrumpning) kan uppstå. En ytterligare operation kan i dessa fall bli nödvändig. Sjukskrivning ca 1–4 veckor beroende på typ av bröstop</w:t>
      </w:r>
      <w:r w:rsidRPr="00DE7D7D">
        <w:rPr>
          <w:color w:val="000000"/>
          <w:szCs w:val="24"/>
        </w:rPr>
        <w:t>e</w:t>
      </w:r>
      <w:r w:rsidRPr="00DE7D7D">
        <w:rPr>
          <w:color w:val="000000"/>
          <w:szCs w:val="24"/>
        </w:rPr>
        <w:t xml:space="preserve">ration. Vid bukplastik </w:t>
      </w:r>
      <w:r w:rsidRPr="00DE7D7D">
        <w:rPr>
          <w:szCs w:val="24"/>
        </w:rPr>
        <w:t>avlägsnas överskott av hud och fett från bukväggen.</w:t>
      </w:r>
    </w:p>
    <w:p w:rsidR="006B56F6" w:rsidRPr="00DE7D7D" w:rsidRDefault="006B56F6" w:rsidP="006B56F6">
      <w:pPr>
        <w:pStyle w:val="Normaltindrag"/>
        <w:rPr>
          <w:szCs w:val="24"/>
        </w:rPr>
      </w:pPr>
      <w:r w:rsidRPr="00DE7D7D">
        <w:rPr>
          <w:szCs w:val="24"/>
        </w:rPr>
        <w:t>Samtidigt kan även bukväggens muskler sträckas för att skapa en midja.</w:t>
      </w:r>
      <w:r w:rsidRPr="00DE7D7D">
        <w:rPr>
          <w:color w:val="000000"/>
          <w:szCs w:val="24"/>
        </w:rPr>
        <w:t xml:space="preserve"> </w:t>
      </w:r>
      <w:r w:rsidRPr="00DE7D7D">
        <w:rPr>
          <w:szCs w:val="24"/>
        </w:rPr>
        <w:t>Man kan normalt återgå till arbete inom tre veckor men tunga lyft bör undv</w:t>
      </w:r>
      <w:r w:rsidRPr="00DE7D7D">
        <w:rPr>
          <w:szCs w:val="24"/>
        </w:rPr>
        <w:t>i</w:t>
      </w:r>
      <w:r w:rsidRPr="00DE7D7D">
        <w:rPr>
          <w:szCs w:val="24"/>
        </w:rPr>
        <w:t>kas under 4–6 veckor.</w:t>
      </w:r>
    </w:p>
    <w:p w:rsidR="006B56F6" w:rsidRPr="00DE7D7D" w:rsidRDefault="006B56F6" w:rsidP="006B56F6">
      <w:pPr>
        <w:pStyle w:val="Normaltindrag"/>
        <w:rPr>
          <w:szCs w:val="24"/>
        </w:rPr>
      </w:pPr>
      <w:r w:rsidRPr="00DE7D7D">
        <w:rPr>
          <w:szCs w:val="24"/>
        </w:rPr>
        <w:t>Utskottet har i betänkande 2004/05 angett att utskottet kan förstå betän</w:t>
      </w:r>
      <w:r w:rsidRPr="00DE7D7D">
        <w:rPr>
          <w:szCs w:val="24"/>
        </w:rPr>
        <w:t>k</w:t>
      </w:r>
      <w:r w:rsidRPr="00DE7D7D">
        <w:rPr>
          <w:szCs w:val="24"/>
        </w:rPr>
        <w:t>ligheter beträffande att sjukpenning kan utbetalas vid icke medicinskt betin</w:t>
      </w:r>
      <w:r w:rsidRPr="00DE7D7D">
        <w:rPr>
          <w:szCs w:val="24"/>
        </w:rPr>
        <w:t>g</w:t>
      </w:r>
      <w:r w:rsidRPr="00DE7D7D">
        <w:rPr>
          <w:szCs w:val="24"/>
        </w:rPr>
        <w:t>ade skönhetsoperationer och liknande ingrepp. Utskottet förutsätter dock även denna gång att frågan ryms i regeringens fortsatta överväganden om åtgärder som syftar till att minska sjukpenningskostnaderna m.m. (2004/05:SfU1).</w:t>
      </w:r>
    </w:p>
    <w:p w:rsidR="006B56F6" w:rsidRPr="00DE7D7D" w:rsidRDefault="006B56F6" w:rsidP="00D96971">
      <w:pPr>
        <w:pStyle w:val="Normaltindrag"/>
      </w:pPr>
      <w:r w:rsidRPr="00DE7D7D">
        <w:t xml:space="preserve">Statsrådet Hans Karlsson anger dock i </w:t>
      </w:r>
      <w:r w:rsidRPr="00DE7D7D">
        <w:rPr>
          <w:bCs/>
        </w:rPr>
        <w:t xml:space="preserve">svar på fråga 2004/05:1289 om sjuklön för skönhetsoperationer </w:t>
      </w:r>
      <w:r w:rsidRPr="00DE7D7D">
        <w:t>att bland annat beroende på avgränsningsfr</w:t>
      </w:r>
      <w:r w:rsidRPr="00DE7D7D">
        <w:t>å</w:t>
      </w:r>
      <w:r w:rsidRPr="00DE7D7D">
        <w:t>gor som kan uppkomma är han för närvarande inte beredd att genom lagstif</w:t>
      </w:r>
      <w:r w:rsidRPr="00DE7D7D">
        <w:t>t</w:t>
      </w:r>
      <w:r w:rsidRPr="00DE7D7D">
        <w:t>ningså</w:t>
      </w:r>
      <w:r w:rsidRPr="00DE7D7D">
        <w:t>t</w:t>
      </w:r>
      <w:r w:rsidRPr="00DE7D7D">
        <w:t>gärder förändra den praxis som gäller ersättning i samband med olika sju</w:t>
      </w:r>
      <w:r w:rsidRPr="00DE7D7D">
        <w:t>k</w:t>
      </w:r>
      <w:r w:rsidRPr="00DE7D7D">
        <w:t>domstillstånd.  Med andra ord sker inga överväganden i enlighet med utsko</w:t>
      </w:r>
      <w:r w:rsidRPr="00DE7D7D">
        <w:t>t</w:t>
      </w:r>
      <w:r w:rsidRPr="00DE7D7D">
        <w:t>tet</w:t>
      </w:r>
      <w:r w:rsidR="00D96971" w:rsidRPr="00DE7D7D">
        <w:t>s</w:t>
      </w:r>
      <w:r w:rsidRPr="00DE7D7D">
        <w:t xml:space="preserve"> antaganden. Behovet av en utredning kring skönhetsoperationer behöver därmed ges regeringen till</w:t>
      </w:r>
      <w:r w:rsidR="00D96971" w:rsidRPr="00DE7D7D">
        <w:t xml:space="preserve"> </w:t>
      </w:r>
      <w:r w:rsidRPr="00DE7D7D">
        <w:t>känna.</w:t>
      </w:r>
    </w:p>
    <w:p w:rsidR="006B56F6" w:rsidRPr="00DE7D7D" w:rsidRDefault="006B56F6" w:rsidP="006B56F6">
      <w:pPr>
        <w:pStyle w:val="Normaltindrag"/>
        <w:rPr>
          <w:szCs w:val="24"/>
        </w:rPr>
      </w:pPr>
      <w:r w:rsidRPr="00DE7D7D">
        <w:rPr>
          <w:szCs w:val="24"/>
        </w:rPr>
        <w:t>Skönhetsoperationer i sig är upp till var och en att ta ställning till. Beslut fattas av vuxna individer i samråd med medicinsk expertis. Finansieringen är privat. Men det är ett faktum att konsekvenser av frivilliga skönhetsoperati</w:t>
      </w:r>
      <w:r w:rsidRPr="00DE7D7D">
        <w:rPr>
          <w:szCs w:val="24"/>
        </w:rPr>
        <w:t>o</w:t>
      </w:r>
      <w:r w:rsidRPr="00DE7D7D">
        <w:rPr>
          <w:szCs w:val="24"/>
        </w:rPr>
        <w:t xml:space="preserve">ner utan medicinska skäl ökar sjukskrivningskostnaderna. Det är orimligt att arbetsgivarna ska göras ansvariga både ekonomiskt och för att vidta åtgärder för att minska sjukskrivningskostnaderna. Fall där sjukskrivningen inte är </w:t>
      </w:r>
      <w:r w:rsidRPr="00DE7D7D">
        <w:rPr>
          <w:spacing w:val="-2"/>
          <w:szCs w:val="19"/>
        </w:rPr>
        <w:t>relaterad till sjukdom utan följdverkningar av ett frivilligt icke medicinskt b</w:t>
      </w:r>
      <w:r w:rsidRPr="00DE7D7D">
        <w:rPr>
          <w:spacing w:val="-2"/>
          <w:szCs w:val="19"/>
        </w:rPr>
        <w:t>e</w:t>
      </w:r>
      <w:r w:rsidRPr="00DE7D7D">
        <w:rPr>
          <w:spacing w:val="-2"/>
          <w:szCs w:val="19"/>
        </w:rPr>
        <w:t>tingat operativt ingrepp väcker en central fråga: vilka är de åtgärder en arbets</w:t>
      </w:r>
      <w:r w:rsidR="00D96971" w:rsidRPr="00DE7D7D">
        <w:rPr>
          <w:spacing w:val="-2"/>
          <w:szCs w:val="19"/>
        </w:rPr>
        <w:softHyphen/>
      </w:r>
      <w:r w:rsidRPr="00DE7D7D">
        <w:rPr>
          <w:spacing w:val="-2"/>
          <w:szCs w:val="19"/>
        </w:rPr>
        <w:t>givare kan vidta i ett sådant fall för att förebygga/minska sjukskrivnin</w:t>
      </w:r>
      <w:r w:rsidRPr="00DE7D7D">
        <w:rPr>
          <w:spacing w:val="-2"/>
          <w:szCs w:val="19"/>
        </w:rPr>
        <w:t>g</w:t>
      </w:r>
      <w:r w:rsidRPr="00DE7D7D">
        <w:rPr>
          <w:spacing w:val="-2"/>
          <w:szCs w:val="19"/>
        </w:rPr>
        <w:t xml:space="preserve">en? </w:t>
      </w:r>
    </w:p>
    <w:p w:rsidR="006B56F6" w:rsidRPr="00DE7D7D" w:rsidRDefault="006B56F6" w:rsidP="006B56F6">
      <w:pPr>
        <w:pStyle w:val="Normaltindrag"/>
        <w:rPr>
          <w:szCs w:val="24"/>
        </w:rPr>
      </w:pPr>
      <w:r w:rsidRPr="00DE7D7D">
        <w:rPr>
          <w:szCs w:val="24"/>
        </w:rPr>
        <w:t>Idag är icke medicinskt indicerade skönhetsoperationer tillstånd som ger rätt till sjukpenning. Vi kan konstatera att arbetsgivarna har getts ett än större ansvar för sjukskrivningarnas kostnader samt det förebyggande arbetet.</w:t>
      </w:r>
    </w:p>
    <w:p w:rsidR="006B56F6" w:rsidRPr="00DE7D7D" w:rsidRDefault="006B56F6" w:rsidP="00D96971">
      <w:pPr>
        <w:pStyle w:val="Normaltindrag"/>
      </w:pPr>
      <w:r w:rsidRPr="00DE7D7D">
        <w:t>En utredning bör överväga om rätten till sjukpenning kan begränsas vid frivi</w:t>
      </w:r>
      <w:r w:rsidRPr="00DE7D7D">
        <w:t>l</w:t>
      </w:r>
      <w:r w:rsidRPr="00DE7D7D">
        <w:t>liga icke medicinskt betingade skönhetsoperationer. En förändring av lagen om allmän försäkring bör utredas liksom alternativet med en förändring av själva sjukdomsbegreppet. Skönhetsoperationer kan planeras och för efte</w:t>
      </w:r>
      <w:r w:rsidRPr="00DE7D7D">
        <w:t>r</w:t>
      </w:r>
      <w:r w:rsidRPr="00DE7D7D">
        <w:t>vård kan t.ex. ledighet såsom semester tas i anspråk. Arbetsgivarnas möjli</w:t>
      </w:r>
      <w:r w:rsidRPr="00DE7D7D">
        <w:t>g</w:t>
      </w:r>
      <w:r w:rsidRPr="00DE7D7D">
        <w:t>heter att minska denna typ av sjukskrivning synes obefintlig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6971" w:rsidRPr="00DE7D7D">
        <w:tblPrEx>
          <w:tblCellMar>
            <w:top w:w="0" w:type="dxa"/>
            <w:bottom w:w="0" w:type="dxa"/>
          </w:tblCellMar>
        </w:tblPrEx>
        <w:trPr>
          <w:cantSplit/>
        </w:trPr>
        <w:tc>
          <w:tcPr>
            <w:tcW w:w="3046" w:type="dxa"/>
          </w:tcPr>
          <w:p w:rsidR="00D96971" w:rsidRPr="00DE7D7D" w:rsidRDefault="00D96971" w:rsidP="00D96971">
            <w:pPr>
              <w:pStyle w:val="UnderskriftDatum"/>
              <w:spacing w:before="240"/>
            </w:pPr>
            <w:r w:rsidRPr="00DE7D7D">
              <w:t>Stockholm den 27 september 2005</w:t>
            </w:r>
          </w:p>
        </w:tc>
        <w:tc>
          <w:tcPr>
            <w:tcW w:w="3047" w:type="dxa"/>
          </w:tcPr>
          <w:p w:rsidR="00D96971" w:rsidRPr="00DE7D7D" w:rsidRDefault="00D96971" w:rsidP="00D96971">
            <w:pPr>
              <w:pStyle w:val="Underskrifter"/>
              <w:spacing w:before="240"/>
            </w:pPr>
          </w:p>
        </w:tc>
      </w:tr>
      <w:tr w:rsidR="00D96971" w:rsidRPr="00DE7D7D">
        <w:tblPrEx>
          <w:tblCellMar>
            <w:top w:w="0" w:type="dxa"/>
            <w:bottom w:w="0" w:type="dxa"/>
          </w:tblCellMar>
        </w:tblPrEx>
        <w:trPr>
          <w:cantSplit/>
        </w:trPr>
        <w:tc>
          <w:tcPr>
            <w:tcW w:w="3046" w:type="dxa"/>
          </w:tcPr>
          <w:p w:rsidR="00D96971" w:rsidRPr="00DE7D7D" w:rsidRDefault="00D96971" w:rsidP="00D96971">
            <w:pPr>
              <w:pStyle w:val="Underskrifter"/>
            </w:pPr>
            <w:r w:rsidRPr="00DE7D7D">
              <w:t>Nina Lundström (fp)</w:t>
            </w:r>
          </w:p>
        </w:tc>
        <w:tc>
          <w:tcPr>
            <w:tcW w:w="3047" w:type="dxa"/>
          </w:tcPr>
          <w:p w:rsidR="00D96971" w:rsidRPr="00DE7D7D" w:rsidRDefault="00D96971" w:rsidP="00D96971">
            <w:pPr>
              <w:pStyle w:val="Underskrifter"/>
            </w:pPr>
            <w:r w:rsidRPr="00DE7D7D">
              <w:t>Martin Andreasson (fp)</w:t>
            </w:r>
          </w:p>
        </w:tc>
      </w:tr>
    </w:tbl>
    <w:p w:rsidR="00E84F25" w:rsidRPr="00DE7D7D" w:rsidRDefault="00E84F25" w:rsidP="00D96971">
      <w:pPr>
        <w:pStyle w:val="Normaltindrag"/>
      </w:pPr>
    </w:p>
    <w:sectPr w:rsidR="00E84F25" w:rsidRPr="00DE7D7D" w:rsidSect="00D969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06C" w:rsidRPr="00DE7D7D" w:rsidRDefault="0087006C">
      <w:r w:rsidRPr="00DE7D7D">
        <w:separator/>
      </w:r>
    </w:p>
  </w:endnote>
  <w:endnote w:type="continuationSeparator" w:id="0">
    <w:p w:rsidR="0087006C" w:rsidRPr="00DE7D7D" w:rsidRDefault="0087006C">
      <w:r w:rsidRPr="00DE7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71" w:rsidRPr="00DE7D7D" w:rsidRDefault="00DE7D7D" w:rsidP="00D96971">
    <w:pPr>
      <w:pStyle w:val="Sidfot"/>
    </w:pPr>
    <w:r w:rsidRPr="00DE7D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453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71" w:rsidRDefault="00D96971">
                          <w:pPr>
                            <w:pStyle w:val="NormalS5sidnrV"/>
                          </w:pPr>
                          <w:r>
                            <w:fldChar w:fldCharType="begin"/>
                          </w:r>
                          <w:r>
                            <w:instrText xml:space="preserve"> PAGE *\charformat</w:instrText>
                          </w:r>
                          <w:r>
                            <w:fldChar w:fldCharType="separate"/>
                          </w:r>
                          <w:r w:rsidR="008E73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971" w:rsidRDefault="00D96971">
                    <w:pPr>
                      <w:pStyle w:val="NormalS5sidnrV"/>
                    </w:pPr>
                    <w:r>
                      <w:fldChar w:fldCharType="begin"/>
                    </w:r>
                    <w:r>
                      <w:instrText xml:space="preserve"> PAGE *\charformat</w:instrText>
                    </w:r>
                    <w:r>
                      <w:fldChar w:fldCharType="separate"/>
                    </w:r>
                    <w:r w:rsidR="008E73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F70" w:rsidRPr="00DE7D7D" w:rsidRDefault="00DE7D7D" w:rsidP="00D96971">
    <w:pPr>
      <w:pStyle w:val="Sidfot"/>
    </w:pPr>
    <w:r w:rsidRPr="00DE7D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51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71" w:rsidRDefault="00D96971">
                          <w:pPr>
                            <w:pStyle w:val="NormalS5sidnrH"/>
                            <w:ind w:right="0"/>
                          </w:pPr>
                          <w:r>
                            <w:fldChar w:fldCharType="begin"/>
                          </w:r>
                          <w:r>
                            <w:instrText xml:space="preserve"> PAGE *\charformat</w:instrText>
                          </w:r>
                          <w:r>
                            <w:fldChar w:fldCharType="separate"/>
                          </w:r>
                          <w:r w:rsidR="008E73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971" w:rsidRDefault="00D96971">
                    <w:pPr>
                      <w:pStyle w:val="NormalS5sidnrH"/>
                      <w:ind w:right="0"/>
                    </w:pPr>
                    <w:r>
                      <w:fldChar w:fldCharType="begin"/>
                    </w:r>
                    <w:r>
                      <w:instrText xml:space="preserve"> PAGE *\charformat</w:instrText>
                    </w:r>
                    <w:r>
                      <w:fldChar w:fldCharType="separate"/>
                    </w:r>
                    <w:r w:rsidR="008E73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F70" w:rsidRPr="00DE7D7D" w:rsidRDefault="00DE7D7D" w:rsidP="00D96971">
    <w:pPr>
      <w:pStyle w:val="Sidfot"/>
    </w:pPr>
    <w:r w:rsidRPr="00DE7D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356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71" w:rsidRDefault="00D96971">
                          <w:pPr>
                            <w:pStyle w:val="NormalS5sidnrH"/>
                            <w:ind w:right="0"/>
                          </w:pPr>
                          <w:r>
                            <w:fldChar w:fldCharType="begin"/>
                          </w:r>
                          <w:r>
                            <w:instrText xml:space="preserve"> PAGE *\charformat</w:instrText>
                          </w:r>
                          <w:r>
                            <w:fldChar w:fldCharType="separate"/>
                          </w:r>
                          <w:r w:rsidR="008E73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971" w:rsidRDefault="00D96971">
                    <w:pPr>
                      <w:pStyle w:val="NormalS5sidnrH"/>
                      <w:ind w:right="0"/>
                    </w:pPr>
                    <w:r>
                      <w:fldChar w:fldCharType="begin"/>
                    </w:r>
                    <w:r>
                      <w:instrText xml:space="preserve"> PAGE *\charformat</w:instrText>
                    </w:r>
                    <w:r>
                      <w:fldChar w:fldCharType="separate"/>
                    </w:r>
                    <w:r w:rsidR="008E73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06C" w:rsidRPr="00DE7D7D" w:rsidRDefault="0087006C">
      <w:r w:rsidRPr="00DE7D7D">
        <w:separator/>
      </w:r>
    </w:p>
  </w:footnote>
  <w:footnote w:type="continuationSeparator" w:id="0">
    <w:p w:rsidR="0087006C" w:rsidRPr="00DE7D7D" w:rsidRDefault="0087006C">
      <w:r w:rsidRPr="00DE7D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71" w:rsidRPr="00DE7D7D" w:rsidRDefault="00DE7D7D" w:rsidP="00D96971">
    <w:pPr>
      <w:pStyle w:val="Sidhuvud"/>
    </w:pPr>
    <w:r w:rsidRPr="00DE7D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513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71" w:rsidRDefault="00D96971">
                          <w:pPr>
                            <w:pStyle w:val="KantRubrikS5V"/>
                          </w:pPr>
                          <w:r>
                            <w:fldChar w:fldCharType="begin"/>
                          </w:r>
                          <w:r>
                            <w:instrText xml:space="preserve"> DOCPROPERTY "YearUser" *\charformat </w:instrText>
                          </w:r>
                          <w:r>
                            <w:fldChar w:fldCharType="separate"/>
                          </w:r>
                          <w:r w:rsidR="008E7389">
                            <w:t>2005/06</w:t>
                          </w:r>
                          <w:r>
                            <w:fldChar w:fldCharType="end"/>
                          </w:r>
                          <w:r>
                            <w:t>:</w:t>
                          </w:r>
                          <w:r>
                            <w:fldChar w:fldCharType="begin"/>
                          </w:r>
                          <w:r>
                            <w:instrText xml:space="preserve"> DOCPROPERTY "Motionsnummer" *\charformat </w:instrText>
                          </w:r>
                          <w:r>
                            <w:fldChar w:fldCharType="separate"/>
                          </w:r>
                          <w:r w:rsidR="008E7389">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971" w:rsidRDefault="00D96971">
                    <w:pPr>
                      <w:pStyle w:val="KantRubrikS5V"/>
                    </w:pPr>
                    <w:r>
                      <w:fldChar w:fldCharType="begin"/>
                    </w:r>
                    <w:r>
                      <w:instrText xml:space="preserve"> DOCPROPERTY "YearUser" *\charformat </w:instrText>
                    </w:r>
                    <w:r>
                      <w:fldChar w:fldCharType="separate"/>
                    </w:r>
                    <w:r w:rsidR="008E7389">
                      <w:t>2005/06</w:t>
                    </w:r>
                    <w:r>
                      <w:fldChar w:fldCharType="end"/>
                    </w:r>
                    <w:r>
                      <w:t>:</w:t>
                    </w:r>
                    <w:r>
                      <w:fldChar w:fldCharType="begin"/>
                    </w:r>
                    <w:r>
                      <w:instrText xml:space="preserve"> DOCPROPERTY "Motionsnummer" *\charformat </w:instrText>
                    </w:r>
                    <w:r>
                      <w:fldChar w:fldCharType="separate"/>
                    </w:r>
                    <w:r w:rsidR="008E7389">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F70" w:rsidRPr="00DE7D7D" w:rsidRDefault="00DE7D7D" w:rsidP="00D96971">
    <w:pPr>
      <w:pStyle w:val="Sidhuvud"/>
    </w:pPr>
    <w:r w:rsidRPr="00DE7D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994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71" w:rsidRDefault="00D96971">
                          <w:pPr>
                            <w:pStyle w:val="KantRubrikS5H"/>
                            <w:ind w:right="0"/>
                          </w:pPr>
                          <w:r>
                            <w:fldChar w:fldCharType="begin"/>
                          </w:r>
                          <w:r>
                            <w:instrText xml:space="preserve"> DOCPROPERTY "YearUser" *\charformat </w:instrText>
                          </w:r>
                          <w:r>
                            <w:fldChar w:fldCharType="separate"/>
                          </w:r>
                          <w:r w:rsidR="008E7389">
                            <w:t>2005/06</w:t>
                          </w:r>
                          <w:r>
                            <w:fldChar w:fldCharType="end"/>
                          </w:r>
                          <w:r>
                            <w:t>:</w:t>
                          </w:r>
                          <w:r>
                            <w:fldChar w:fldCharType="begin"/>
                          </w:r>
                          <w:r>
                            <w:instrText xml:space="preserve"> DOCPROPERTY "Motionsnummer" *\charformat </w:instrText>
                          </w:r>
                          <w:r>
                            <w:fldChar w:fldCharType="separate"/>
                          </w:r>
                          <w:r w:rsidR="008E7389">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971" w:rsidRDefault="00D96971">
                    <w:pPr>
                      <w:pStyle w:val="KantRubrikS5H"/>
                      <w:ind w:right="0"/>
                    </w:pPr>
                    <w:r>
                      <w:fldChar w:fldCharType="begin"/>
                    </w:r>
                    <w:r>
                      <w:instrText xml:space="preserve"> DOCPROPERTY "YearUser" *\charformat </w:instrText>
                    </w:r>
                    <w:r>
                      <w:fldChar w:fldCharType="separate"/>
                    </w:r>
                    <w:r w:rsidR="008E7389">
                      <w:t>2005/06</w:t>
                    </w:r>
                    <w:r>
                      <w:fldChar w:fldCharType="end"/>
                    </w:r>
                    <w:r>
                      <w:t>:</w:t>
                    </w:r>
                    <w:r>
                      <w:fldChar w:fldCharType="begin"/>
                    </w:r>
                    <w:r>
                      <w:instrText xml:space="preserve"> DOCPROPERTY "Motionsnummer" *\charformat </w:instrText>
                    </w:r>
                    <w:r>
                      <w:fldChar w:fldCharType="separate"/>
                    </w:r>
                    <w:r w:rsidR="008E7389">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71" w:rsidRPr="00DE7D7D" w:rsidRDefault="00D96971">
    <w:pPr>
      <w:pStyle w:val="FSHNormal"/>
      <w:tabs>
        <w:tab w:val="right" w:pos="5840"/>
      </w:tabs>
    </w:pPr>
    <w:r w:rsidRPr="00DE7D7D">
      <w:br/>
    </w:r>
    <w:r w:rsidRPr="00DE7D7D">
      <w:fldChar w:fldCharType="begin" w:fldLock="1"/>
    </w:r>
    <w:r w:rsidRPr="00DE7D7D">
      <w:instrText xml:space="preserve"> DOCPROPERTY</w:instrText>
    </w:r>
    <w:r w:rsidRPr="00DE7D7D">
      <w:rPr>
        <w:sz w:val="18"/>
      </w:rPr>
      <w:instrText xml:space="preserve"> "YearUser" *\charformat </w:instrText>
    </w:r>
    <w:r w:rsidRPr="00DE7D7D">
      <w:fldChar w:fldCharType="separate"/>
    </w:r>
    <w:r w:rsidR="008E7389" w:rsidRPr="00DE7D7D">
      <w:t>2005/06</w:t>
    </w:r>
    <w:r w:rsidRPr="00DE7D7D">
      <w:fldChar w:fldCharType="end"/>
    </w:r>
    <w:r w:rsidRPr="00DE7D7D">
      <w:t xml:space="preserve"> </w:t>
    </w:r>
    <w:r w:rsidRPr="00DE7D7D">
      <w:tab/>
      <w:t xml:space="preserve">mnr: </w:t>
    </w:r>
    <w:r w:rsidRPr="00DE7D7D">
      <w:fldChar w:fldCharType="begin" w:fldLock="1"/>
    </w:r>
    <w:r w:rsidRPr="00DE7D7D">
      <w:instrText xml:space="preserve"> DOCPROPERTY</w:instrText>
    </w:r>
    <w:r w:rsidRPr="00DE7D7D">
      <w:rPr>
        <w:sz w:val="18"/>
      </w:rPr>
      <w:instrText xml:space="preserve"> "Motionsnummer" *\charformat </w:instrText>
    </w:r>
    <w:r w:rsidRPr="00DE7D7D">
      <w:fldChar w:fldCharType="separate"/>
    </w:r>
    <w:r w:rsidR="008E7389" w:rsidRPr="00DE7D7D">
      <w:t>Sf241</w:t>
    </w:r>
    <w:r w:rsidRPr="00DE7D7D">
      <w:fldChar w:fldCharType="end"/>
    </w:r>
    <w:r w:rsidRPr="00DE7D7D">
      <w:br/>
    </w:r>
    <w:r w:rsidRPr="00DE7D7D">
      <w:fldChar w:fldCharType="begin" w:fldLock="1"/>
    </w:r>
    <w:r w:rsidRPr="00DE7D7D">
      <w:instrText xml:space="preserve"> DOCPROPERTY</w:instrText>
    </w:r>
    <w:r w:rsidRPr="00DE7D7D">
      <w:rPr>
        <w:sz w:val="18"/>
      </w:rPr>
      <w:instrText xml:space="preserve"> "Samling" *\charformat </w:instrText>
    </w:r>
    <w:r w:rsidRPr="00DE7D7D">
      <w:fldChar w:fldCharType="end"/>
    </w:r>
    <w:r w:rsidRPr="00DE7D7D">
      <w:tab/>
      <w:t xml:space="preserve">pnr: </w:t>
    </w:r>
    <w:r w:rsidRPr="00DE7D7D">
      <w:fldChar w:fldCharType="begin" w:fldLock="1"/>
    </w:r>
    <w:r w:rsidRPr="00DE7D7D">
      <w:instrText xml:space="preserve"> DOCPROPERTY</w:instrText>
    </w:r>
    <w:r w:rsidRPr="00DE7D7D">
      <w:rPr>
        <w:sz w:val="18"/>
      </w:rPr>
      <w:instrText xml:space="preserve"> "Partinummer" *\charformat </w:instrText>
    </w:r>
    <w:r w:rsidRPr="00DE7D7D">
      <w:fldChar w:fldCharType="separate"/>
    </w:r>
    <w:r w:rsidR="008E7389" w:rsidRPr="00DE7D7D">
      <w:t>fp808</w:t>
    </w:r>
    <w:r w:rsidRPr="00DE7D7D">
      <w:fldChar w:fldCharType="end"/>
    </w:r>
  </w:p>
  <w:p w:rsidR="00D96971" w:rsidRPr="00DE7D7D" w:rsidRDefault="00D96971">
    <w:pPr>
      <w:pStyle w:val="FSHRub1"/>
    </w:pPr>
    <w:r w:rsidRPr="00DE7D7D">
      <w:t>Motion till riksdagen</w:t>
    </w:r>
    <w:r w:rsidRPr="00DE7D7D">
      <w:br/>
    </w:r>
    <w:r w:rsidRPr="00DE7D7D">
      <w:fldChar w:fldCharType="begin" w:fldLock="1"/>
    </w:r>
    <w:r w:rsidRPr="00DE7D7D">
      <w:instrText xml:space="preserve"> DOCPROPERTY "YearUser" *\charformat </w:instrText>
    </w:r>
    <w:r w:rsidRPr="00DE7D7D">
      <w:fldChar w:fldCharType="separate"/>
    </w:r>
    <w:r w:rsidR="008E7389" w:rsidRPr="00DE7D7D">
      <w:t>2005/06</w:t>
    </w:r>
    <w:r w:rsidRPr="00DE7D7D">
      <w:fldChar w:fldCharType="end"/>
    </w:r>
    <w:r w:rsidRPr="00DE7D7D">
      <w:t>:</w:t>
    </w:r>
    <w:r w:rsidRPr="00DE7D7D">
      <w:fldChar w:fldCharType="begin" w:fldLock="1"/>
    </w:r>
    <w:r w:rsidRPr="00DE7D7D">
      <w:instrText xml:space="preserve"> DOCPROPERTY "Motionsnummer" *\charformat </w:instrText>
    </w:r>
    <w:r w:rsidRPr="00DE7D7D">
      <w:fldChar w:fldCharType="separate"/>
    </w:r>
    <w:r w:rsidR="008E7389" w:rsidRPr="00DE7D7D">
      <w:t>Sf241</w:t>
    </w:r>
    <w:r w:rsidRPr="00DE7D7D">
      <w:fldChar w:fldCharType="end"/>
    </w:r>
  </w:p>
  <w:p w:rsidR="00D96971" w:rsidRPr="00DE7D7D" w:rsidRDefault="00D96971">
    <w:pPr>
      <w:pStyle w:val="FSHNormalS5"/>
    </w:pPr>
    <w:r w:rsidRPr="00DE7D7D">
      <w:fldChar w:fldCharType="begin" w:fldLock="1"/>
    </w:r>
    <w:r w:rsidRPr="00DE7D7D">
      <w:instrText xml:space="preserve"> DOCPROPERTY "MotionarText" *\charformat </w:instrText>
    </w:r>
    <w:r w:rsidRPr="00DE7D7D">
      <w:fldChar w:fldCharType="separate"/>
    </w:r>
    <w:r w:rsidR="008E7389" w:rsidRPr="00DE7D7D">
      <w:t>av Nina Lundström och Martin Andreasson (fp)</w:t>
    </w:r>
    <w:r w:rsidRPr="00DE7D7D">
      <w:fldChar w:fldCharType="end"/>
    </w:r>
    <w:r w:rsidRPr="00DE7D7D">
      <w:br/>
    </w:r>
    <w:r w:rsidRPr="00DE7D7D">
      <w:fldChar w:fldCharType="begin" w:fldLock="1"/>
    </w:r>
    <w:r w:rsidRPr="00DE7D7D">
      <w:instrText xml:space="preserve"> DOCPROPERTY "SvarFrasKort" *\charformat </w:instrText>
    </w:r>
    <w:r w:rsidRPr="00DE7D7D">
      <w:fldChar w:fldCharType="end"/>
    </w:r>
  </w:p>
  <w:p w:rsidR="00D96971" w:rsidRPr="00DE7D7D" w:rsidRDefault="00D96971">
    <w:pPr>
      <w:pStyle w:val="FSHTitel"/>
    </w:pPr>
    <w:r w:rsidRPr="00DE7D7D">
      <w:fldChar w:fldCharType="begin" w:fldLock="1"/>
    </w:r>
    <w:r w:rsidRPr="00DE7D7D">
      <w:instrText xml:space="preserve"> DOCPROPERTY</w:instrText>
    </w:r>
    <w:r w:rsidRPr="00DE7D7D">
      <w:rPr>
        <w:sz w:val="18"/>
      </w:rPr>
      <w:instrText xml:space="preserve"> "RubrikSvar" *\charformat </w:instrText>
    </w:r>
    <w:r w:rsidRPr="00DE7D7D">
      <w:fldChar w:fldCharType="separate"/>
    </w:r>
    <w:r w:rsidR="008E7389" w:rsidRPr="00DE7D7D">
      <w:t>Sjukpenning vid skönhetsoperationer</w:t>
    </w:r>
    <w:r w:rsidRPr="00DE7D7D">
      <w:fldChar w:fldCharType="end"/>
    </w:r>
  </w:p>
  <w:p w:rsidR="00D96971" w:rsidRPr="00DE7D7D" w:rsidRDefault="00D96971" w:rsidP="00D969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3375011">
    <w:abstractNumId w:val="13"/>
  </w:num>
  <w:num w:numId="2" w16cid:durableId="1055199141">
    <w:abstractNumId w:val="10"/>
  </w:num>
  <w:num w:numId="3" w16cid:durableId="1388604662">
    <w:abstractNumId w:val="11"/>
  </w:num>
  <w:num w:numId="4" w16cid:durableId="1916281436">
    <w:abstractNumId w:val="12"/>
  </w:num>
  <w:num w:numId="5" w16cid:durableId="1661418615">
    <w:abstractNumId w:val="8"/>
  </w:num>
  <w:num w:numId="6" w16cid:durableId="1593513832">
    <w:abstractNumId w:val="3"/>
  </w:num>
  <w:num w:numId="7" w16cid:durableId="375005967">
    <w:abstractNumId w:val="2"/>
  </w:num>
  <w:num w:numId="8" w16cid:durableId="878274487">
    <w:abstractNumId w:val="1"/>
  </w:num>
  <w:num w:numId="9" w16cid:durableId="375005310">
    <w:abstractNumId w:val="0"/>
  </w:num>
  <w:num w:numId="10" w16cid:durableId="1289436395">
    <w:abstractNumId w:val="9"/>
  </w:num>
  <w:num w:numId="11" w16cid:durableId="942222372">
    <w:abstractNumId w:val="7"/>
  </w:num>
  <w:num w:numId="12" w16cid:durableId="656497368">
    <w:abstractNumId w:val="6"/>
  </w:num>
  <w:num w:numId="13" w16cid:durableId="1399673862">
    <w:abstractNumId w:val="5"/>
  </w:num>
  <w:num w:numId="14" w16cid:durableId="1135638068">
    <w:abstractNumId w:val="4"/>
  </w:num>
  <w:num w:numId="15" w16cid:durableId="1972785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784F70"/>
    <w:rsid w:val="00064BC3"/>
    <w:rsid w:val="00066775"/>
    <w:rsid w:val="00072FB9"/>
    <w:rsid w:val="00100531"/>
    <w:rsid w:val="00201DFB"/>
    <w:rsid w:val="00204A63"/>
    <w:rsid w:val="00212FF1"/>
    <w:rsid w:val="00230193"/>
    <w:rsid w:val="0025068A"/>
    <w:rsid w:val="002818D3"/>
    <w:rsid w:val="002C7747"/>
    <w:rsid w:val="002D11A8"/>
    <w:rsid w:val="00445271"/>
    <w:rsid w:val="004A0504"/>
    <w:rsid w:val="004E38D9"/>
    <w:rsid w:val="00672FB5"/>
    <w:rsid w:val="0067484C"/>
    <w:rsid w:val="006B56F6"/>
    <w:rsid w:val="00740D6D"/>
    <w:rsid w:val="00784F70"/>
    <w:rsid w:val="00794149"/>
    <w:rsid w:val="007B67A7"/>
    <w:rsid w:val="007C6092"/>
    <w:rsid w:val="008079B3"/>
    <w:rsid w:val="0087006C"/>
    <w:rsid w:val="008E7389"/>
    <w:rsid w:val="00A053C6"/>
    <w:rsid w:val="00B13BF0"/>
    <w:rsid w:val="00C1285C"/>
    <w:rsid w:val="00C27B7D"/>
    <w:rsid w:val="00C84863"/>
    <w:rsid w:val="00D1174F"/>
    <w:rsid w:val="00D96971"/>
    <w:rsid w:val="00DC6C70"/>
    <w:rsid w:val="00DE7D7D"/>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CD5A2E-0EA2-459C-B8BE-7CE14204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96971"/>
    <w:pPr>
      <w:spacing w:after="250"/>
    </w:pPr>
  </w:style>
  <w:style w:type="paragraph" w:customStyle="1" w:styleId="Hemstlatt">
    <w:name w:val="Hemstl_att"/>
    <w:aliases w:val="HemstPunkt,HemstPunktFlera,HemställansPunkt,Förslagstext"/>
    <w:basedOn w:val="Normal"/>
    <w:next w:val="Normal"/>
    <w:rsid w:val="00D96971"/>
    <w:pPr>
      <w:keepLines/>
      <w:spacing w:before="0"/>
      <w:ind w:left="340"/>
    </w:pPr>
  </w:style>
  <w:style w:type="paragraph" w:styleId="Fotnotstext">
    <w:name w:val="footnote text"/>
    <w:basedOn w:val="Normal"/>
    <w:semiHidden/>
    <w:rsid w:val="00D96971"/>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D96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1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797</Words>
  <Characters>5055</Characters>
  <Application>Microsoft Office Word</Application>
  <DocSecurity>4</DocSecurity>
  <Lines>87</Lines>
  <Paragraphs>20</Paragraphs>
  <ScaleCrop>false</ScaleCrop>
  <HeadingPairs>
    <vt:vector size="2" baseType="variant">
      <vt:variant>
        <vt:lpstr>Rubrik</vt:lpstr>
      </vt:variant>
      <vt:variant>
        <vt:i4>1</vt:i4>
      </vt:variant>
    </vt:vector>
  </HeadingPairs>
  <TitlesOfParts>
    <vt:vector size="1" baseType="lpstr">
      <vt:lpstr>Sf241</vt:lpstr>
    </vt:vector>
  </TitlesOfParts>
  <Company>Riksdagen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Sf241</dc:title>
  <dc:subject>Sf241</dc:subject>
  <dc:creator>Riksdagen</dc:creator>
  <cp:keywords>Riksdagen</cp:keywords>
  <dc:description/>
  <cp:lastModifiedBy>Lars Brink</cp:lastModifiedBy>
  <cp:revision>2</cp:revision>
  <cp:lastPrinted>2006-01-11T12:18:00Z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Sjukpenning vid skönhetsoperationer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 vid skönhetsoperationer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Nina Lundström och Martin Andreasson (fp)</vt:lpwstr>
  </property>
  <property fmtid="{D5CDD505-2E9C-101B-9397-08002B2CF9AE}" pid="26" name="MotionarLista">
    <vt:lpwstr>Lundström, Nina (fp)\Andreasson,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 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avni.dervishi@riksdagen.se</vt:lpwstr>
  </property>
  <property fmtid="{D5CDD505-2E9C-101B-9397-08002B2CF9AE}" pid="45" name="ReservUID">
    <vt:lpwstr>louise edlund</vt:lpwstr>
  </property>
  <property fmtid="{D5CDD505-2E9C-101B-9397-08002B2CF9AE}" pid="46" name="MotionID">
    <vt:lpwstr>20052006000001020112000008080069</vt:lpwstr>
  </property>
  <property fmtid="{D5CDD505-2E9C-101B-9397-08002B2CF9AE}" pid="47" name="datum">
    <vt:lpwstr>050927</vt:lpwstr>
  </property>
  <property fmtid="{D5CDD505-2E9C-101B-9397-08002B2CF9AE}" pid="48" name="avsändar-e-post">
    <vt:lpwstr>avni.dervishi@riksdagen.se</vt:lpwstr>
  </property>
  <property fmtid="{D5CDD505-2E9C-101B-9397-08002B2CF9AE}" pid="49" name="id">
    <vt:lpwstr>20052006000001020112000008080069</vt:lpwstr>
  </property>
  <property fmtid="{D5CDD505-2E9C-101B-9397-08002B2CF9AE}" pid="50" name="nummer">
    <vt:lpwstr>241</vt:lpwstr>
  </property>
  <property fmtid="{D5CDD505-2E9C-101B-9397-08002B2CF9AE}" pid="51" name="utskottsbeteckning">
    <vt:lpwstr>Sf</vt:lpwstr>
  </property>
</Properties>
</file>