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1343F916BBFF4A92BE794EE84B6EAE7B"/>
        </w:placeholder>
        <w:text/>
      </w:sdtPr>
      <w:sdtEndPr/>
      <w:sdtContent>
        <w:p w:rsidRPr="009B062B" w:rsidR="00AF30DD" w:rsidP="00DA28CE" w:rsidRDefault="00AF30DD" w14:paraId="6F983C6F" w14:textId="77777777">
          <w:pPr>
            <w:pStyle w:val="Rubrik1"/>
            <w:spacing w:after="300"/>
          </w:pPr>
          <w:r w:rsidRPr="009B062B">
            <w:t>Förslag till riksdagsbeslut</w:t>
          </w:r>
        </w:p>
      </w:sdtContent>
    </w:sdt>
    <w:sdt>
      <w:sdtPr>
        <w:alias w:val="Yrkande 1"/>
        <w:tag w:val="47164b26-62a3-4d34-bcdd-8af09019b05b"/>
        <w:id w:val="1757628457"/>
        <w:lock w:val="sdtLocked"/>
      </w:sdtPr>
      <w:sdtEndPr/>
      <w:sdtContent>
        <w:p w:rsidR="00AC4992" w:rsidRDefault="004C09AF" w14:paraId="6F983C70" w14:textId="68855A88">
          <w:pPr>
            <w:pStyle w:val="Frslagstext"/>
            <w:numPr>
              <w:ilvl w:val="0"/>
              <w:numId w:val="0"/>
            </w:numPr>
          </w:pPr>
          <w:r>
            <w:t>Riksdagen ställer sig bakom det som anförs i motionen om att utreda förutsättningarna för varje kommun att genomföra ett näringslivsbokslut en gång per år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C0A44B2B739446E3AEFD70A0CCE0F03F"/>
        </w:placeholder>
        <w:text/>
      </w:sdtPr>
      <w:sdtEndPr/>
      <w:sdtContent>
        <w:p w:rsidRPr="009B062B" w:rsidR="006D79C9" w:rsidP="00333E95" w:rsidRDefault="006D79C9" w14:paraId="6F983C71" w14:textId="77777777">
          <w:pPr>
            <w:pStyle w:val="Rubrik1"/>
          </w:pPr>
          <w:r>
            <w:t>Motivering</w:t>
          </w:r>
        </w:p>
      </w:sdtContent>
    </w:sdt>
    <w:p w:rsidR="00BB6339" w:rsidP="008E0FE2" w:rsidRDefault="001C10A7" w14:paraId="6F983C72" w14:textId="5A56078F">
      <w:pPr>
        <w:pStyle w:val="Normalutanindragellerluft"/>
      </w:pPr>
      <w:r>
        <w:t>Sverige som n</w:t>
      </w:r>
      <w:r w:rsidRPr="001C10A7">
        <w:t xml:space="preserve">ation är i behov av att jobb skapas. De skapas genom att det finns människor som vågar starta, driva och utveckla företag. Många gånger så görs ingående utredningar i varje kommun hur vi kan utveckla välfärden och få människor </w:t>
      </w:r>
      <w:r w:rsidR="00ED341C">
        <w:t xml:space="preserve">att </w:t>
      </w:r>
      <w:r w:rsidRPr="001C10A7">
        <w:t xml:space="preserve">känna sig trygga. Men för att välfärden ska kunna betalas i framtiden behöver jobb skapas. Dessa jobb skapas av företag som vågar satsa och utvecklas vidare. Kommunernas uppgift bör vara att kartlägga behovet av stödinsatser och hur man på bästa sätt kan underlätta för företagen att etablera sig och vidareutveckla sig i sin kommun. Med ett näringslivsbokslut i varje kommun kan man få en god överblick </w:t>
      </w:r>
      <w:r w:rsidR="00ED341C">
        <w:t xml:space="preserve">av </w:t>
      </w:r>
      <w:r w:rsidRPr="001C10A7">
        <w:t>hur behovet ser ut och vilka satsningar som gjorts. Att utveckla näringslivet i varje kommun borde vara lika angeläget som andra satsningar.</w:t>
      </w:r>
    </w:p>
    <w:sdt>
      <w:sdtPr>
        <w:rPr>
          <w:i/>
          <w:noProof/>
        </w:rPr>
        <w:alias w:val="CC_Underskrifter"/>
        <w:tag w:val="CC_Underskrifter"/>
        <w:id w:val="583496634"/>
        <w:lock w:val="sdtContentLocked"/>
        <w:placeholder>
          <w:docPart w:val="7F3B720395BB4BA7B551C7E25059A58A"/>
        </w:placeholder>
      </w:sdtPr>
      <w:sdtEndPr>
        <w:rPr>
          <w:i w:val="0"/>
          <w:noProof w:val="0"/>
        </w:rPr>
      </w:sdtEndPr>
      <w:sdtContent>
        <w:p w:rsidR="006D5E29" w:rsidP="006D5E29" w:rsidRDefault="006D5E29" w14:paraId="6F983C73" w14:textId="77777777"/>
        <w:p w:rsidRPr="008E0FE2" w:rsidR="004801AC" w:rsidP="006D5E29" w:rsidRDefault="002C03D7" w14:paraId="6F983C7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Larry Söder (KD)</w:t>
            </w:r>
          </w:p>
        </w:tc>
        <w:tc>
          <w:tcPr>
            <w:tcW w:w="50" w:type="pct"/>
            <w:vAlign w:val="bottom"/>
          </w:tcPr>
          <w:p>
            <w:pPr>
              <w:pStyle w:val="Underskrifter"/>
            </w:pPr>
            <w:r>
              <w:t> </w:t>
            </w:r>
          </w:p>
        </w:tc>
      </w:tr>
    </w:tbl>
    <w:p w:rsidR="000E2B18" w:rsidRDefault="000E2B18" w14:paraId="6F983C78" w14:textId="77777777"/>
    <w:sectPr w:rsidR="000E2B1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983C7A" w14:textId="77777777" w:rsidR="0099059F" w:rsidRDefault="0099059F" w:rsidP="000C1CAD">
      <w:pPr>
        <w:spacing w:line="240" w:lineRule="auto"/>
      </w:pPr>
      <w:r>
        <w:separator/>
      </w:r>
    </w:p>
  </w:endnote>
  <w:endnote w:type="continuationSeparator" w:id="0">
    <w:p w14:paraId="6F983C7B" w14:textId="77777777" w:rsidR="0099059F" w:rsidRDefault="009905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83C8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83C81" w14:textId="7AF626B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4470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983C78" w14:textId="77777777" w:rsidR="0099059F" w:rsidRDefault="0099059F" w:rsidP="000C1CAD">
      <w:pPr>
        <w:spacing w:line="240" w:lineRule="auto"/>
      </w:pPr>
      <w:r>
        <w:separator/>
      </w:r>
    </w:p>
  </w:footnote>
  <w:footnote w:type="continuationSeparator" w:id="0">
    <w:p w14:paraId="6F983C79" w14:textId="77777777" w:rsidR="0099059F" w:rsidRDefault="0099059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F983C7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983C8B" wp14:anchorId="6F983C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C03D7" w14:paraId="6F983C8E" w14:textId="77777777">
                          <w:pPr>
                            <w:jc w:val="right"/>
                          </w:pPr>
                          <w:sdt>
                            <w:sdtPr>
                              <w:alias w:val="CC_Noformat_Partikod"/>
                              <w:tag w:val="CC_Noformat_Partikod"/>
                              <w:id w:val="-53464382"/>
                              <w:placeholder>
                                <w:docPart w:val="F78189E607C04FB38779B81005E21DF4"/>
                              </w:placeholder>
                              <w:text/>
                            </w:sdtPr>
                            <w:sdtEndPr/>
                            <w:sdtContent>
                              <w:r w:rsidR="001C10A7">
                                <w:t>KD</w:t>
                              </w:r>
                            </w:sdtContent>
                          </w:sdt>
                          <w:sdt>
                            <w:sdtPr>
                              <w:alias w:val="CC_Noformat_Partinummer"/>
                              <w:tag w:val="CC_Noformat_Partinummer"/>
                              <w:id w:val="-1709555926"/>
                              <w:placeholder>
                                <w:docPart w:val="0C52B456BB354346ABBCD7AE08655AC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983C8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C03D7" w14:paraId="6F983C8E" w14:textId="77777777">
                    <w:pPr>
                      <w:jc w:val="right"/>
                    </w:pPr>
                    <w:sdt>
                      <w:sdtPr>
                        <w:alias w:val="CC_Noformat_Partikod"/>
                        <w:tag w:val="CC_Noformat_Partikod"/>
                        <w:id w:val="-53464382"/>
                        <w:placeholder>
                          <w:docPart w:val="F78189E607C04FB38779B81005E21DF4"/>
                        </w:placeholder>
                        <w:text/>
                      </w:sdtPr>
                      <w:sdtEndPr/>
                      <w:sdtContent>
                        <w:r w:rsidR="001C10A7">
                          <w:t>KD</w:t>
                        </w:r>
                      </w:sdtContent>
                    </w:sdt>
                    <w:sdt>
                      <w:sdtPr>
                        <w:alias w:val="CC_Noformat_Partinummer"/>
                        <w:tag w:val="CC_Noformat_Partinummer"/>
                        <w:id w:val="-1709555926"/>
                        <w:placeholder>
                          <w:docPart w:val="0C52B456BB354346ABBCD7AE08655AC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F983C7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F983C7E" w14:textId="77777777">
    <w:pPr>
      <w:jc w:val="right"/>
    </w:pPr>
  </w:p>
  <w:p w:rsidR="00262EA3" w:rsidP="00776B74" w:rsidRDefault="00262EA3" w14:paraId="6F983C7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C03D7" w14:paraId="6F983C8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F983C8D" wp14:anchorId="6F983C8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C03D7" w14:paraId="6F983C8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C10A7">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C03D7" w14:paraId="6F983C8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C03D7" w14:paraId="6F983C8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:231</w:t>
        </w:r>
      </w:sdtContent>
    </w:sdt>
  </w:p>
  <w:p w:rsidR="00262EA3" w:rsidP="00E03A3D" w:rsidRDefault="002C03D7" w14:paraId="6F983C86" w14:textId="77777777">
    <w:pPr>
      <w:pStyle w:val="Motionr"/>
    </w:pPr>
    <w:sdt>
      <w:sdtPr>
        <w:alias w:val="CC_Noformat_Avtext"/>
        <w:tag w:val="CC_Noformat_Avtext"/>
        <w:id w:val="-2020768203"/>
        <w:lock w:val="sdtContentLocked"/>
        <w15:appearance w15:val="hidden"/>
        <w:text/>
      </w:sdtPr>
      <w:sdtEndPr/>
      <w:sdtContent>
        <w:r>
          <w:t>av Larry Söder (KD)</w:t>
        </w:r>
      </w:sdtContent>
    </w:sdt>
  </w:p>
  <w:sdt>
    <w:sdtPr>
      <w:alias w:val="CC_Noformat_Rubtext"/>
      <w:tag w:val="CC_Noformat_Rubtext"/>
      <w:id w:val="-218060500"/>
      <w:lock w:val="sdtLocked"/>
      <w:text/>
    </w:sdtPr>
    <w:sdtEndPr/>
    <w:sdtContent>
      <w:p w:rsidR="00262EA3" w:rsidP="00283E0F" w:rsidRDefault="001C10A7" w14:paraId="6F983C87" w14:textId="77777777">
        <w:pPr>
          <w:pStyle w:val="FSHRub2"/>
        </w:pPr>
        <w:r>
          <w:t>Inför näringslivsbokslut i varje kommun</w:t>
        </w:r>
      </w:p>
    </w:sdtContent>
  </w:sdt>
  <w:sdt>
    <w:sdtPr>
      <w:alias w:val="CC_Boilerplate_3"/>
      <w:tag w:val="CC_Boilerplate_3"/>
      <w:id w:val="1606463544"/>
      <w:lock w:val="sdtContentLocked"/>
      <w15:appearance w15:val="hidden"/>
      <w:text w:multiLine="1"/>
    </w:sdtPr>
    <w:sdtEndPr/>
    <w:sdtContent>
      <w:p w:rsidR="00262EA3" w:rsidP="00283E0F" w:rsidRDefault="00262EA3" w14:paraId="6F983C8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C10A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2B18"/>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0A7"/>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03D7"/>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9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09AF"/>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5E2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59F"/>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4708"/>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992"/>
    <w:rsid w:val="00AC4BD6"/>
    <w:rsid w:val="00AC4DD2"/>
    <w:rsid w:val="00AC507D"/>
    <w:rsid w:val="00AC5082"/>
    <w:rsid w:val="00AC5512"/>
    <w:rsid w:val="00AC571A"/>
    <w:rsid w:val="00AC6549"/>
    <w:rsid w:val="00AC66A9"/>
    <w:rsid w:val="00AC78AC"/>
    <w:rsid w:val="00AD076C"/>
    <w:rsid w:val="00AD09A8"/>
    <w:rsid w:val="00AD0AB4"/>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41C"/>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F983C6E"/>
  <w15:chartTrackingRefBased/>
  <w15:docId w15:val="{B6871241-66F9-4E4B-ABD0-00B6CDFEB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343F916BBFF4A92BE794EE84B6EAE7B"/>
        <w:category>
          <w:name w:val="Allmänt"/>
          <w:gallery w:val="placeholder"/>
        </w:category>
        <w:types>
          <w:type w:val="bbPlcHdr"/>
        </w:types>
        <w:behaviors>
          <w:behavior w:val="content"/>
        </w:behaviors>
        <w:guid w:val="{41578D31-0B1F-4E8A-921A-D641930C2CE6}"/>
      </w:docPartPr>
      <w:docPartBody>
        <w:p w:rsidR="008422DA" w:rsidRDefault="00360145">
          <w:pPr>
            <w:pStyle w:val="1343F916BBFF4A92BE794EE84B6EAE7B"/>
          </w:pPr>
          <w:r w:rsidRPr="005A0A93">
            <w:rPr>
              <w:rStyle w:val="Platshllartext"/>
            </w:rPr>
            <w:t>Förslag till riksdagsbeslut</w:t>
          </w:r>
        </w:p>
      </w:docPartBody>
    </w:docPart>
    <w:docPart>
      <w:docPartPr>
        <w:name w:val="C0A44B2B739446E3AEFD70A0CCE0F03F"/>
        <w:category>
          <w:name w:val="Allmänt"/>
          <w:gallery w:val="placeholder"/>
        </w:category>
        <w:types>
          <w:type w:val="bbPlcHdr"/>
        </w:types>
        <w:behaviors>
          <w:behavior w:val="content"/>
        </w:behaviors>
        <w:guid w:val="{5B45BAA7-540F-4B3F-94EB-149F20BD1F38}"/>
      </w:docPartPr>
      <w:docPartBody>
        <w:p w:rsidR="008422DA" w:rsidRDefault="00360145">
          <w:pPr>
            <w:pStyle w:val="C0A44B2B739446E3AEFD70A0CCE0F03F"/>
          </w:pPr>
          <w:r w:rsidRPr="005A0A93">
            <w:rPr>
              <w:rStyle w:val="Platshllartext"/>
            </w:rPr>
            <w:t>Motivering</w:t>
          </w:r>
        </w:p>
      </w:docPartBody>
    </w:docPart>
    <w:docPart>
      <w:docPartPr>
        <w:name w:val="F78189E607C04FB38779B81005E21DF4"/>
        <w:category>
          <w:name w:val="Allmänt"/>
          <w:gallery w:val="placeholder"/>
        </w:category>
        <w:types>
          <w:type w:val="bbPlcHdr"/>
        </w:types>
        <w:behaviors>
          <w:behavior w:val="content"/>
        </w:behaviors>
        <w:guid w:val="{4D07DF90-77D3-4348-9F85-A877B6EC7AEE}"/>
      </w:docPartPr>
      <w:docPartBody>
        <w:p w:rsidR="008422DA" w:rsidRDefault="00360145">
          <w:pPr>
            <w:pStyle w:val="F78189E607C04FB38779B81005E21DF4"/>
          </w:pPr>
          <w:r>
            <w:rPr>
              <w:rStyle w:val="Platshllartext"/>
            </w:rPr>
            <w:t xml:space="preserve"> </w:t>
          </w:r>
        </w:p>
      </w:docPartBody>
    </w:docPart>
    <w:docPart>
      <w:docPartPr>
        <w:name w:val="0C52B456BB354346ABBCD7AE08655ACE"/>
        <w:category>
          <w:name w:val="Allmänt"/>
          <w:gallery w:val="placeholder"/>
        </w:category>
        <w:types>
          <w:type w:val="bbPlcHdr"/>
        </w:types>
        <w:behaviors>
          <w:behavior w:val="content"/>
        </w:behaviors>
        <w:guid w:val="{C03D6B04-D1D1-45DA-A682-7E8377CB3034}"/>
      </w:docPartPr>
      <w:docPartBody>
        <w:p w:rsidR="008422DA" w:rsidRDefault="00360145">
          <w:pPr>
            <w:pStyle w:val="0C52B456BB354346ABBCD7AE08655ACE"/>
          </w:pPr>
          <w:r>
            <w:t xml:space="preserve"> </w:t>
          </w:r>
        </w:p>
      </w:docPartBody>
    </w:docPart>
    <w:docPart>
      <w:docPartPr>
        <w:name w:val="7F3B720395BB4BA7B551C7E25059A58A"/>
        <w:category>
          <w:name w:val="Allmänt"/>
          <w:gallery w:val="placeholder"/>
        </w:category>
        <w:types>
          <w:type w:val="bbPlcHdr"/>
        </w:types>
        <w:behaviors>
          <w:behavior w:val="content"/>
        </w:behaviors>
        <w:guid w:val="{295E0907-8BCF-480D-A791-85C80D49D510}"/>
      </w:docPartPr>
      <w:docPartBody>
        <w:p w:rsidR="006240EB" w:rsidRDefault="006240E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145"/>
    <w:rsid w:val="00360145"/>
    <w:rsid w:val="006240EB"/>
    <w:rsid w:val="008422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343F916BBFF4A92BE794EE84B6EAE7B">
    <w:name w:val="1343F916BBFF4A92BE794EE84B6EAE7B"/>
  </w:style>
  <w:style w:type="paragraph" w:customStyle="1" w:styleId="E5C501CB36C84A52B3638FD36BDEFC1E">
    <w:name w:val="E5C501CB36C84A52B3638FD36BDEFC1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96A105BD8254B598B926A03C2B1E064">
    <w:name w:val="196A105BD8254B598B926A03C2B1E064"/>
  </w:style>
  <w:style w:type="paragraph" w:customStyle="1" w:styleId="C0A44B2B739446E3AEFD70A0CCE0F03F">
    <w:name w:val="C0A44B2B739446E3AEFD70A0CCE0F03F"/>
  </w:style>
  <w:style w:type="paragraph" w:customStyle="1" w:styleId="2C111264044C47AA818241EE6BFE44BF">
    <w:name w:val="2C111264044C47AA818241EE6BFE44BF"/>
  </w:style>
  <w:style w:type="paragraph" w:customStyle="1" w:styleId="87B075829B1044B4986A91C63C2174E9">
    <w:name w:val="87B075829B1044B4986A91C63C2174E9"/>
  </w:style>
  <w:style w:type="paragraph" w:customStyle="1" w:styleId="F78189E607C04FB38779B81005E21DF4">
    <w:name w:val="F78189E607C04FB38779B81005E21DF4"/>
  </w:style>
  <w:style w:type="paragraph" w:customStyle="1" w:styleId="0C52B456BB354346ABBCD7AE08655ACE">
    <w:name w:val="0C52B456BB354346ABBCD7AE08655A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347713-4695-4BD7-A04A-D0DE82C25B78}"/>
</file>

<file path=customXml/itemProps2.xml><?xml version="1.0" encoding="utf-8"?>
<ds:datastoreItem xmlns:ds="http://schemas.openxmlformats.org/officeDocument/2006/customXml" ds:itemID="{9867D98A-584C-4CC8-AB66-9B94B374077C}"/>
</file>

<file path=customXml/itemProps3.xml><?xml version="1.0" encoding="utf-8"?>
<ds:datastoreItem xmlns:ds="http://schemas.openxmlformats.org/officeDocument/2006/customXml" ds:itemID="{A45C543D-E995-47A0-98C6-7F5E0ABA342B}"/>
</file>

<file path=docProps/app.xml><?xml version="1.0" encoding="utf-8"?>
<Properties xmlns="http://schemas.openxmlformats.org/officeDocument/2006/extended-properties" xmlns:vt="http://schemas.openxmlformats.org/officeDocument/2006/docPropsVTypes">
  <Template>Normal</Template>
  <TotalTime>4</TotalTime>
  <Pages>1</Pages>
  <Words>169</Words>
  <Characters>886</Characters>
  <Application>Microsoft Office Word</Application>
  <DocSecurity>0</DocSecurity>
  <Lines>20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