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A41E81E4A3446DF94CB8FE260E597AB"/>
        </w:placeholder>
        <w15:appearance w15:val="hidden"/>
        <w:text/>
      </w:sdtPr>
      <w:sdtEndPr/>
      <w:sdtContent>
        <w:p w:rsidRPr="009B062B" w:rsidR="00AF30DD" w:rsidP="009B062B" w:rsidRDefault="00AF30DD" w14:paraId="30787902" w14:textId="77777777">
          <w:pPr>
            <w:pStyle w:val="RubrikFrslagTIllRiksdagsbeslut"/>
          </w:pPr>
          <w:r w:rsidRPr="009B062B">
            <w:t>Förslag till riksdagsbeslut</w:t>
          </w:r>
        </w:p>
      </w:sdtContent>
    </w:sdt>
    <w:sdt>
      <w:sdtPr>
        <w:alias w:val="Yrkande 1"/>
        <w:tag w:val="c7290c23-5cf2-4a9f-9d43-3e74b50fe6c9"/>
        <w:id w:val="634687998"/>
        <w:lock w:val="sdtLocked"/>
      </w:sdtPr>
      <w:sdtEndPr/>
      <w:sdtContent>
        <w:p w:rsidR="00C0211D" w:rsidRDefault="00CA778B" w14:paraId="30787903" w14:textId="0F3CB34A">
          <w:pPr>
            <w:pStyle w:val="Frslagstext"/>
          </w:pPr>
          <w:r>
            <w:t>Riksdagen ställer sig bakom det som anförs i motionen om att hyresskatten ska ses över så att den i förlängningen sänks, och detta tillkännager riksdagen för regeringen.</w:t>
          </w:r>
        </w:p>
      </w:sdtContent>
    </w:sdt>
    <w:sdt>
      <w:sdtPr>
        <w:alias w:val="Yrkande 2"/>
        <w:tag w:val="723d02b7-3f0f-4b36-9e8d-d05b23496108"/>
        <w:id w:val="-1124767449"/>
        <w:lock w:val="sdtLocked"/>
      </w:sdtPr>
      <w:sdtEndPr/>
      <w:sdtContent>
        <w:p w:rsidR="00C0211D" w:rsidRDefault="00CA778B" w14:paraId="30787904" w14:textId="77777777">
          <w:pPr>
            <w:pStyle w:val="Frslagstext"/>
          </w:pPr>
          <w:r>
            <w:t>Riksdagen ställer sig bakom det som anförs i motionen om att se över möjligheten att utvidga systemet med ROT-avdrag till att även omfatta ägare av hyresfastigheter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F84A0F1EA6D43848964AF27116A2C03"/>
        </w:placeholder>
        <w15:appearance w15:val="hidden"/>
        <w:text/>
      </w:sdtPr>
      <w:sdtEndPr/>
      <w:sdtContent>
        <w:p w:rsidRPr="009B062B" w:rsidR="006D79C9" w:rsidP="00333E95" w:rsidRDefault="006D79C9" w14:paraId="30787905" w14:textId="77777777">
          <w:pPr>
            <w:pStyle w:val="Rubrik1"/>
          </w:pPr>
          <w:r>
            <w:t>Motivering</w:t>
          </w:r>
        </w:p>
      </w:sdtContent>
    </w:sdt>
    <w:p w:rsidR="00422CFC" w:rsidP="00422CFC" w:rsidRDefault="00422CFC" w14:paraId="30787906" w14:textId="35426721">
      <w:pPr>
        <w:pStyle w:val="Normalutanindragellerluft"/>
      </w:pPr>
      <w:r>
        <w:t>Hyresskatten är en samling skatter som enbart drabbar ägare till bostadshyresfastigheter och dess hyresgäster. Ojämlikheten i beskattning mellan bostadsrätt</w:t>
      </w:r>
      <w:r w:rsidR="00A93AD6">
        <w:t>er</w:t>
      </w:r>
      <w:r>
        <w:t xml:space="preserve"> och hyresrätt</w:t>
      </w:r>
      <w:r w:rsidR="00A93AD6">
        <w:t>er</w:t>
      </w:r>
      <w:r>
        <w:t xml:space="preserve"> har ökat under lång tid. Från att ha varit i princip neutralt har det svenska skattesystemet gått till överbeskattning av hyreslägenheter. Boendekostnaderna för hyresgäster har ökat med cirka 70 procent de senaste 30 åren samtidigt som villaägarnas kostnad endast ökat med runt 40 procent. Det är en klyfta mellan människor som inte borde finnas där! </w:t>
      </w:r>
    </w:p>
    <w:p w:rsidRPr="00422CFC" w:rsidR="00422CFC" w:rsidP="00422CFC" w:rsidRDefault="00422CFC" w14:paraId="30787907" w14:textId="08FE19DA">
      <w:r w:rsidRPr="00422CFC">
        <w:lastRenderedPageBreak/>
        <w:t>Enligt Skatteverket och SCB fick bostadsrätter och villor ca 40 miljarder kronor i statligt stöd und</w:t>
      </w:r>
      <w:r w:rsidR="00A93AD6">
        <w:t>er 2011. Hyresrätterna</w:t>
      </w:r>
      <w:r>
        <w:t>s stöd var noll</w:t>
      </w:r>
      <w:r w:rsidRPr="00422CFC">
        <w:t xml:space="preserve"> kronor. För 2012 anger Skatteverket att man betalat ut ROT-avdrag till ägare av villor, fritidshus och i viss mån bostadsrätter med totalt 14,6 mi</w:t>
      </w:r>
      <w:r w:rsidR="00A93AD6">
        <w:t>ljarder. Siffran för hyresrätter</w:t>
      </w:r>
      <w:r w:rsidRPr="00422CFC">
        <w:t xml:space="preserve"> </w:t>
      </w:r>
      <w:r>
        <w:t>var noll</w:t>
      </w:r>
      <w:r w:rsidRPr="00422CFC">
        <w:t xml:space="preserve"> kronor. Det är en stor vid klyfta.</w:t>
      </w:r>
    </w:p>
    <w:p w:rsidRPr="00422CFC" w:rsidR="00422CFC" w:rsidP="00422CFC" w:rsidRDefault="00422CFC" w14:paraId="30787908" w14:textId="0B24F520">
      <w:r w:rsidRPr="00422CFC">
        <w:t>Nu behövs krafttag för hyresrättens ekonomiska villkor. SABO och dess VD framför i en artikel i höst en rad förslag för att stärka hyresrätten</w:t>
      </w:r>
      <w:r w:rsidR="00A93AD6">
        <w:t>,</w:t>
      </w:r>
      <w:r w:rsidRPr="00422CFC">
        <w:t xml:space="preserve"> b</w:t>
      </w:r>
      <w:r w:rsidR="00A93AD6">
        <w:t>.</w:t>
      </w:r>
      <w:r w:rsidRPr="00422CFC">
        <w:t>la</w:t>
      </w:r>
      <w:r w:rsidR="00A93AD6">
        <w:t>.</w:t>
      </w:r>
      <w:r w:rsidRPr="00422CFC">
        <w:t xml:space="preserve"> förslag som att införa en låg moms på bostadshyror, skattefria underhållsfonder, ROT-stöd även för hyresrätten, ingen fastighetsskatt på bostadslägenheter och verklighetsanpassade värdeminskningsavdrag. </w:t>
      </w:r>
    </w:p>
    <w:p w:rsidRPr="00422CFC" w:rsidR="00422CFC" w:rsidP="00422CFC" w:rsidRDefault="00422CFC" w14:paraId="30787909" w14:textId="38F6B842">
      <w:r w:rsidRPr="00422CFC">
        <w:t xml:space="preserve"> Hyresskatten påverkar bostadsbristen negativt och leder till en lång rad nackdelar</w:t>
      </w:r>
      <w:r w:rsidR="00A93AD6">
        <w:t>,</w:t>
      </w:r>
      <w:r w:rsidRPr="00422CFC">
        <w:t xml:space="preserve"> bl</w:t>
      </w:r>
      <w:r>
        <w:t>and annat</w:t>
      </w:r>
      <w:r w:rsidRPr="00422CFC">
        <w:t xml:space="preserve"> minskad rörlighet på bostadsmarknaden</w:t>
      </w:r>
      <w:r w:rsidR="00A93AD6">
        <w:t>,</w:t>
      </w:r>
      <w:r w:rsidRPr="00422CFC">
        <w:t xml:space="preserve"> och bidrar till att klyftan mellan de som äger s</w:t>
      </w:r>
      <w:r w:rsidR="00A93AD6">
        <w:t>in bostad och de som hyr växer.</w:t>
      </w:r>
      <w:r w:rsidRPr="00422CFC">
        <w:t xml:space="preserve"> För 2012 anger Skatteverket att man betalat ut ROT-avdrag till ägare av villor, fritidshus och i viss må</w:t>
      </w:r>
      <w:r w:rsidR="00A93AD6">
        <w:t>n bostadsrätter med totalt 14,6 </w:t>
      </w:r>
      <w:r w:rsidRPr="00422CFC">
        <w:t>miljarder. Även fastigheter belägna utomland</w:t>
      </w:r>
      <w:r w:rsidR="00A93AD6">
        <w:t>s. Siffran för hyresrätter</w:t>
      </w:r>
      <w:r>
        <w:t xml:space="preserve"> var noll</w:t>
      </w:r>
      <w:r w:rsidRPr="00422CFC">
        <w:t xml:space="preserve"> kronor. Det är en stor och vid klyfta.</w:t>
      </w:r>
    </w:p>
    <w:p w:rsidR="00422CFC" w:rsidP="00422CFC" w:rsidRDefault="00422CFC" w14:paraId="3078790A" w14:textId="77777777">
      <w:pPr>
        <w:pStyle w:val="Normalutanindragellerluft"/>
      </w:pPr>
    </w:p>
    <w:sdt>
      <w:sdtPr>
        <w:rPr>
          <w:i/>
          <w:noProof/>
        </w:rPr>
        <w:alias w:val="CC_Underskrifter"/>
        <w:tag w:val="CC_Underskrifter"/>
        <w:id w:val="583496634"/>
        <w:lock w:val="sdtContentLocked"/>
        <w:placeholder>
          <w:docPart w:val="CF9DF3C5570F4AFBA31DED6541BBEA49"/>
        </w:placeholder>
        <w15:appearance w15:val="hidden"/>
      </w:sdtPr>
      <w:sdtEndPr>
        <w:rPr>
          <w:i w:val="0"/>
          <w:noProof w:val="0"/>
        </w:rPr>
      </w:sdtEndPr>
      <w:sdtContent>
        <w:p w:rsidR="004801AC" w:rsidP="00DF3106" w:rsidRDefault="003A73EF" w14:paraId="307879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E307FD" w:rsidRDefault="00E307FD" w14:paraId="3078790F" w14:textId="77777777"/>
    <w:sectPr w:rsidR="00E307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87911" w14:textId="77777777" w:rsidR="00D20440" w:rsidRDefault="00D20440" w:rsidP="000C1CAD">
      <w:pPr>
        <w:spacing w:line="240" w:lineRule="auto"/>
      </w:pPr>
      <w:r>
        <w:separator/>
      </w:r>
    </w:p>
  </w:endnote>
  <w:endnote w:type="continuationSeparator" w:id="0">
    <w:p w14:paraId="30787912" w14:textId="77777777" w:rsidR="00D20440" w:rsidRDefault="00D20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79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7918" w14:textId="0B7FDD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3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8790F" w14:textId="77777777" w:rsidR="00D20440" w:rsidRDefault="00D20440" w:rsidP="000C1CAD">
      <w:pPr>
        <w:spacing w:line="240" w:lineRule="auto"/>
      </w:pPr>
      <w:r>
        <w:separator/>
      </w:r>
    </w:p>
  </w:footnote>
  <w:footnote w:type="continuationSeparator" w:id="0">
    <w:p w14:paraId="30787910" w14:textId="77777777" w:rsidR="00D20440" w:rsidRDefault="00D204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7879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87922" wp14:anchorId="30787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73EF" w14:paraId="30787923" w14:textId="77777777">
                          <w:pPr>
                            <w:jc w:val="right"/>
                          </w:pPr>
                          <w:sdt>
                            <w:sdtPr>
                              <w:alias w:val="CC_Noformat_Partikod"/>
                              <w:tag w:val="CC_Noformat_Partikod"/>
                              <w:id w:val="-53464382"/>
                              <w:placeholder>
                                <w:docPart w:val="00A440CF457245A08DE59081680BCBF7"/>
                              </w:placeholder>
                              <w:text/>
                            </w:sdtPr>
                            <w:sdtEndPr/>
                            <w:sdtContent>
                              <w:r w:rsidR="00422CFC">
                                <w:t>S</w:t>
                              </w:r>
                            </w:sdtContent>
                          </w:sdt>
                          <w:sdt>
                            <w:sdtPr>
                              <w:alias w:val="CC_Noformat_Partinummer"/>
                              <w:tag w:val="CC_Noformat_Partinummer"/>
                              <w:id w:val="-1709555926"/>
                              <w:placeholder>
                                <w:docPart w:val="4FF45266EDF545B1A3FB5388FDBCC99E"/>
                              </w:placeholder>
                              <w:text/>
                            </w:sdtPr>
                            <w:sdtEndPr/>
                            <w:sdtContent>
                              <w:r w:rsidR="00422CFC">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7879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73EF" w14:paraId="30787923" w14:textId="77777777">
                    <w:pPr>
                      <w:jc w:val="right"/>
                    </w:pPr>
                    <w:sdt>
                      <w:sdtPr>
                        <w:alias w:val="CC_Noformat_Partikod"/>
                        <w:tag w:val="CC_Noformat_Partikod"/>
                        <w:id w:val="-53464382"/>
                        <w:placeholder>
                          <w:docPart w:val="00A440CF457245A08DE59081680BCBF7"/>
                        </w:placeholder>
                        <w:text/>
                      </w:sdtPr>
                      <w:sdtEndPr/>
                      <w:sdtContent>
                        <w:r w:rsidR="00422CFC">
                          <w:t>S</w:t>
                        </w:r>
                      </w:sdtContent>
                    </w:sdt>
                    <w:sdt>
                      <w:sdtPr>
                        <w:alias w:val="CC_Noformat_Partinummer"/>
                        <w:tag w:val="CC_Noformat_Partinummer"/>
                        <w:id w:val="-1709555926"/>
                        <w:placeholder>
                          <w:docPart w:val="4FF45266EDF545B1A3FB5388FDBCC99E"/>
                        </w:placeholder>
                        <w:text/>
                      </w:sdtPr>
                      <w:sdtEndPr/>
                      <w:sdtContent>
                        <w:r w:rsidR="00422CFC">
                          <w:t>1139</w:t>
                        </w:r>
                      </w:sdtContent>
                    </w:sdt>
                  </w:p>
                </w:txbxContent>
              </v:textbox>
              <w10:wrap anchorx="page"/>
            </v:shape>
          </w:pict>
        </mc:Fallback>
      </mc:AlternateContent>
    </w:r>
  </w:p>
  <w:p w:rsidRPr="00293C4F" w:rsidR="004F35FE" w:rsidP="00776B74" w:rsidRDefault="004F35FE" w14:paraId="307879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73EF" w14:paraId="30787915" w14:textId="77777777">
    <w:pPr>
      <w:jc w:val="right"/>
    </w:pPr>
    <w:sdt>
      <w:sdtPr>
        <w:alias w:val="CC_Noformat_Partikod"/>
        <w:tag w:val="CC_Noformat_Partikod"/>
        <w:id w:val="559911109"/>
        <w:placeholder>
          <w:docPart w:val="4FF45266EDF545B1A3FB5388FDBCC99E"/>
        </w:placeholder>
        <w:text/>
      </w:sdtPr>
      <w:sdtEndPr/>
      <w:sdtContent>
        <w:r w:rsidR="00422CFC">
          <w:t>S</w:t>
        </w:r>
      </w:sdtContent>
    </w:sdt>
    <w:sdt>
      <w:sdtPr>
        <w:alias w:val="CC_Noformat_Partinummer"/>
        <w:tag w:val="CC_Noformat_Partinummer"/>
        <w:id w:val="1197820850"/>
        <w:placeholder>
          <w:docPart w:val="DefaultPlaceholder_-1854013440"/>
        </w:placeholder>
        <w:text/>
      </w:sdtPr>
      <w:sdtEndPr/>
      <w:sdtContent>
        <w:r w:rsidR="00422CFC">
          <w:t>1139</w:t>
        </w:r>
      </w:sdtContent>
    </w:sdt>
  </w:p>
  <w:p w:rsidR="004F35FE" w:rsidP="00776B74" w:rsidRDefault="004F35FE" w14:paraId="307879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73EF" w14:paraId="30787919" w14:textId="77777777">
    <w:pPr>
      <w:jc w:val="right"/>
    </w:pPr>
    <w:sdt>
      <w:sdtPr>
        <w:alias w:val="CC_Noformat_Partikod"/>
        <w:tag w:val="CC_Noformat_Partikod"/>
        <w:id w:val="1471015553"/>
        <w:text/>
      </w:sdtPr>
      <w:sdtEndPr/>
      <w:sdtContent>
        <w:r w:rsidR="00422CFC">
          <w:t>S</w:t>
        </w:r>
      </w:sdtContent>
    </w:sdt>
    <w:sdt>
      <w:sdtPr>
        <w:alias w:val="CC_Noformat_Partinummer"/>
        <w:tag w:val="CC_Noformat_Partinummer"/>
        <w:id w:val="-2014525982"/>
        <w:text/>
      </w:sdtPr>
      <w:sdtEndPr/>
      <w:sdtContent>
        <w:r w:rsidR="00422CFC">
          <w:t>1139</w:t>
        </w:r>
      </w:sdtContent>
    </w:sdt>
  </w:p>
  <w:p w:rsidR="004F35FE" w:rsidP="00A314CF" w:rsidRDefault="003A73EF" w14:paraId="307879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73EF" w14:paraId="307879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73EF" w14:paraId="307879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:815</w:t>
        </w:r>
      </w:sdtContent>
    </w:sdt>
  </w:p>
  <w:p w:rsidR="004F35FE" w:rsidP="00E03A3D" w:rsidRDefault="003A73EF" w14:paraId="3078791D"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CA778B" w14:paraId="3078791E" w14:textId="71D1A7AC">
        <w:pPr>
          <w:pStyle w:val="FSHRub2"/>
        </w:pPr>
        <w:r>
          <w:t>Klyftan mellan de som äger och de som hyr sin bostad växer</w:t>
        </w:r>
      </w:p>
    </w:sdtContent>
  </w:sdt>
  <w:sdt>
    <w:sdtPr>
      <w:alias w:val="CC_Boilerplate_3"/>
      <w:tag w:val="CC_Boilerplate_3"/>
      <w:id w:val="1606463544"/>
      <w:lock w:val="sdtContentLocked"/>
      <w15:appearance w15:val="hidden"/>
      <w:text w:multiLine="1"/>
    </w:sdtPr>
    <w:sdtEndPr/>
    <w:sdtContent>
      <w:p w:rsidR="004F35FE" w:rsidP="00283E0F" w:rsidRDefault="004F35FE" w14:paraId="307879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FC"/>
    <w:rsid w:val="000000E0"/>
    <w:rsid w:val="00000761"/>
    <w:rsid w:val="000014AF"/>
    <w:rsid w:val="000030B6"/>
    <w:rsid w:val="00003CCB"/>
    <w:rsid w:val="00004250"/>
    <w:rsid w:val="00004766"/>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3EF"/>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CFC"/>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65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E4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309"/>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C72"/>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4ED"/>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AD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252"/>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11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78B"/>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440"/>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06"/>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7FD"/>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87901"/>
  <w15:chartTrackingRefBased/>
  <w15:docId w15:val="{B5A4ECF2-4542-4643-A71F-BD85F595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41E81E4A3446DF94CB8FE260E597AB"/>
        <w:category>
          <w:name w:val="Allmänt"/>
          <w:gallery w:val="placeholder"/>
        </w:category>
        <w:types>
          <w:type w:val="bbPlcHdr"/>
        </w:types>
        <w:behaviors>
          <w:behavior w:val="content"/>
        </w:behaviors>
        <w:guid w:val="{052FD2AA-C992-43AC-A12B-FC241DE7C21B}"/>
      </w:docPartPr>
      <w:docPartBody>
        <w:p w:rsidR="00425741" w:rsidRDefault="00B26750">
          <w:pPr>
            <w:pStyle w:val="7A41E81E4A3446DF94CB8FE260E597AB"/>
          </w:pPr>
          <w:r w:rsidRPr="005A0A93">
            <w:rPr>
              <w:rStyle w:val="Platshllartext"/>
            </w:rPr>
            <w:t>Förslag till riksdagsbeslut</w:t>
          </w:r>
        </w:p>
      </w:docPartBody>
    </w:docPart>
    <w:docPart>
      <w:docPartPr>
        <w:name w:val="1F84A0F1EA6D43848964AF27116A2C03"/>
        <w:category>
          <w:name w:val="Allmänt"/>
          <w:gallery w:val="placeholder"/>
        </w:category>
        <w:types>
          <w:type w:val="bbPlcHdr"/>
        </w:types>
        <w:behaviors>
          <w:behavior w:val="content"/>
        </w:behaviors>
        <w:guid w:val="{403A1F28-3B34-4241-90D5-F19CE9C0BA78}"/>
      </w:docPartPr>
      <w:docPartBody>
        <w:p w:rsidR="00425741" w:rsidRDefault="00B26750">
          <w:pPr>
            <w:pStyle w:val="1F84A0F1EA6D43848964AF27116A2C03"/>
          </w:pPr>
          <w:r w:rsidRPr="005A0A93">
            <w:rPr>
              <w:rStyle w:val="Platshllartext"/>
            </w:rPr>
            <w:t>Motivering</w:t>
          </w:r>
        </w:p>
      </w:docPartBody>
    </w:docPart>
    <w:docPart>
      <w:docPartPr>
        <w:name w:val="CF9DF3C5570F4AFBA31DED6541BBEA49"/>
        <w:category>
          <w:name w:val="Allmänt"/>
          <w:gallery w:val="placeholder"/>
        </w:category>
        <w:types>
          <w:type w:val="bbPlcHdr"/>
        </w:types>
        <w:behaviors>
          <w:behavior w:val="content"/>
        </w:behaviors>
        <w:guid w:val="{687DBDDB-E464-41C3-AD0F-D56BEF3F38B6}"/>
      </w:docPartPr>
      <w:docPartBody>
        <w:p w:rsidR="00425741" w:rsidRDefault="00B26750">
          <w:pPr>
            <w:pStyle w:val="CF9DF3C5570F4AFBA31DED6541BBEA49"/>
          </w:pPr>
          <w:r w:rsidRPr="00490DAC">
            <w:rPr>
              <w:rStyle w:val="Platshllartext"/>
            </w:rPr>
            <w:t>Skriv ej här, motionärer infogas via panel!</w:t>
          </w:r>
        </w:p>
      </w:docPartBody>
    </w:docPart>
    <w:docPart>
      <w:docPartPr>
        <w:name w:val="00A440CF457245A08DE59081680BCBF7"/>
        <w:category>
          <w:name w:val="Allmänt"/>
          <w:gallery w:val="placeholder"/>
        </w:category>
        <w:types>
          <w:type w:val="bbPlcHdr"/>
        </w:types>
        <w:behaviors>
          <w:behavior w:val="content"/>
        </w:behaviors>
        <w:guid w:val="{213A679D-0790-4D81-8920-E31DDBF7EB15}"/>
      </w:docPartPr>
      <w:docPartBody>
        <w:p w:rsidR="00425741" w:rsidRDefault="00B26750">
          <w:pPr>
            <w:pStyle w:val="00A440CF457245A08DE59081680BCBF7"/>
          </w:pPr>
          <w:r>
            <w:rPr>
              <w:rStyle w:val="Platshllartext"/>
            </w:rPr>
            <w:t xml:space="preserve"> </w:t>
          </w:r>
        </w:p>
      </w:docPartBody>
    </w:docPart>
    <w:docPart>
      <w:docPartPr>
        <w:name w:val="4FF45266EDF545B1A3FB5388FDBCC99E"/>
        <w:category>
          <w:name w:val="Allmänt"/>
          <w:gallery w:val="placeholder"/>
        </w:category>
        <w:types>
          <w:type w:val="bbPlcHdr"/>
        </w:types>
        <w:behaviors>
          <w:behavior w:val="content"/>
        </w:behaviors>
        <w:guid w:val="{2881EC17-ECA9-4B4B-A7FC-C0A9E966DAD5}"/>
      </w:docPartPr>
      <w:docPartBody>
        <w:p w:rsidR="00425741" w:rsidRDefault="00B26750">
          <w:pPr>
            <w:pStyle w:val="4FF45266EDF545B1A3FB5388FDBCC99E"/>
          </w:pPr>
          <w:r>
            <w:t xml:space="preserve"> </w:t>
          </w:r>
        </w:p>
      </w:docPartBody>
    </w:docPart>
    <w:docPart>
      <w:docPartPr>
        <w:name w:val="DefaultPlaceholder_-1854013440"/>
        <w:category>
          <w:name w:val="Allmänt"/>
          <w:gallery w:val="placeholder"/>
        </w:category>
        <w:types>
          <w:type w:val="bbPlcHdr"/>
        </w:types>
        <w:behaviors>
          <w:behavior w:val="content"/>
        </w:behaviors>
        <w:guid w:val="{FA95D0F4-551F-47F8-8C60-3537B73B5031}"/>
      </w:docPartPr>
      <w:docPartBody>
        <w:p w:rsidR="00425741" w:rsidRDefault="00E61908">
          <w:r w:rsidRPr="002A349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08"/>
    <w:rsid w:val="00425741"/>
    <w:rsid w:val="00B26750"/>
    <w:rsid w:val="00C07DD4"/>
    <w:rsid w:val="00E61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908"/>
    <w:rPr>
      <w:color w:val="F4B083" w:themeColor="accent2" w:themeTint="99"/>
    </w:rPr>
  </w:style>
  <w:style w:type="paragraph" w:customStyle="1" w:styleId="7A41E81E4A3446DF94CB8FE260E597AB">
    <w:name w:val="7A41E81E4A3446DF94CB8FE260E597AB"/>
  </w:style>
  <w:style w:type="paragraph" w:customStyle="1" w:styleId="4299B4975B0F47FC9BCDE83C53B0CFA7">
    <w:name w:val="4299B4975B0F47FC9BCDE83C53B0CFA7"/>
  </w:style>
  <w:style w:type="paragraph" w:customStyle="1" w:styleId="C86B519E348D4D5CBA0CAED5793CD361">
    <w:name w:val="C86B519E348D4D5CBA0CAED5793CD361"/>
  </w:style>
  <w:style w:type="paragraph" w:customStyle="1" w:styleId="1F84A0F1EA6D43848964AF27116A2C03">
    <w:name w:val="1F84A0F1EA6D43848964AF27116A2C03"/>
  </w:style>
  <w:style w:type="paragraph" w:customStyle="1" w:styleId="CF9DF3C5570F4AFBA31DED6541BBEA49">
    <w:name w:val="CF9DF3C5570F4AFBA31DED6541BBEA49"/>
  </w:style>
  <w:style w:type="paragraph" w:customStyle="1" w:styleId="00A440CF457245A08DE59081680BCBF7">
    <w:name w:val="00A440CF457245A08DE59081680BCBF7"/>
  </w:style>
  <w:style w:type="paragraph" w:customStyle="1" w:styleId="4FF45266EDF545B1A3FB5388FDBCC99E">
    <w:name w:val="4FF45266EDF545B1A3FB5388FDBCC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0C2F8-DEFB-4910-AC9C-E95920437728}"/>
</file>

<file path=customXml/itemProps2.xml><?xml version="1.0" encoding="utf-8"?>
<ds:datastoreItem xmlns:ds="http://schemas.openxmlformats.org/officeDocument/2006/customXml" ds:itemID="{829BC487-43BF-41DD-BC62-BA7B99D182FD}"/>
</file>

<file path=customXml/itemProps3.xml><?xml version="1.0" encoding="utf-8"?>
<ds:datastoreItem xmlns:ds="http://schemas.openxmlformats.org/officeDocument/2006/customXml" ds:itemID="{DA7251B7-98D9-49A6-A4F1-CEB890F52901}"/>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1846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S1139 Klyftan mellan de som äger och de om hyr sin bostad växer</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