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85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31 mars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hushållens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Gille (SD) fr.o.m. den 1 april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Daniel Lönns (SD)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Anette Rangdag (SD) som suppleant i finansutskottet, miljö- och jordbruksutskottet, näringsutskottet och arbetsmarknadsutskottet fr.o.m. den 10 april t.o.m. den 12 maj under Josef Franssons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vårpropositionens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Måndagen den 17 april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importen av rysk fossil energi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18 april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2022/23:FPM63 Förlängning av lättnader för Ukrainas export till EU </w:t>
            </w:r>
            <w:r>
              <w:rPr>
                <w:i/>
                <w:iCs/>
                <w:rtl w:val="0"/>
              </w:rPr>
              <w:t>COM(2023) 106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2022/23:FPM64 Förordningen om gigabitinfrastruktur </w:t>
            </w:r>
            <w:r>
              <w:rPr>
                <w:i/>
                <w:iCs/>
                <w:rtl w:val="0"/>
              </w:rPr>
              <w:t>COM(2023) 94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COM(2023) 148 Förslag till Europaparlamentets och rådets förordning om ändring av förordningarna (EU) 2019/943 och (EU) 2019/942 samt direktiven (EU) 2018/2001 och (EU) 2019/944 för att förbättra utformningen av unionens elmarknad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24 maj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2022/23:235 av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 på övervinster på elmarknaden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2022/23:264 av Mathias Tegnér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Tioårsregelns funktion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2022/23:265 av Ida Ekeroth Clausson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Möjligheter för Kronofogden att minska skuldsättningen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2022/23:174 av Rebecka Le Moine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Handeln med utrotningshotade djur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2022/23:259 av Rebecka Le Moine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globalt naturavtal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31 mars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2023-03-31</SAFIR_Sammantradesdatum_Doc>
    <SAFIR_SammantradeID xmlns="C07A1A6C-0B19-41D9-BDF8-F523BA3921EB">e5b9523a-56fe-40ef-aafb-0ec97cd21be1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EDD3A-CE27-4967-9A34-358976A82AE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31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