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3F88" w:rsidRPr="00627006" w:rsidRDefault="002D3F88" w:rsidP="006E592F">
      <w:pPr>
        <w:pStyle w:val="Hemstlrubrik"/>
      </w:pPr>
      <w:r w:rsidRPr="00627006">
        <w:t>Förslag till riksdagsbeslut</w:t>
      </w:r>
    </w:p>
    <w:p w:rsidR="002D3F88" w:rsidRPr="00627006" w:rsidRDefault="002D3F88" w:rsidP="00B0005A">
      <w:pPr>
        <w:pStyle w:val="Hemstlatt"/>
      </w:pPr>
      <w:r w:rsidRPr="00627006">
        <w:t>Riksdagen tillkännager för regeringen som sin mening vad som i moti</w:t>
      </w:r>
      <w:r w:rsidRPr="00627006">
        <w:t>o</w:t>
      </w:r>
      <w:r w:rsidRPr="00627006">
        <w:t xml:space="preserve">nen anförs om </w:t>
      </w:r>
      <w:r w:rsidR="005A256F" w:rsidRPr="00627006">
        <w:t xml:space="preserve">att </w:t>
      </w:r>
      <w:r w:rsidRPr="00627006">
        <w:t>slopa den övre gränsen för pensionsålder.</w:t>
      </w:r>
    </w:p>
    <w:p w:rsidR="00E84F25" w:rsidRPr="00627006" w:rsidRDefault="007C6092" w:rsidP="00E22893">
      <w:pPr>
        <w:pStyle w:val="Rubrik1"/>
      </w:pPr>
      <w:r w:rsidRPr="00627006">
        <w:t>Motivering</w:t>
      </w:r>
    </w:p>
    <w:p w:rsidR="002D3F88" w:rsidRPr="00627006" w:rsidRDefault="002D3F88" w:rsidP="002D3F88">
      <w:r w:rsidRPr="00627006">
        <w:t>Statistiskt sett lever vi allt längre och är allt högre i åldrarna friska och lever ett a</w:t>
      </w:r>
      <w:r w:rsidR="006E592F" w:rsidRPr="00627006">
        <w:t>ktivt liv. För allt</w:t>
      </w:r>
      <w:r w:rsidRPr="00627006">
        <w:t>fler kommer den dag då man måste gå i pension alldeles för tidigt. Det är många svenskar som vid 65 eller 67 år</w:t>
      </w:r>
      <w:r w:rsidR="006E592F" w:rsidRPr="00627006">
        <w:t>s</w:t>
      </w:r>
      <w:r w:rsidRPr="00627006">
        <w:t xml:space="preserve"> ålder fortfarande anser att de har ytterligare att ge i arbetslivet. Trots detta tvingas de gå i pe</w:t>
      </w:r>
      <w:r w:rsidRPr="00627006">
        <w:t>n</w:t>
      </w:r>
      <w:r w:rsidRPr="00627006">
        <w:t xml:space="preserve">sion vid senast 67 års ålder </w:t>
      </w:r>
      <w:r w:rsidR="006E05D2" w:rsidRPr="00627006">
        <w:t>oaktat</w:t>
      </w:r>
      <w:r w:rsidRPr="00627006">
        <w:t xml:space="preserve"> att de gärna både vill och kan arbeta ytte</w:t>
      </w:r>
      <w:r w:rsidRPr="00627006">
        <w:t>r</w:t>
      </w:r>
      <w:r w:rsidRPr="00627006">
        <w:t>ligare ett antal år. Det borde vara ett naturligt inslag i den personliga friheten att avgöra om en individ önskar senarelägga den tidpunkt då hon går i pe</w:t>
      </w:r>
      <w:r w:rsidRPr="00627006">
        <w:t>n</w:t>
      </w:r>
      <w:r w:rsidRPr="00627006">
        <w:t>sion.</w:t>
      </w:r>
    </w:p>
    <w:p w:rsidR="002D3F88" w:rsidRPr="00627006" w:rsidRDefault="002D3F88" w:rsidP="002D3F88">
      <w:pPr>
        <w:pStyle w:val="Normaltindrag"/>
      </w:pPr>
      <w:r w:rsidRPr="00627006">
        <w:t>Då fyrtiotalisterna går i pension kommer svenskt arbetsliv på några få ko</w:t>
      </w:r>
      <w:r w:rsidRPr="00627006">
        <w:t>r</w:t>
      </w:r>
      <w:r w:rsidRPr="00627006">
        <w:t xml:space="preserve">ta år att tappa mängder av erfarenhet och kunskap. Inte minst inom offentlig sektor kommer detta att märkas. Det kommer bland nyckelgrupper inom </w:t>
      </w:r>
      <w:r w:rsidR="006E592F" w:rsidRPr="00627006">
        <w:t>vå</w:t>
      </w:r>
      <w:r w:rsidRPr="00627006">
        <w:t>rd</w:t>
      </w:r>
      <w:r w:rsidR="006E592F" w:rsidRPr="00627006">
        <w:t xml:space="preserve"> och</w:t>
      </w:r>
      <w:r w:rsidRPr="00627006">
        <w:t xml:space="preserve"> omsorg att uppstå brist på personer med kvalificerad yrkesutbildn</w:t>
      </w:r>
      <w:r w:rsidR="006E592F" w:rsidRPr="00627006">
        <w:t>ing –</w:t>
      </w:r>
      <w:r w:rsidRPr="00627006">
        <w:t xml:space="preserve"> läkare och lärare är bara två exempel. Det vore önskvärt att i större utsträc</w:t>
      </w:r>
      <w:r w:rsidRPr="00627006">
        <w:t>k</w:t>
      </w:r>
      <w:r w:rsidRPr="00627006">
        <w:t>ning och under ytterligare ett antal år kunna ta till</w:t>
      </w:r>
      <w:r w:rsidR="006E592F" w:rsidRPr="00627006">
        <w:t xml:space="preserve"> </w:t>
      </w:r>
      <w:r w:rsidRPr="00627006">
        <w:t>vara detta, om det finns personer som önskar fortsätta med ett aktivt yrkesliv även efter 67 års ålder.</w:t>
      </w:r>
    </w:p>
    <w:p w:rsidR="002D3F88" w:rsidRPr="00627006" w:rsidRDefault="006E592F" w:rsidP="002D3F88">
      <w:pPr>
        <w:pStyle w:val="Normaltindrag"/>
      </w:pPr>
      <w:r w:rsidRPr="00627006">
        <w:t>Med en allt</w:t>
      </w:r>
      <w:r w:rsidR="002D3F88" w:rsidRPr="00627006">
        <w:t>mer åldrande befolkning står Sverige inför stora demografiska utmaningar. Välfärdssystemen skall finansieras av förhållandevis allt färre yrkesarbetande. Även mot den bakgrunden framstår tvånget att gå i pension vid 67 års ålder som omotiverat. I ett samhälle där allt friskare människor lever allt längre</w:t>
      </w:r>
      <w:r w:rsidR="00722148" w:rsidRPr="00627006">
        <w:t xml:space="preserve">, </w:t>
      </w:r>
      <w:r w:rsidR="002D3F88" w:rsidRPr="00627006">
        <w:t>där den individuella friheten och olikheten bejakas framför kollektiva lösningar och där kompetens</w:t>
      </w:r>
      <w:r w:rsidR="00722148" w:rsidRPr="00627006">
        <w:t>,</w:t>
      </w:r>
      <w:r w:rsidR="002D3F88" w:rsidRPr="00627006">
        <w:t xml:space="preserve"> erfarenhet och arbetskraft kommer att bli en bristvara framstår kravet på att gå i pension vid senast 67 års ålder </w:t>
      </w:r>
      <w:r w:rsidR="002D3F88" w:rsidRPr="00627006">
        <w:lastRenderedPageBreak/>
        <w:t>som förlegat och omotiverat. Lagstiftningen bör ändras så att den högre tvingande pensionsåldern vid 67 år slopas.</w:t>
      </w:r>
      <w:r w:rsidR="00722148" w:rsidRPr="00627006">
        <w:t xml:space="preserve"> Detta bör riksdagen ge regeringen till</w:t>
      </w:r>
      <w:r w:rsidRPr="00627006">
        <w:t xml:space="preserve"> </w:t>
      </w:r>
      <w:r w:rsidR="00722148" w:rsidRPr="00627006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E592F" w:rsidRPr="006270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592F" w:rsidRPr="00627006" w:rsidRDefault="006E592F" w:rsidP="006E592F">
            <w:pPr>
              <w:pStyle w:val="UnderskriftDatum"/>
              <w:spacing w:before="240"/>
            </w:pPr>
            <w:r w:rsidRPr="00627006">
              <w:t>Stockholm den 23 september 2005</w:t>
            </w:r>
          </w:p>
        </w:tc>
        <w:tc>
          <w:tcPr>
            <w:tcW w:w="3047" w:type="dxa"/>
          </w:tcPr>
          <w:p w:rsidR="006E592F" w:rsidRPr="00627006" w:rsidRDefault="006E592F" w:rsidP="006E592F">
            <w:pPr>
              <w:pStyle w:val="Underskrifter"/>
              <w:spacing w:before="240"/>
            </w:pPr>
          </w:p>
        </w:tc>
      </w:tr>
      <w:tr w:rsidR="006E592F" w:rsidRPr="006270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592F" w:rsidRPr="00627006" w:rsidRDefault="006E592F" w:rsidP="006E592F">
            <w:pPr>
              <w:pStyle w:val="Underskrifter"/>
            </w:pPr>
            <w:r w:rsidRPr="00627006">
              <w:t>Gunnar Nordmark (fp)</w:t>
            </w:r>
          </w:p>
        </w:tc>
        <w:tc>
          <w:tcPr>
            <w:tcW w:w="3047" w:type="dxa"/>
          </w:tcPr>
          <w:p w:rsidR="006E592F" w:rsidRPr="00627006" w:rsidRDefault="006E592F" w:rsidP="006E592F">
            <w:pPr>
              <w:pStyle w:val="Underskrifter"/>
            </w:pPr>
          </w:p>
        </w:tc>
      </w:tr>
    </w:tbl>
    <w:p w:rsidR="002D3F88" w:rsidRPr="00627006" w:rsidRDefault="002D3F88" w:rsidP="006E592F">
      <w:pPr>
        <w:pStyle w:val="Normaltindrag"/>
      </w:pPr>
    </w:p>
    <w:sectPr w:rsidR="002D3F88" w:rsidRPr="00627006" w:rsidSect="006E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F8D" w:rsidRPr="00627006" w:rsidRDefault="00323F8D">
      <w:r w:rsidRPr="00627006">
        <w:separator/>
      </w:r>
    </w:p>
  </w:endnote>
  <w:endnote w:type="continuationSeparator" w:id="0">
    <w:p w:rsidR="00323F8D" w:rsidRPr="00627006" w:rsidRDefault="00323F8D">
      <w:r w:rsidRPr="006270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92F" w:rsidRPr="00627006" w:rsidRDefault="00627006" w:rsidP="006E592F">
    <w:pPr>
      <w:pStyle w:val="Sidfot"/>
    </w:pPr>
    <w:r w:rsidRPr="006270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009838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92F" w:rsidRDefault="006E59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5DD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592F" w:rsidRDefault="006E59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D5DD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874" w:rsidRPr="00627006" w:rsidRDefault="00627006" w:rsidP="006E592F">
    <w:pPr>
      <w:pStyle w:val="Sidfot"/>
    </w:pPr>
    <w:r w:rsidRPr="006270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719789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92F" w:rsidRDefault="006E59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592F" w:rsidRDefault="006E59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874" w:rsidRPr="00627006" w:rsidRDefault="00627006" w:rsidP="006E592F">
    <w:pPr>
      <w:pStyle w:val="Sidfot"/>
    </w:pPr>
    <w:r w:rsidRPr="006270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32264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92F" w:rsidRDefault="006E59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5D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592F" w:rsidRDefault="006E59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D5D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F8D" w:rsidRPr="00627006" w:rsidRDefault="00323F8D">
      <w:r w:rsidRPr="00627006">
        <w:separator/>
      </w:r>
    </w:p>
  </w:footnote>
  <w:footnote w:type="continuationSeparator" w:id="0">
    <w:p w:rsidR="00323F8D" w:rsidRPr="00627006" w:rsidRDefault="00323F8D">
      <w:r w:rsidRPr="006270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92F" w:rsidRPr="00627006" w:rsidRDefault="00627006" w:rsidP="006E592F">
    <w:pPr>
      <w:pStyle w:val="Sidhuvud"/>
    </w:pPr>
    <w:r w:rsidRPr="006270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70437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92F" w:rsidRDefault="006E59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7B8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7B87">
                            <w:t>A208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592F" w:rsidRDefault="006E59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7B8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7B87">
                      <w:t>A208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874" w:rsidRPr="00627006" w:rsidRDefault="00627006" w:rsidP="006E592F">
    <w:pPr>
      <w:pStyle w:val="Sidhuvud"/>
    </w:pPr>
    <w:r w:rsidRPr="006270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11903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92F" w:rsidRDefault="006E59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97B8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97B87">
                            <w:t>A208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592F" w:rsidRDefault="006E59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97B8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97B87">
                      <w:t>A208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592F" w:rsidRPr="00627006" w:rsidRDefault="006E592F">
    <w:pPr>
      <w:pStyle w:val="FSHNormal"/>
      <w:tabs>
        <w:tab w:val="right" w:pos="5840"/>
      </w:tabs>
    </w:pPr>
    <w:r w:rsidRPr="00627006">
      <w:br/>
    </w:r>
    <w:r w:rsidRPr="00627006">
      <w:fldChar w:fldCharType="begin" w:fldLock="1"/>
    </w:r>
    <w:r w:rsidRPr="00627006">
      <w:instrText xml:space="preserve"> DOCPROPERTY</w:instrText>
    </w:r>
    <w:r w:rsidRPr="00627006">
      <w:rPr>
        <w:sz w:val="18"/>
      </w:rPr>
      <w:instrText xml:space="preserve"> "YearUser" *\charformat </w:instrText>
    </w:r>
    <w:r w:rsidRPr="00627006">
      <w:fldChar w:fldCharType="separate"/>
    </w:r>
    <w:r w:rsidR="00A97B87" w:rsidRPr="00627006">
      <w:t>2005/06</w:t>
    </w:r>
    <w:r w:rsidRPr="00627006">
      <w:fldChar w:fldCharType="end"/>
    </w:r>
    <w:r w:rsidRPr="00627006">
      <w:t xml:space="preserve"> </w:t>
    </w:r>
    <w:r w:rsidRPr="00627006">
      <w:tab/>
      <w:t xml:space="preserve">mnr: </w:t>
    </w:r>
    <w:r w:rsidRPr="00627006">
      <w:fldChar w:fldCharType="begin" w:fldLock="1"/>
    </w:r>
    <w:r w:rsidRPr="00627006">
      <w:instrText xml:space="preserve"> DOCPROPERTY</w:instrText>
    </w:r>
    <w:r w:rsidRPr="00627006">
      <w:rPr>
        <w:sz w:val="18"/>
      </w:rPr>
      <w:instrText xml:space="preserve"> "Motionsnummer" *\charformat </w:instrText>
    </w:r>
    <w:r w:rsidRPr="00627006">
      <w:fldChar w:fldCharType="separate"/>
    </w:r>
    <w:r w:rsidR="00A97B87" w:rsidRPr="00627006">
      <w:t>A208</w:t>
    </w:r>
    <w:r w:rsidRPr="00627006">
      <w:fldChar w:fldCharType="end"/>
    </w:r>
    <w:r w:rsidRPr="00627006">
      <w:br/>
    </w:r>
    <w:r w:rsidRPr="00627006">
      <w:fldChar w:fldCharType="begin" w:fldLock="1"/>
    </w:r>
    <w:r w:rsidRPr="00627006">
      <w:instrText xml:space="preserve"> DOCPROPERTY</w:instrText>
    </w:r>
    <w:r w:rsidRPr="00627006">
      <w:rPr>
        <w:sz w:val="18"/>
      </w:rPr>
      <w:instrText xml:space="preserve"> "Samling" *\charformat </w:instrText>
    </w:r>
    <w:r w:rsidRPr="00627006">
      <w:fldChar w:fldCharType="end"/>
    </w:r>
    <w:r w:rsidRPr="00627006">
      <w:tab/>
      <w:t xml:space="preserve">pnr: </w:t>
    </w:r>
    <w:r w:rsidRPr="00627006">
      <w:fldChar w:fldCharType="begin" w:fldLock="1"/>
    </w:r>
    <w:r w:rsidRPr="00627006">
      <w:instrText xml:space="preserve"> DOCPROPERTY</w:instrText>
    </w:r>
    <w:r w:rsidRPr="00627006">
      <w:rPr>
        <w:sz w:val="18"/>
      </w:rPr>
      <w:instrText xml:space="preserve"> "Partinummer" *\charformat </w:instrText>
    </w:r>
    <w:r w:rsidRPr="00627006">
      <w:fldChar w:fldCharType="separate"/>
    </w:r>
    <w:r w:rsidR="00A97B87" w:rsidRPr="00627006">
      <w:t>fp630</w:t>
    </w:r>
    <w:r w:rsidRPr="00627006">
      <w:fldChar w:fldCharType="end"/>
    </w:r>
  </w:p>
  <w:p w:rsidR="006E592F" w:rsidRPr="00627006" w:rsidRDefault="006E592F">
    <w:pPr>
      <w:pStyle w:val="FSHRub1"/>
    </w:pPr>
    <w:r w:rsidRPr="00627006">
      <w:t>Motion till riksdagen</w:t>
    </w:r>
    <w:r w:rsidRPr="00627006">
      <w:br/>
    </w:r>
    <w:r w:rsidRPr="00627006">
      <w:fldChar w:fldCharType="begin" w:fldLock="1"/>
    </w:r>
    <w:r w:rsidRPr="00627006">
      <w:instrText xml:space="preserve"> DOCPROPERTY "YearUser" *\charformat </w:instrText>
    </w:r>
    <w:r w:rsidRPr="00627006">
      <w:fldChar w:fldCharType="separate"/>
    </w:r>
    <w:r w:rsidR="00A97B87" w:rsidRPr="00627006">
      <w:t>2005/06</w:t>
    </w:r>
    <w:r w:rsidRPr="00627006">
      <w:fldChar w:fldCharType="end"/>
    </w:r>
    <w:r w:rsidRPr="00627006">
      <w:t>:</w:t>
    </w:r>
    <w:r w:rsidRPr="00627006">
      <w:fldChar w:fldCharType="begin" w:fldLock="1"/>
    </w:r>
    <w:r w:rsidRPr="00627006">
      <w:instrText xml:space="preserve"> DOCPROPERTY "Motionsnummer" *\charformat </w:instrText>
    </w:r>
    <w:r w:rsidRPr="00627006">
      <w:fldChar w:fldCharType="separate"/>
    </w:r>
    <w:r w:rsidR="00A97B87" w:rsidRPr="00627006">
      <w:t>A208</w:t>
    </w:r>
    <w:r w:rsidRPr="00627006">
      <w:fldChar w:fldCharType="end"/>
    </w:r>
  </w:p>
  <w:p w:rsidR="006E592F" w:rsidRPr="00627006" w:rsidRDefault="006E592F">
    <w:pPr>
      <w:pStyle w:val="FSHNormalS5"/>
    </w:pPr>
    <w:r w:rsidRPr="00627006">
      <w:fldChar w:fldCharType="begin" w:fldLock="1"/>
    </w:r>
    <w:r w:rsidRPr="00627006">
      <w:instrText xml:space="preserve"> DOCPROPERTY "MotionarText" *\charformat </w:instrText>
    </w:r>
    <w:r w:rsidRPr="00627006">
      <w:fldChar w:fldCharType="separate"/>
    </w:r>
    <w:r w:rsidR="00A97B87" w:rsidRPr="00627006">
      <w:t>av Gunnar Nordmark (fp)</w:t>
    </w:r>
    <w:r w:rsidRPr="00627006">
      <w:fldChar w:fldCharType="end"/>
    </w:r>
    <w:r w:rsidRPr="00627006">
      <w:br/>
    </w:r>
    <w:r w:rsidRPr="00627006">
      <w:fldChar w:fldCharType="begin" w:fldLock="1"/>
    </w:r>
    <w:r w:rsidRPr="00627006">
      <w:instrText xml:space="preserve"> DOCPROPERTY "SvarFrasKort" *\charformat </w:instrText>
    </w:r>
    <w:r w:rsidRPr="00627006">
      <w:fldChar w:fldCharType="end"/>
    </w:r>
  </w:p>
  <w:p w:rsidR="006E592F" w:rsidRPr="00627006" w:rsidRDefault="006E592F">
    <w:pPr>
      <w:pStyle w:val="FSHTitel"/>
    </w:pPr>
    <w:r w:rsidRPr="00627006">
      <w:fldChar w:fldCharType="begin" w:fldLock="1"/>
    </w:r>
    <w:r w:rsidRPr="00627006">
      <w:instrText xml:space="preserve"> DOCPROPERTY</w:instrText>
    </w:r>
    <w:r w:rsidRPr="00627006">
      <w:rPr>
        <w:sz w:val="18"/>
      </w:rPr>
      <w:instrText xml:space="preserve"> "RubrikSvar" *\charformat </w:instrText>
    </w:r>
    <w:r w:rsidRPr="00627006">
      <w:fldChar w:fldCharType="separate"/>
    </w:r>
    <w:r w:rsidR="00A97B87" w:rsidRPr="00627006">
      <w:t>Slopande av den övre gränsen för pensionsålder</w:t>
    </w:r>
    <w:r w:rsidRPr="00627006">
      <w:fldChar w:fldCharType="end"/>
    </w:r>
  </w:p>
  <w:p w:rsidR="006E592F" w:rsidRPr="00627006" w:rsidRDefault="006E592F" w:rsidP="006E592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7FE8CB6"/>
    <w:lvl w:ilvl="0" w:tplc="5D9EE6E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997010">
    <w:abstractNumId w:val="13"/>
  </w:num>
  <w:num w:numId="2" w16cid:durableId="1880849866">
    <w:abstractNumId w:val="10"/>
  </w:num>
  <w:num w:numId="3" w16cid:durableId="1983341875">
    <w:abstractNumId w:val="11"/>
  </w:num>
  <w:num w:numId="4" w16cid:durableId="851796350">
    <w:abstractNumId w:val="12"/>
  </w:num>
  <w:num w:numId="5" w16cid:durableId="1995253201">
    <w:abstractNumId w:val="8"/>
  </w:num>
  <w:num w:numId="6" w16cid:durableId="1907647761">
    <w:abstractNumId w:val="3"/>
  </w:num>
  <w:num w:numId="7" w16cid:durableId="1991127095">
    <w:abstractNumId w:val="2"/>
  </w:num>
  <w:num w:numId="8" w16cid:durableId="1956132089">
    <w:abstractNumId w:val="1"/>
  </w:num>
  <w:num w:numId="9" w16cid:durableId="1791974444">
    <w:abstractNumId w:val="0"/>
  </w:num>
  <w:num w:numId="10" w16cid:durableId="1180662693">
    <w:abstractNumId w:val="9"/>
  </w:num>
  <w:num w:numId="11" w16cid:durableId="1294020099">
    <w:abstractNumId w:val="7"/>
  </w:num>
  <w:num w:numId="12" w16cid:durableId="1950426726">
    <w:abstractNumId w:val="6"/>
  </w:num>
  <w:num w:numId="13" w16cid:durableId="1500803383">
    <w:abstractNumId w:val="5"/>
  </w:num>
  <w:num w:numId="14" w16cid:durableId="379204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722148"/>
    <w:rsid w:val="00020241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D3F88"/>
    <w:rsid w:val="00323F8D"/>
    <w:rsid w:val="0036731C"/>
    <w:rsid w:val="00445271"/>
    <w:rsid w:val="004A0504"/>
    <w:rsid w:val="004E38D9"/>
    <w:rsid w:val="00520A95"/>
    <w:rsid w:val="005A256F"/>
    <w:rsid w:val="00627006"/>
    <w:rsid w:val="006E05D2"/>
    <w:rsid w:val="006E592F"/>
    <w:rsid w:val="0070561F"/>
    <w:rsid w:val="00722148"/>
    <w:rsid w:val="00740D6D"/>
    <w:rsid w:val="00794149"/>
    <w:rsid w:val="007B67A7"/>
    <w:rsid w:val="007C6092"/>
    <w:rsid w:val="009423E2"/>
    <w:rsid w:val="00A053C6"/>
    <w:rsid w:val="00A97B87"/>
    <w:rsid w:val="00AD5DD2"/>
    <w:rsid w:val="00B0005A"/>
    <w:rsid w:val="00B13BF0"/>
    <w:rsid w:val="00C1285C"/>
    <w:rsid w:val="00C27B7D"/>
    <w:rsid w:val="00C75874"/>
    <w:rsid w:val="00D1174F"/>
    <w:rsid w:val="00DB5D27"/>
    <w:rsid w:val="00DC61E0"/>
    <w:rsid w:val="00DC6C70"/>
    <w:rsid w:val="00E22893"/>
    <w:rsid w:val="00E360DE"/>
    <w:rsid w:val="00E75D28"/>
    <w:rsid w:val="00E84F25"/>
    <w:rsid w:val="00E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7B2217-C4E1-47C4-A38F-5585CB15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0005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0005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0005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0005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0005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0005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0005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0005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0005A"/>
    <w:pPr>
      <w:outlineLvl w:val="7"/>
    </w:pPr>
  </w:style>
  <w:style w:type="paragraph" w:styleId="Rubrik9">
    <w:name w:val="heading 9"/>
    <w:basedOn w:val="Rubrik8"/>
    <w:next w:val="Normal"/>
    <w:qFormat/>
    <w:rsid w:val="00B0005A"/>
    <w:pPr>
      <w:outlineLvl w:val="8"/>
    </w:pPr>
  </w:style>
  <w:style w:type="character" w:default="1" w:styleId="Standardstycketeckensnitt">
    <w:name w:val="Default Paragraph Font"/>
    <w:semiHidden/>
    <w:rsid w:val="00B0005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0005A"/>
  </w:style>
  <w:style w:type="paragraph" w:styleId="Citat">
    <w:name w:val="Quote"/>
    <w:basedOn w:val="Normal"/>
    <w:next w:val="Normal"/>
    <w:qFormat/>
    <w:rsid w:val="00B0005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0005A"/>
    <w:pPr>
      <w:spacing w:before="0"/>
      <w:ind w:firstLine="227"/>
    </w:pPr>
  </w:style>
  <w:style w:type="paragraph" w:customStyle="1" w:styleId="FSHNormal">
    <w:name w:val="FSH_Normal"/>
    <w:semiHidden/>
    <w:rsid w:val="00B0005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0005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0005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0005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0005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0005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0005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E592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E592F"/>
    <w:pPr>
      <w:keepLines/>
      <w:spacing w:before="0"/>
      <w:ind w:left="340"/>
    </w:pPr>
  </w:style>
  <w:style w:type="paragraph" w:customStyle="1" w:styleId="KantRubrikS5H">
    <w:name w:val="KantRubrikS5H"/>
    <w:semiHidden/>
    <w:rsid w:val="00B0005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0005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0005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0005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B0005A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B0005A"/>
    <w:pPr>
      <w:ind w:firstLine="170"/>
    </w:pPr>
  </w:style>
  <w:style w:type="paragraph" w:customStyle="1" w:styleId="Lagtextrubrik">
    <w:name w:val="Lagtext_rubrik"/>
    <w:basedOn w:val="Normal"/>
    <w:next w:val="Normal"/>
    <w:rsid w:val="00B0005A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B0005A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B0005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0005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0005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0005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0005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0005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0005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0005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0005A"/>
  </w:style>
  <w:style w:type="paragraph" w:customStyle="1" w:styleId="RubrikInnehllsf">
    <w:name w:val="RubrikInnehållsf"/>
    <w:basedOn w:val="RubrikSammanf"/>
    <w:next w:val="Normal"/>
    <w:rsid w:val="00B0005A"/>
  </w:style>
  <w:style w:type="paragraph" w:customStyle="1" w:styleId="Tabellochbildrubrik">
    <w:name w:val="Tabell och bildrubrik"/>
    <w:basedOn w:val="Normal"/>
    <w:next w:val="Normal"/>
    <w:rsid w:val="00B0005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0005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0005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0005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0005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0005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0005A"/>
    <w:pPr>
      <w:ind w:left="284"/>
    </w:pPr>
  </w:style>
  <w:style w:type="paragraph" w:styleId="Innehll3">
    <w:name w:val="toc 3"/>
    <w:basedOn w:val="Innehll2"/>
    <w:next w:val="Innehll4"/>
    <w:semiHidden/>
    <w:rsid w:val="00B0005A"/>
    <w:pPr>
      <w:ind w:left="567"/>
    </w:pPr>
  </w:style>
  <w:style w:type="paragraph" w:styleId="Innehll4">
    <w:name w:val="toc 4"/>
    <w:basedOn w:val="Normal"/>
    <w:next w:val="Normal"/>
    <w:autoRedefine/>
    <w:semiHidden/>
    <w:rsid w:val="00B0005A"/>
    <w:pPr>
      <w:ind w:left="720"/>
    </w:pPr>
  </w:style>
  <w:style w:type="paragraph" w:styleId="Avslutandetext">
    <w:name w:val="Closing"/>
    <w:basedOn w:val="Normal"/>
    <w:semiHidden/>
    <w:rsid w:val="00B0005A"/>
    <w:pPr>
      <w:ind w:left="4252"/>
    </w:pPr>
  </w:style>
  <w:style w:type="paragraph" w:styleId="Avsndaradress-brev">
    <w:name w:val="envelope return"/>
    <w:basedOn w:val="Normal"/>
    <w:semiHidden/>
    <w:rsid w:val="00B0005A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0005A"/>
    <w:rPr>
      <w:i/>
      <w:iCs/>
    </w:rPr>
  </w:style>
  <w:style w:type="paragraph" w:styleId="Brdtext">
    <w:name w:val="Body Text"/>
    <w:basedOn w:val="Normal"/>
    <w:semiHidden/>
    <w:rsid w:val="00B0005A"/>
    <w:pPr>
      <w:spacing w:after="120"/>
    </w:pPr>
  </w:style>
  <w:style w:type="paragraph" w:styleId="Brdtext2">
    <w:name w:val="Body Text 2"/>
    <w:basedOn w:val="Normal"/>
    <w:semiHidden/>
    <w:rsid w:val="00B0005A"/>
    <w:pPr>
      <w:spacing w:after="120" w:line="480" w:lineRule="auto"/>
    </w:pPr>
  </w:style>
  <w:style w:type="paragraph" w:styleId="Brdtext3">
    <w:name w:val="Body Text 3"/>
    <w:basedOn w:val="Normal"/>
    <w:semiHidden/>
    <w:rsid w:val="00B0005A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0005A"/>
    <w:pPr>
      <w:ind w:firstLine="210"/>
    </w:pPr>
  </w:style>
  <w:style w:type="paragraph" w:styleId="Brdtextmedindrag">
    <w:name w:val="Body Text Indent"/>
    <w:basedOn w:val="Normal"/>
    <w:semiHidden/>
    <w:rsid w:val="00B0005A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0005A"/>
    <w:pPr>
      <w:ind w:firstLine="210"/>
    </w:pPr>
  </w:style>
  <w:style w:type="paragraph" w:styleId="Brdtextmedindrag2">
    <w:name w:val="Body Text Indent 2"/>
    <w:basedOn w:val="Normal"/>
    <w:semiHidden/>
    <w:rsid w:val="00B0005A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0005A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0005A"/>
  </w:style>
  <w:style w:type="table" w:styleId="Diskrettabell1">
    <w:name w:val="Table Subtle 1"/>
    <w:basedOn w:val="Normaltabell"/>
    <w:semiHidden/>
    <w:rsid w:val="00B0005A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0005A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0005A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0005A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0005A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0005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0005A"/>
  </w:style>
  <w:style w:type="table" w:styleId="Frgadtabell1">
    <w:name w:val="Table Colorful 1"/>
    <w:basedOn w:val="Normaltabell"/>
    <w:semiHidden/>
    <w:rsid w:val="00B0005A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0005A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0005A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0005A"/>
    <w:rPr>
      <w:i/>
      <w:iCs/>
    </w:rPr>
  </w:style>
  <w:style w:type="character" w:styleId="HTML-akronym">
    <w:name w:val="HTML Acronym"/>
    <w:basedOn w:val="Standardstycketeckensnitt"/>
    <w:semiHidden/>
    <w:rsid w:val="00B0005A"/>
  </w:style>
  <w:style w:type="character" w:styleId="HTML-citat">
    <w:name w:val="HTML Cite"/>
    <w:basedOn w:val="Standardstycketeckensnitt"/>
    <w:semiHidden/>
    <w:rsid w:val="00B0005A"/>
    <w:rPr>
      <w:i/>
      <w:iCs/>
    </w:rPr>
  </w:style>
  <w:style w:type="character" w:styleId="HTML-definition">
    <w:name w:val="HTML Definition"/>
    <w:basedOn w:val="Standardstycketeckensnitt"/>
    <w:semiHidden/>
    <w:rsid w:val="00B0005A"/>
    <w:rPr>
      <w:i/>
      <w:iCs/>
    </w:rPr>
  </w:style>
  <w:style w:type="character" w:styleId="HTML-exempel">
    <w:name w:val="HTML Sample"/>
    <w:basedOn w:val="Standardstycketeckensnitt"/>
    <w:semiHidden/>
    <w:rsid w:val="00B0005A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0005A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0005A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0005A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0005A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0005A"/>
    <w:rPr>
      <w:i/>
      <w:iCs/>
    </w:rPr>
  </w:style>
  <w:style w:type="character" w:styleId="Hyperlnk">
    <w:name w:val="Hyperlink"/>
    <w:basedOn w:val="Standardstycketeckensnitt"/>
    <w:semiHidden/>
    <w:rsid w:val="00B0005A"/>
    <w:rPr>
      <w:color w:val="0000FF"/>
      <w:u w:val="single"/>
    </w:rPr>
  </w:style>
  <w:style w:type="paragraph" w:styleId="Indragetstycke">
    <w:name w:val="Block Text"/>
    <w:basedOn w:val="Normal"/>
    <w:semiHidden/>
    <w:rsid w:val="00B0005A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0005A"/>
  </w:style>
  <w:style w:type="paragraph" w:styleId="Innehll5">
    <w:name w:val="toc 5"/>
    <w:basedOn w:val="Normal"/>
    <w:next w:val="Normal"/>
    <w:autoRedefine/>
    <w:semiHidden/>
    <w:rsid w:val="00B0005A"/>
    <w:pPr>
      <w:ind w:left="960"/>
    </w:pPr>
  </w:style>
  <w:style w:type="paragraph" w:styleId="Lista">
    <w:name w:val="List"/>
    <w:basedOn w:val="Normal"/>
    <w:semiHidden/>
    <w:rsid w:val="00B0005A"/>
    <w:pPr>
      <w:ind w:left="283" w:hanging="283"/>
    </w:pPr>
  </w:style>
  <w:style w:type="paragraph" w:styleId="Lista2">
    <w:name w:val="List 2"/>
    <w:basedOn w:val="Normal"/>
    <w:semiHidden/>
    <w:rsid w:val="00B0005A"/>
    <w:pPr>
      <w:ind w:left="566" w:hanging="283"/>
    </w:pPr>
  </w:style>
  <w:style w:type="paragraph" w:styleId="Lista3">
    <w:name w:val="List 3"/>
    <w:basedOn w:val="Normal"/>
    <w:semiHidden/>
    <w:rsid w:val="00B0005A"/>
    <w:pPr>
      <w:ind w:left="849" w:hanging="283"/>
    </w:pPr>
  </w:style>
  <w:style w:type="paragraph" w:styleId="Lista4">
    <w:name w:val="List 4"/>
    <w:basedOn w:val="Normal"/>
    <w:semiHidden/>
    <w:rsid w:val="00B0005A"/>
    <w:pPr>
      <w:ind w:left="1132" w:hanging="283"/>
    </w:pPr>
  </w:style>
  <w:style w:type="paragraph" w:styleId="Lista5">
    <w:name w:val="List 5"/>
    <w:basedOn w:val="Normal"/>
    <w:semiHidden/>
    <w:rsid w:val="00B0005A"/>
    <w:pPr>
      <w:ind w:left="1415" w:hanging="283"/>
    </w:pPr>
  </w:style>
  <w:style w:type="paragraph" w:styleId="Listafortstt">
    <w:name w:val="List Continue"/>
    <w:basedOn w:val="Normal"/>
    <w:semiHidden/>
    <w:rsid w:val="00B0005A"/>
    <w:pPr>
      <w:spacing w:after="120"/>
      <w:ind w:left="283"/>
    </w:pPr>
  </w:style>
  <w:style w:type="paragraph" w:styleId="Listafortstt2">
    <w:name w:val="List Continue 2"/>
    <w:basedOn w:val="Normal"/>
    <w:semiHidden/>
    <w:rsid w:val="00B0005A"/>
    <w:pPr>
      <w:spacing w:after="120"/>
      <w:ind w:left="566"/>
    </w:pPr>
  </w:style>
  <w:style w:type="paragraph" w:styleId="Listafortstt3">
    <w:name w:val="List Continue 3"/>
    <w:basedOn w:val="Normal"/>
    <w:semiHidden/>
    <w:rsid w:val="00B0005A"/>
    <w:pPr>
      <w:spacing w:after="120"/>
      <w:ind w:left="849"/>
    </w:pPr>
  </w:style>
  <w:style w:type="paragraph" w:styleId="Listafortstt4">
    <w:name w:val="List Continue 4"/>
    <w:basedOn w:val="Normal"/>
    <w:semiHidden/>
    <w:rsid w:val="00B0005A"/>
    <w:pPr>
      <w:spacing w:after="120"/>
      <w:ind w:left="1132"/>
    </w:pPr>
  </w:style>
  <w:style w:type="paragraph" w:styleId="Listafortstt5">
    <w:name w:val="List Continue 5"/>
    <w:basedOn w:val="Normal"/>
    <w:semiHidden/>
    <w:rsid w:val="00B0005A"/>
    <w:pPr>
      <w:spacing w:after="120"/>
      <w:ind w:left="1415"/>
    </w:pPr>
  </w:style>
  <w:style w:type="paragraph" w:styleId="Meddelanderubrik">
    <w:name w:val="Message Header"/>
    <w:basedOn w:val="Normal"/>
    <w:semiHidden/>
    <w:rsid w:val="00B000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0005A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0005A"/>
    <w:rPr>
      <w:szCs w:val="24"/>
    </w:rPr>
  </w:style>
  <w:style w:type="paragraph" w:styleId="Numreradlista">
    <w:name w:val="List Number"/>
    <w:basedOn w:val="Normal"/>
    <w:semiHidden/>
    <w:rsid w:val="00B0005A"/>
    <w:pPr>
      <w:numPr>
        <w:numId w:val="5"/>
      </w:numPr>
    </w:pPr>
  </w:style>
  <w:style w:type="paragraph" w:styleId="Numreradlista2">
    <w:name w:val="List Number 2"/>
    <w:basedOn w:val="Normal"/>
    <w:semiHidden/>
    <w:rsid w:val="00B0005A"/>
    <w:pPr>
      <w:numPr>
        <w:numId w:val="6"/>
      </w:numPr>
    </w:pPr>
  </w:style>
  <w:style w:type="paragraph" w:styleId="Numreradlista3">
    <w:name w:val="List Number 3"/>
    <w:basedOn w:val="Normal"/>
    <w:semiHidden/>
    <w:rsid w:val="00B0005A"/>
    <w:pPr>
      <w:numPr>
        <w:numId w:val="7"/>
      </w:numPr>
    </w:pPr>
  </w:style>
  <w:style w:type="paragraph" w:styleId="Numreradlista4">
    <w:name w:val="List Number 4"/>
    <w:basedOn w:val="Normal"/>
    <w:semiHidden/>
    <w:rsid w:val="00B0005A"/>
    <w:pPr>
      <w:numPr>
        <w:numId w:val="8"/>
      </w:numPr>
    </w:pPr>
  </w:style>
  <w:style w:type="paragraph" w:styleId="Numreradlista5">
    <w:name w:val="List Number 5"/>
    <w:basedOn w:val="Normal"/>
    <w:semiHidden/>
    <w:rsid w:val="00B0005A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0005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0005A"/>
    <w:pPr>
      <w:numPr>
        <w:numId w:val="10"/>
      </w:numPr>
    </w:pPr>
  </w:style>
  <w:style w:type="paragraph" w:styleId="Punktlista2">
    <w:name w:val="List Bullet 2"/>
    <w:basedOn w:val="Normal"/>
    <w:semiHidden/>
    <w:rsid w:val="00B0005A"/>
    <w:pPr>
      <w:numPr>
        <w:numId w:val="11"/>
      </w:numPr>
    </w:pPr>
  </w:style>
  <w:style w:type="paragraph" w:styleId="Punktlista3">
    <w:name w:val="List Bullet 3"/>
    <w:basedOn w:val="Normal"/>
    <w:semiHidden/>
    <w:rsid w:val="00B0005A"/>
    <w:pPr>
      <w:numPr>
        <w:numId w:val="12"/>
      </w:numPr>
    </w:pPr>
  </w:style>
  <w:style w:type="paragraph" w:styleId="Punktlista4">
    <w:name w:val="List Bullet 4"/>
    <w:basedOn w:val="Normal"/>
    <w:semiHidden/>
    <w:rsid w:val="00B0005A"/>
    <w:pPr>
      <w:numPr>
        <w:numId w:val="13"/>
      </w:numPr>
    </w:pPr>
  </w:style>
  <w:style w:type="paragraph" w:styleId="Punktlista5">
    <w:name w:val="List Bullet 5"/>
    <w:basedOn w:val="Normal"/>
    <w:semiHidden/>
    <w:rsid w:val="00B0005A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0005A"/>
  </w:style>
  <w:style w:type="character" w:styleId="Sidnummer">
    <w:name w:val="page number"/>
    <w:basedOn w:val="Standardstycketeckensnitt"/>
    <w:semiHidden/>
    <w:rsid w:val="00B0005A"/>
  </w:style>
  <w:style w:type="paragraph" w:styleId="Signatur">
    <w:name w:val="Signature"/>
    <w:basedOn w:val="Normal"/>
    <w:semiHidden/>
    <w:rsid w:val="00B0005A"/>
    <w:pPr>
      <w:ind w:left="4252"/>
    </w:pPr>
  </w:style>
  <w:style w:type="table" w:styleId="Standardtabell1">
    <w:name w:val="Table Classic 1"/>
    <w:basedOn w:val="Normaltabell"/>
    <w:semiHidden/>
    <w:rsid w:val="00B0005A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0005A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0005A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0005A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0005A"/>
    <w:rPr>
      <w:b/>
      <w:bCs/>
    </w:rPr>
  </w:style>
  <w:style w:type="table" w:styleId="Tabellmed3D-effekter1">
    <w:name w:val="Table 3D effects 1"/>
    <w:basedOn w:val="Normaltabell"/>
    <w:semiHidden/>
    <w:rsid w:val="00B0005A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0005A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0005A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0005A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0005A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0005A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0005A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0005A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0005A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0005A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0005A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0005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0005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0005A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0005A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0005A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0005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0005A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0005A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0005A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0005A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0005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0005A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0005A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0005A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0005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0005A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0005A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0005A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0005A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00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323</Words>
  <Characters>1693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A208</vt:lpstr>
    </vt:vector>
  </TitlesOfParts>
  <Company>Riksdagen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A208</dc:title>
  <dc:subject>A208</dc:subject>
  <dc:creator>Riksdagen</dc:creator>
  <cp:keywords>Riksdagen</cp:keywords>
  <dc:description/>
  <cp:lastModifiedBy>Lars Brink</cp:lastModifiedBy>
  <cp:revision>2</cp:revision>
  <cp:lastPrinted>2006-01-20T08:11:00Z</cp:lastPrinted>
  <dcterms:created xsi:type="dcterms:W3CDTF">2025-12-16T18:49:00Z</dcterms:created>
  <dcterms:modified xsi:type="dcterms:W3CDTF">2025-12-16T18:49:00Z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Slopande av den övre gränsen för pensionsålder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Slopande av den övre gränsen för pensionsålder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fp630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Nordmark (fp)</vt:lpwstr>
  </property>
  <property fmtid="{D5CDD505-2E9C-101B-9397-08002B2CF9AE}" pid="26" name="MotionarLista">
    <vt:lpwstr>Nordmark, Gunnar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Nordmark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20052006000001020112000006300069</vt:lpwstr>
  </property>
  <property fmtid="{D5CDD505-2E9C-101B-9397-08002B2CF9AE}" pid="47" name="datum">
    <vt:lpwstr>050923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20052006000001020112000006300069</vt:lpwstr>
  </property>
  <property fmtid="{D5CDD505-2E9C-101B-9397-08002B2CF9AE}" pid="50" name="nummer">
    <vt:lpwstr>208</vt:lpwstr>
  </property>
  <property fmtid="{D5CDD505-2E9C-101B-9397-08002B2CF9AE}" pid="51" name="utskottsbeteckning">
    <vt:lpwstr>A</vt:lpwstr>
  </property>
</Properties>
</file>