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5BA" w:rsidRPr="00522EE5" w:rsidRDefault="00D065BA" w:rsidP="00D065BA">
      <w:pPr>
        <w:pStyle w:val="Hemstlrubrik"/>
      </w:pPr>
      <w:r w:rsidRPr="00522EE5">
        <w:t>Förslag till riksdagsbeslut</w:t>
      </w:r>
    </w:p>
    <w:p w:rsidR="003E4907" w:rsidRPr="00522EE5" w:rsidRDefault="003E4907">
      <w:pPr>
        <w:pStyle w:val="Hemstlatt"/>
        <w:ind w:left="0"/>
      </w:pPr>
      <w:r w:rsidRPr="00522EE5">
        <w:t>Riksdagen avslår Riksrevisionens styrelses framstäl</w:t>
      </w:r>
      <w:r w:rsidRPr="00522EE5">
        <w:t>l</w:t>
      </w:r>
      <w:r w:rsidRPr="00522EE5">
        <w:t>ning 2006/07:RRS17.</w:t>
      </w:r>
    </w:p>
    <w:p w:rsidR="00E84F25" w:rsidRPr="00522EE5" w:rsidRDefault="007C6092" w:rsidP="00E22893">
      <w:pPr>
        <w:pStyle w:val="Rubrik1"/>
      </w:pPr>
      <w:r w:rsidRPr="00522EE5">
        <w:t>Motivering</w:t>
      </w:r>
    </w:p>
    <w:p w:rsidR="00D065BA" w:rsidRPr="00522EE5" w:rsidRDefault="00D065BA" w:rsidP="00D065BA">
      <w:r w:rsidRPr="00522EE5">
        <w:t>Riksrevisionens styrelse (RRS) konstaterar i sin bakgrundsbeskrivning till förslagen om precisering och uppföljning av det så kallade överskottsmålet, att detta är ”en central del av det finanspolitiska ramverk som tillkom efter krisen i de offentliga finanserna i början av 1990-talet”. Det är förvisso en rimlig beskrivning. Vänsterpartiet ställer sig star</w:t>
      </w:r>
      <w:r w:rsidR="00B059B4" w:rsidRPr="00522EE5">
        <w:t xml:space="preserve">kt kritiskt till detta ramverk </w:t>
      </w:r>
      <w:r w:rsidRPr="00522EE5">
        <w:t>som har till syfte att begränsa de folkvalda</w:t>
      </w:r>
      <w:r w:rsidR="00105D8E" w:rsidRPr="00522EE5">
        <w:t>s</w:t>
      </w:r>
      <w:r w:rsidRPr="00522EE5">
        <w:t xml:space="preserve"> inflytande över den ekonomiska politiken och låsa fast en nyliberal inriktning för den, vilket lägger grunden till en systematisk överföring av resurser till samhällets bäst bemedlade.</w:t>
      </w:r>
    </w:p>
    <w:p w:rsidR="00D065BA" w:rsidRPr="00522EE5" w:rsidRDefault="00D065BA" w:rsidP="00D065BA">
      <w:pPr>
        <w:pStyle w:val="Normaltindrag"/>
      </w:pPr>
      <w:r w:rsidRPr="00522EE5">
        <w:t>Inte minst den senaste tidens debatt – då arbetsgivarorganisationen efte</w:t>
      </w:r>
      <w:r w:rsidRPr="00522EE5">
        <w:t>r</w:t>
      </w:r>
      <w:r w:rsidRPr="00522EE5">
        <w:t>lyst ett hävande av överskottsmålet i syfte att genomföra stora skattes</w:t>
      </w:r>
      <w:r w:rsidR="00105D8E" w:rsidRPr="00522EE5">
        <w:t>än</w:t>
      </w:r>
      <w:r w:rsidR="00105D8E" w:rsidRPr="00522EE5">
        <w:t>k</w:t>
      </w:r>
      <w:r w:rsidR="00105D8E" w:rsidRPr="00522EE5">
        <w:t>ningar som stärker de rikas</w:t>
      </w:r>
      <w:r w:rsidRPr="00522EE5">
        <w:t xml:space="preserve"> inkomster och förmögenheter på den offentliga välfärdens bekostnad – visar att ramverket inte ska ses som budgettekni</w:t>
      </w:r>
      <w:r w:rsidR="00B059B4" w:rsidRPr="00522EE5">
        <w:t>kalit</w:t>
      </w:r>
      <w:r w:rsidR="00B059B4" w:rsidRPr="00522EE5">
        <w:t>e</w:t>
      </w:r>
      <w:r w:rsidR="00B059B4" w:rsidRPr="00522EE5">
        <w:t>ter</w:t>
      </w:r>
      <w:r w:rsidRPr="00522EE5">
        <w:t xml:space="preserve"> utan som uttryck för en viss politisk inriktning. Överskottsmålen har a</w:t>
      </w:r>
      <w:r w:rsidRPr="00522EE5">
        <w:t>n</w:t>
      </w:r>
      <w:r w:rsidRPr="00522EE5">
        <w:t xml:space="preserve">vänts för att lättare motivera en åtstramning i den offentliga </w:t>
      </w:r>
      <w:r w:rsidR="00B059B4" w:rsidRPr="00522EE5">
        <w:t>sektorn. När detta mål uppnåtts</w:t>
      </w:r>
      <w:r w:rsidRPr="00522EE5">
        <w:t xml:space="preserve"> vill exempelvis arbetsgivarorganisationen gå vidare. Vänsterpa</w:t>
      </w:r>
      <w:r w:rsidRPr="00522EE5">
        <w:t>r</w:t>
      </w:r>
      <w:r w:rsidRPr="00522EE5">
        <w:t>tiets utgångspunkt är den motsatta. Det behövs stora investeringar i den g</w:t>
      </w:r>
      <w:r w:rsidRPr="00522EE5">
        <w:t>e</w:t>
      </w:r>
      <w:r w:rsidRPr="00522EE5">
        <w:t>mensamma sektorn. Det g</w:t>
      </w:r>
      <w:r w:rsidR="00B059B4" w:rsidRPr="00522EE5">
        <w:t>äller exempelvis bostadsområdet</w:t>
      </w:r>
      <w:r w:rsidRPr="00522EE5">
        <w:t xml:space="preserve"> där investeringa</w:t>
      </w:r>
      <w:r w:rsidRPr="00522EE5">
        <w:t>r</w:t>
      </w:r>
      <w:r w:rsidRPr="00522EE5">
        <w:t>na varit alltför låga i flera decennier. Det gäller en nödvändig satsning på klimat- och energisektorn som bland annat kräver investeringar i ny, modern infrastruktur. Och det gäller givetvis nödvändigheten av betydligt fler anstäl</w:t>
      </w:r>
      <w:r w:rsidRPr="00522EE5">
        <w:t>l</w:t>
      </w:r>
      <w:r w:rsidRPr="00522EE5">
        <w:t>da inom den gemensamma väl</w:t>
      </w:r>
      <w:r w:rsidR="00B059B4" w:rsidRPr="00522EE5">
        <w:t>färdssektorn. Grundläggande är</w:t>
      </w:r>
      <w:r w:rsidRPr="00522EE5">
        <w:t xml:space="preserve"> att en un</w:t>
      </w:r>
      <w:r w:rsidRPr="00522EE5">
        <w:lastRenderedPageBreak/>
        <w:t>derl</w:t>
      </w:r>
      <w:r w:rsidRPr="00522EE5">
        <w:t>å</w:t>
      </w:r>
      <w:r w:rsidRPr="00522EE5">
        <w:t>tenhet att använda tillgängliga resurser i ekonomin till produktiva, fra</w:t>
      </w:r>
      <w:r w:rsidR="00B059B4" w:rsidRPr="00522EE5">
        <w:t>mtidsi</w:t>
      </w:r>
      <w:r w:rsidR="00B059B4" w:rsidRPr="00522EE5">
        <w:t>n</w:t>
      </w:r>
      <w:r w:rsidR="00B059B4" w:rsidRPr="00522EE5">
        <w:t>riktade investeringar</w:t>
      </w:r>
      <w:r w:rsidRPr="00522EE5">
        <w:t xml:space="preserve"> är oansvarigt och kortsiktigt.</w:t>
      </w:r>
      <w:r w:rsidR="002E0E93" w:rsidRPr="00522EE5">
        <w:t xml:space="preserve"> Tanken att man ska spara idag för att klara av morgondagens ”demografiska utmaningar” bortser från att den välfärd so</w:t>
      </w:r>
      <w:r w:rsidR="00B059B4" w:rsidRPr="00522EE5">
        <w:t>m idag kan erbjudas medborgarna</w:t>
      </w:r>
      <w:r w:rsidR="002E0E93" w:rsidRPr="00522EE5">
        <w:t xml:space="preserve"> i avgörande delar bygger på medvetna och kraftfulla offentliga investeringar under tidigare decennier. Redan 1990-talets nedskärningar i den offentliga sektorn och den därefter stagnerade tillväxten i denna sektor ger idag kostnader för samhällsekonomin. Att genom ett överskottsmål i de offentliga finanserna också begränsa inv</w:t>
      </w:r>
      <w:r w:rsidR="002E0E93" w:rsidRPr="00522EE5">
        <w:t>e</w:t>
      </w:r>
      <w:r w:rsidR="002E0E93" w:rsidRPr="00522EE5">
        <w:t>steringarna i tider a</w:t>
      </w:r>
      <w:r w:rsidR="00B059B4" w:rsidRPr="00522EE5">
        <w:t>v mycket god ekonomisk tillväxt</w:t>
      </w:r>
      <w:r w:rsidR="002E0E93" w:rsidRPr="00522EE5">
        <w:t xml:space="preserve"> är att försitta möjligh</w:t>
      </w:r>
      <w:r w:rsidR="002E0E93" w:rsidRPr="00522EE5">
        <w:t>e</w:t>
      </w:r>
      <w:r w:rsidR="002E0E93" w:rsidRPr="00522EE5">
        <w:t>terna till en säkrare ekonomisk utveckling</w:t>
      </w:r>
      <w:r w:rsidR="00A856DA" w:rsidRPr="00522EE5">
        <w:t>.</w:t>
      </w:r>
    </w:p>
    <w:p w:rsidR="00D065BA" w:rsidRPr="00522EE5" w:rsidRDefault="00D065BA" w:rsidP="00D065BA">
      <w:pPr>
        <w:pStyle w:val="Normaltindrag"/>
      </w:pPr>
      <w:r w:rsidRPr="00522EE5">
        <w:t>Den ovan anförda kritiken gäller alltså överskottsmålets konstruktion och antagandena bakom denna. De förslag som RRS framför är ämnade att stärka överskottsmålets funktion i utformningen och förklarandet av den ekonomi</w:t>
      </w:r>
      <w:r w:rsidRPr="00522EE5">
        <w:t>s</w:t>
      </w:r>
      <w:r w:rsidRPr="00522EE5">
        <w:t>ka politiken. Det är dessutom meningen att detta mål ska beskrivas mer te</w:t>
      </w:r>
      <w:r w:rsidRPr="00522EE5">
        <w:t>k</w:t>
      </w:r>
      <w:r w:rsidRPr="00522EE5">
        <w:t>niskt och enkelspårigt. Vi menar att detta är fel väg att gå.</w:t>
      </w:r>
    </w:p>
    <w:p w:rsidR="00422FAF" w:rsidRPr="00522EE5" w:rsidRDefault="00D065BA" w:rsidP="00D065BA">
      <w:pPr>
        <w:pStyle w:val="Normaltindrag"/>
      </w:pPr>
      <w:r w:rsidRPr="00522EE5">
        <w:t>RRS kritiserar regeringen för en osystematisk uppföljning av överskott</w:t>
      </w:r>
      <w:r w:rsidRPr="00522EE5">
        <w:t>s</w:t>
      </w:r>
      <w:r w:rsidRPr="00522EE5">
        <w:t xml:space="preserve">målet. Men det finns ett legitimt intresse av att under olika år kunna betona olika faktorer i en helhetsbedömning av det ekonomiska läget och därmed bedömningen av måluppföljningen. </w:t>
      </w:r>
      <w:r w:rsidR="00422FAF" w:rsidRPr="00522EE5">
        <w:t>De problem som uppstår bör snarare peka fram mot slutsatsen att överskottsmålet är ett alltför rigitt system. Regerin</w:t>
      </w:r>
      <w:r w:rsidR="00422FAF" w:rsidRPr="00522EE5">
        <w:t>g</w:t>
      </w:r>
      <w:r w:rsidR="00422FAF" w:rsidRPr="00522EE5">
        <w:t xml:space="preserve">ens försök att korrigera </w:t>
      </w:r>
      <w:r w:rsidR="00B059B4" w:rsidRPr="00522EE5">
        <w:t>en strikt tolkad ”målavvikelse”</w:t>
      </w:r>
      <w:r w:rsidR="00422FAF" w:rsidRPr="00522EE5">
        <w:t xml:space="preserve"> kan få allvarliga e</w:t>
      </w:r>
      <w:r w:rsidR="00422FAF" w:rsidRPr="00522EE5">
        <w:t>f</w:t>
      </w:r>
      <w:r w:rsidR="00422FAF" w:rsidRPr="00522EE5">
        <w:t>fekter på sysselsättning och arbetslöshet – men detta är inte en ”avvikelse” som blir aktuell att ta med i bedömningen.</w:t>
      </w:r>
    </w:p>
    <w:p w:rsidR="00422FAF" w:rsidRPr="00522EE5" w:rsidRDefault="00D065BA" w:rsidP="00D065BA">
      <w:pPr>
        <w:pStyle w:val="Normaltindrag"/>
      </w:pPr>
      <w:r w:rsidRPr="00522EE5">
        <w:t>Det är vidare lätt att hålla med om att bedömningen av det så kallade stru</w:t>
      </w:r>
      <w:r w:rsidRPr="00522EE5">
        <w:t>k</w:t>
      </w:r>
      <w:r w:rsidRPr="00522EE5">
        <w:t>turell</w:t>
      </w:r>
      <w:r w:rsidR="00B059B4" w:rsidRPr="00522EE5">
        <w:t>a sparandet varit problematiskt</w:t>
      </w:r>
      <w:r w:rsidRPr="00522EE5">
        <w:t xml:space="preserve"> men detta mått, som i sin tur bygger på bedömningar av så kallat potentiellt BNP, är behäftat med mer grundläggande problem än att en teknisk översyn kan leda till att ”beräkningarnas tillförli</w:t>
      </w:r>
      <w:r w:rsidRPr="00522EE5">
        <w:t>t</w:t>
      </w:r>
      <w:r w:rsidRPr="00522EE5">
        <w:t>lighet och kvalitet [kan] säkerställas”.</w:t>
      </w:r>
    </w:p>
    <w:p w:rsidR="00422FAF" w:rsidRPr="00522EE5" w:rsidRDefault="00D065BA" w:rsidP="00D065BA">
      <w:pPr>
        <w:pStyle w:val="Normaltindrag"/>
      </w:pPr>
      <w:r w:rsidRPr="00522EE5">
        <w:t>Förslaget om att redovisa ett ”kumulerat besparingsb</w:t>
      </w:r>
      <w:r w:rsidR="00B059B4" w:rsidRPr="00522EE5">
        <w:t>ehov” är också kon</w:t>
      </w:r>
      <w:r w:rsidR="00B059B4" w:rsidRPr="00522EE5">
        <w:t>t</w:t>
      </w:r>
      <w:r w:rsidR="00B059B4" w:rsidRPr="00522EE5">
        <w:t>raproduktivt</w:t>
      </w:r>
      <w:r w:rsidRPr="00522EE5">
        <w:t xml:space="preserve"> och leder till att det redan från början feltänkta överskottsmålet får en större hämmande effekt på den ekonomiska politiken framåt i tiden.</w:t>
      </w:r>
    </w:p>
    <w:p w:rsidR="00D065BA" w:rsidRPr="00522EE5" w:rsidRDefault="00D065BA" w:rsidP="00D065BA">
      <w:pPr>
        <w:pStyle w:val="Normaltindrag"/>
      </w:pPr>
      <w:r w:rsidRPr="00522EE5">
        <w:t>Det ”policydokument” om ö</w:t>
      </w:r>
      <w:r w:rsidR="00B059B4" w:rsidRPr="00522EE5">
        <w:t>verskottsmålet som RRS föreslår</w:t>
      </w:r>
      <w:r w:rsidRPr="00522EE5">
        <w:t xml:space="preserve"> kommer, som den kortfattade beskrivningen ser ut, sannolikt att bli ytterligare ett åte</w:t>
      </w:r>
      <w:r w:rsidRPr="00522EE5">
        <w:t>r</w:t>
      </w:r>
      <w:r w:rsidRPr="00522EE5">
        <w:t>kommande ideologiskt dokument som argumenterar för ramverkets upprät</w:t>
      </w:r>
      <w:r w:rsidRPr="00522EE5">
        <w:t>t</w:t>
      </w:r>
      <w:r w:rsidRPr="00522EE5">
        <w:t>hållande.</w:t>
      </w:r>
    </w:p>
    <w:p w:rsidR="00D065BA" w:rsidRPr="00522EE5" w:rsidRDefault="00105D8E" w:rsidP="00D065BA">
      <w:pPr>
        <w:pStyle w:val="Normaltindrag"/>
      </w:pPr>
      <w:r w:rsidRPr="00522EE5">
        <w:t>Sammantaget riskerar RRS</w:t>
      </w:r>
      <w:r w:rsidR="00D065BA" w:rsidRPr="00522EE5">
        <w:t xml:space="preserve"> förslag att skapa ytterligare fokus för en snäv målbedömning i den ekonomiska politiken och bidra till att den ekonomisk-politiska debatten än mer inriktas på kamerala övervägande, istället för en bredare diskussion om hur samhällets resurser ska skapas och fördelas.</w:t>
      </w:r>
    </w:p>
    <w:p w:rsidR="00422FAF" w:rsidRPr="00522EE5" w:rsidRDefault="00D065BA" w:rsidP="00D065BA">
      <w:pPr>
        <w:pStyle w:val="Normaltindrag"/>
      </w:pPr>
      <w:r w:rsidRPr="00522EE5">
        <w:t xml:space="preserve">Mot bakgrund av detta vill </w:t>
      </w:r>
      <w:r w:rsidR="00105D8E" w:rsidRPr="00522EE5">
        <w:t>Vänsterpartiet att riksdagen avvisar RRS</w:t>
      </w:r>
      <w:r w:rsidRPr="00522EE5">
        <w:t xml:space="preserve"> fö</w:t>
      </w:r>
      <w:r w:rsidRPr="00522EE5">
        <w:t>r</w:t>
      </w:r>
      <w:r w:rsidRPr="00522EE5">
        <w:t>slag till beslut.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2EE5">
        <w:trPr>
          <w:cantSplit/>
        </w:trPr>
        <w:tc>
          <w:tcPr>
            <w:tcW w:w="3046" w:type="dxa"/>
          </w:tcPr>
          <w:p w:rsidR="003E4907" w:rsidRPr="00522EE5" w:rsidRDefault="003E4907">
            <w:pPr>
              <w:pStyle w:val="UnderskriftDatum"/>
              <w:spacing w:before="240"/>
            </w:pPr>
            <w:r w:rsidRPr="00522EE5">
              <w:t>Stockholm den 28 februari 2007</w:t>
            </w:r>
          </w:p>
        </w:tc>
        <w:tc>
          <w:tcPr>
            <w:tcW w:w="3047" w:type="dxa"/>
          </w:tcPr>
          <w:p w:rsidR="003E4907" w:rsidRPr="00522EE5" w:rsidRDefault="003E4907">
            <w:pPr>
              <w:pStyle w:val="Underskrifter"/>
              <w:spacing w:before="240"/>
            </w:pPr>
          </w:p>
        </w:tc>
      </w:tr>
      <w:tr w:rsidR="00000000" w:rsidRPr="00522EE5">
        <w:trPr>
          <w:cantSplit/>
        </w:trPr>
        <w:tc>
          <w:tcPr>
            <w:tcW w:w="3046" w:type="dxa"/>
          </w:tcPr>
          <w:p w:rsidR="003E4907" w:rsidRPr="00522EE5" w:rsidRDefault="003E4907">
            <w:pPr>
              <w:pStyle w:val="Underskrifter"/>
            </w:pPr>
            <w:r w:rsidRPr="00522EE5">
              <w:t>Ulla Andersson (v)</w:t>
            </w:r>
          </w:p>
        </w:tc>
        <w:tc>
          <w:tcPr>
            <w:tcW w:w="3046" w:type="dxa"/>
          </w:tcPr>
          <w:p w:rsidR="003E4907" w:rsidRPr="00522EE5" w:rsidRDefault="003E4907">
            <w:pPr>
              <w:pStyle w:val="Underskrifter"/>
            </w:pPr>
          </w:p>
        </w:tc>
      </w:tr>
      <w:tr w:rsidR="00000000" w:rsidRPr="00522EE5">
        <w:trPr>
          <w:cantSplit/>
        </w:trPr>
        <w:tc>
          <w:tcPr>
            <w:tcW w:w="3046" w:type="dxa"/>
          </w:tcPr>
          <w:p w:rsidR="003E4907" w:rsidRPr="00522EE5" w:rsidRDefault="003E4907">
            <w:pPr>
              <w:pStyle w:val="Underskrifter"/>
            </w:pPr>
            <w:r w:rsidRPr="00522EE5">
              <w:t>Marianne Berg (v)</w:t>
            </w:r>
          </w:p>
        </w:tc>
        <w:tc>
          <w:tcPr>
            <w:tcW w:w="3046" w:type="dxa"/>
          </w:tcPr>
          <w:p w:rsidR="003E4907" w:rsidRPr="00522EE5" w:rsidRDefault="003E4907">
            <w:pPr>
              <w:pStyle w:val="Underskrifter"/>
            </w:pPr>
            <w:r w:rsidRPr="00522EE5">
              <w:t>Anne-Marie Wallouch (v)</w:t>
            </w:r>
          </w:p>
        </w:tc>
      </w:tr>
      <w:tr w:rsidR="00000000" w:rsidRPr="00522EE5">
        <w:trPr>
          <w:cantSplit/>
        </w:trPr>
        <w:tc>
          <w:tcPr>
            <w:tcW w:w="3046" w:type="dxa"/>
          </w:tcPr>
          <w:p w:rsidR="003E4907" w:rsidRPr="00522EE5" w:rsidRDefault="003E4907">
            <w:pPr>
              <w:pStyle w:val="Underskrifter"/>
            </w:pPr>
            <w:r w:rsidRPr="00522EE5">
              <w:t>Pernilla Zethraeus (v)</w:t>
            </w:r>
          </w:p>
        </w:tc>
        <w:tc>
          <w:tcPr>
            <w:tcW w:w="3046" w:type="dxa"/>
          </w:tcPr>
          <w:p w:rsidR="003E4907" w:rsidRPr="00522EE5" w:rsidRDefault="003E4907">
            <w:pPr>
              <w:pStyle w:val="Underskrifter"/>
            </w:pPr>
          </w:p>
        </w:tc>
      </w:tr>
    </w:tbl>
    <w:p w:rsidR="00D065BA" w:rsidRPr="00522EE5" w:rsidRDefault="00D065BA" w:rsidP="00105D8E">
      <w:pPr>
        <w:pStyle w:val="Normaltindrag"/>
      </w:pPr>
    </w:p>
    <w:sectPr w:rsidR="00D065BA" w:rsidRPr="00522EE5" w:rsidSect="00105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907" w:rsidRPr="00522EE5" w:rsidRDefault="003E4907">
      <w:r w:rsidRPr="00522EE5">
        <w:separator/>
      </w:r>
    </w:p>
  </w:endnote>
  <w:endnote w:type="continuationSeparator" w:id="0">
    <w:p w:rsidR="003E4907" w:rsidRPr="00522EE5" w:rsidRDefault="003E4907">
      <w:r w:rsidRPr="00522E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7BB" w:rsidRPr="00522EE5" w:rsidRDefault="00522EE5" w:rsidP="00105D8E">
    <w:pPr>
      <w:pStyle w:val="Sidfot"/>
    </w:pPr>
    <w:r w:rsidRPr="00522E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51437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D8E" w:rsidRDefault="003E49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05D8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5D8E" w:rsidRDefault="003E4907">
                    <w:pPr>
                      <w:pStyle w:val="NormalS5sidnrV"/>
                    </w:pPr>
                    <w:r>
                      <w:fldChar w:fldCharType="begin"/>
                    </w:r>
                    <w:r w:rsidR="00105D8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E70" w:rsidRPr="00522EE5" w:rsidRDefault="00522EE5" w:rsidP="00105D8E">
    <w:pPr>
      <w:pStyle w:val="Sidfot"/>
    </w:pPr>
    <w:r w:rsidRPr="00522E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41204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D8E" w:rsidRDefault="003E49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05D8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5D8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5D8E" w:rsidRDefault="003E49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05D8E">
                      <w:instrText xml:space="preserve"> PAGE *\charformat</w:instrText>
                    </w:r>
                    <w:r>
                      <w:fldChar w:fldCharType="separate"/>
                    </w:r>
                    <w:r w:rsidR="00105D8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E70" w:rsidRPr="00522EE5" w:rsidRDefault="00522EE5" w:rsidP="00105D8E">
    <w:pPr>
      <w:pStyle w:val="Sidfot"/>
    </w:pPr>
    <w:r w:rsidRPr="00522E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01875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D8E" w:rsidRDefault="003E49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05D8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5D8E" w:rsidRDefault="003E49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05D8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907" w:rsidRPr="00522EE5" w:rsidRDefault="003E4907">
      <w:r w:rsidRPr="00522EE5">
        <w:separator/>
      </w:r>
    </w:p>
  </w:footnote>
  <w:footnote w:type="continuationSeparator" w:id="0">
    <w:p w:rsidR="003E4907" w:rsidRPr="00522EE5" w:rsidRDefault="003E4907">
      <w:r w:rsidRPr="00522E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7BB" w:rsidRPr="00522EE5" w:rsidRDefault="00522EE5" w:rsidP="00105D8E">
    <w:pPr>
      <w:pStyle w:val="Sidhuvud"/>
    </w:pPr>
    <w:r w:rsidRPr="00522E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48385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D8E" w:rsidRDefault="003E49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05D8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D6D39">
                            <w:t>2006/07</w:t>
                          </w:r>
                          <w:r>
                            <w:fldChar w:fldCharType="end"/>
                          </w:r>
                          <w:r w:rsidR="00105D8E">
                            <w:t>:</w:t>
                          </w:r>
                          <w:r>
                            <w:fldChar w:fldCharType="begin"/>
                          </w:r>
                          <w:r w:rsidR="00105D8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D6D39">
                            <w:t>Fi3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5D8E" w:rsidRDefault="003E4907">
                    <w:pPr>
                      <w:pStyle w:val="KantRubrikS5V"/>
                    </w:pPr>
                    <w:r>
                      <w:fldChar w:fldCharType="begin"/>
                    </w:r>
                    <w:r w:rsidR="00105D8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D6D39">
                      <w:t>2006/07</w:t>
                    </w:r>
                    <w:r>
                      <w:fldChar w:fldCharType="end"/>
                    </w:r>
                    <w:r w:rsidR="00105D8E">
                      <w:t>:</w:t>
                    </w:r>
                    <w:r>
                      <w:fldChar w:fldCharType="begin"/>
                    </w:r>
                    <w:r w:rsidR="00105D8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D6D39">
                      <w:t>Fi3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E70" w:rsidRPr="00522EE5" w:rsidRDefault="00522EE5" w:rsidP="00105D8E">
    <w:pPr>
      <w:pStyle w:val="Sidhuvud"/>
    </w:pPr>
    <w:r w:rsidRPr="00522E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62338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D8E" w:rsidRDefault="003E49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05D8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D6D39">
                            <w:t>2006/07</w:t>
                          </w:r>
                          <w:r>
                            <w:fldChar w:fldCharType="end"/>
                          </w:r>
                          <w:r w:rsidR="00105D8E">
                            <w:t>:</w:t>
                          </w:r>
                          <w:r>
                            <w:fldChar w:fldCharType="begin"/>
                          </w:r>
                          <w:r w:rsidR="00105D8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D6D39">
                            <w:t>Fi3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5D8E" w:rsidRDefault="003E49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05D8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D6D39">
                      <w:t>2006/07</w:t>
                    </w:r>
                    <w:r>
                      <w:fldChar w:fldCharType="end"/>
                    </w:r>
                    <w:r w:rsidR="00105D8E">
                      <w:t>:</w:t>
                    </w:r>
                    <w:r>
                      <w:fldChar w:fldCharType="begin"/>
                    </w:r>
                    <w:r w:rsidR="00105D8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D6D39">
                      <w:t>Fi3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907" w:rsidRPr="00522EE5" w:rsidRDefault="003E4907">
    <w:pPr>
      <w:pStyle w:val="FSHNormal"/>
      <w:tabs>
        <w:tab w:val="right" w:pos="5840"/>
      </w:tabs>
    </w:pPr>
    <w:r w:rsidRPr="00522EE5">
      <w:br/>
    </w:r>
    <w:r w:rsidRPr="00522EE5">
      <w:fldChar w:fldCharType="begin" w:fldLock="1"/>
    </w:r>
    <w:r w:rsidRPr="00522EE5">
      <w:instrText xml:space="preserve"> DOCPROPERTY</w:instrText>
    </w:r>
    <w:r w:rsidRPr="00522EE5">
      <w:rPr>
        <w:sz w:val="18"/>
      </w:rPr>
      <w:instrText xml:space="preserve"> "YearUser" *\charformat </w:instrText>
    </w:r>
    <w:r w:rsidRPr="00522EE5">
      <w:fldChar w:fldCharType="separate"/>
    </w:r>
    <w:r w:rsidRPr="00522EE5">
      <w:t>2006/07</w:t>
    </w:r>
    <w:r w:rsidRPr="00522EE5">
      <w:fldChar w:fldCharType="end"/>
    </w:r>
    <w:r w:rsidRPr="00522EE5">
      <w:t xml:space="preserve"> </w:t>
    </w:r>
    <w:r w:rsidRPr="00522EE5">
      <w:tab/>
      <w:t xml:space="preserve">mnr: </w:t>
    </w:r>
    <w:r w:rsidRPr="00522EE5">
      <w:fldChar w:fldCharType="begin" w:fldLock="1"/>
    </w:r>
    <w:r w:rsidRPr="00522EE5">
      <w:instrText xml:space="preserve"> DOCPROPERTY</w:instrText>
    </w:r>
    <w:r w:rsidRPr="00522EE5">
      <w:rPr>
        <w:sz w:val="18"/>
      </w:rPr>
      <w:instrText xml:space="preserve"> "Motionsnummer" *\charformat </w:instrText>
    </w:r>
    <w:r w:rsidRPr="00522EE5">
      <w:fldChar w:fldCharType="separate"/>
    </w:r>
    <w:r w:rsidRPr="00522EE5">
      <w:t>Fi3</w:t>
    </w:r>
    <w:r w:rsidRPr="00522EE5">
      <w:fldChar w:fldCharType="end"/>
    </w:r>
    <w:r w:rsidRPr="00522EE5">
      <w:br/>
    </w:r>
    <w:r w:rsidRPr="00522EE5">
      <w:fldChar w:fldCharType="begin" w:fldLock="1"/>
    </w:r>
    <w:r w:rsidRPr="00522EE5">
      <w:instrText xml:space="preserve"> DOCPROPERTY</w:instrText>
    </w:r>
    <w:r w:rsidRPr="00522EE5">
      <w:rPr>
        <w:sz w:val="18"/>
      </w:rPr>
      <w:instrText xml:space="preserve"> "Samling" *\charformat </w:instrText>
    </w:r>
    <w:r w:rsidRPr="00522EE5">
      <w:fldChar w:fldCharType="end"/>
    </w:r>
    <w:r w:rsidRPr="00522EE5">
      <w:tab/>
      <w:t xml:space="preserve">pnr: </w:t>
    </w:r>
    <w:r w:rsidRPr="00522EE5">
      <w:fldChar w:fldCharType="begin" w:fldLock="1"/>
    </w:r>
    <w:r w:rsidRPr="00522EE5">
      <w:instrText xml:space="preserve"> DOCPROPERTY</w:instrText>
    </w:r>
    <w:r w:rsidRPr="00522EE5">
      <w:rPr>
        <w:sz w:val="18"/>
      </w:rPr>
      <w:instrText xml:space="preserve"> "Partinummer" *\charformat </w:instrText>
    </w:r>
    <w:r w:rsidRPr="00522EE5">
      <w:fldChar w:fldCharType="separate"/>
    </w:r>
    <w:r w:rsidRPr="00522EE5">
      <w:t>v20</w:t>
    </w:r>
    <w:r w:rsidRPr="00522EE5">
      <w:fldChar w:fldCharType="end"/>
    </w:r>
  </w:p>
  <w:p w:rsidR="003E4907" w:rsidRPr="00522EE5" w:rsidRDefault="003E4907">
    <w:pPr>
      <w:pStyle w:val="FSHRub1"/>
    </w:pPr>
    <w:r w:rsidRPr="00522EE5">
      <w:t>Motion till riksdagen</w:t>
    </w:r>
    <w:r w:rsidRPr="00522EE5">
      <w:br/>
    </w:r>
    <w:r w:rsidRPr="00522EE5">
      <w:fldChar w:fldCharType="begin" w:fldLock="1"/>
    </w:r>
    <w:r w:rsidRPr="00522EE5">
      <w:instrText xml:space="preserve"> DOCPROPERTY "YearUser" *\charformat </w:instrText>
    </w:r>
    <w:r w:rsidRPr="00522EE5">
      <w:fldChar w:fldCharType="separate"/>
    </w:r>
    <w:r w:rsidRPr="00522EE5">
      <w:t>2006/07</w:t>
    </w:r>
    <w:r w:rsidRPr="00522EE5">
      <w:fldChar w:fldCharType="end"/>
    </w:r>
    <w:r w:rsidRPr="00522EE5">
      <w:t>:</w:t>
    </w:r>
    <w:r w:rsidRPr="00522EE5">
      <w:fldChar w:fldCharType="begin" w:fldLock="1"/>
    </w:r>
    <w:r w:rsidRPr="00522EE5">
      <w:instrText xml:space="preserve"> DOCPROPERTY "Motionsnummer" *\charformat </w:instrText>
    </w:r>
    <w:r w:rsidRPr="00522EE5">
      <w:fldChar w:fldCharType="separate"/>
    </w:r>
    <w:r w:rsidRPr="00522EE5">
      <w:t>Fi3</w:t>
    </w:r>
    <w:r w:rsidRPr="00522EE5">
      <w:fldChar w:fldCharType="end"/>
    </w:r>
  </w:p>
  <w:p w:rsidR="003E4907" w:rsidRPr="00522EE5" w:rsidRDefault="003E4907">
    <w:pPr>
      <w:pStyle w:val="FSHNormalS5"/>
    </w:pPr>
    <w:r w:rsidRPr="00522EE5">
      <w:fldChar w:fldCharType="begin" w:fldLock="1"/>
    </w:r>
    <w:r w:rsidRPr="00522EE5">
      <w:instrText xml:space="preserve"> DOCPROPERTY "MotionarText" *\charformat </w:instrText>
    </w:r>
    <w:r w:rsidRPr="00522EE5">
      <w:fldChar w:fldCharType="separate"/>
    </w:r>
    <w:r w:rsidRPr="00522EE5">
      <w:t>av Ulla Andersson m.fl. (v)</w:t>
    </w:r>
    <w:r w:rsidRPr="00522EE5">
      <w:fldChar w:fldCharType="end"/>
    </w:r>
    <w:r w:rsidRPr="00522EE5">
      <w:br/>
    </w:r>
    <w:r w:rsidRPr="00522EE5">
      <w:fldChar w:fldCharType="begin" w:fldLock="1"/>
    </w:r>
    <w:r w:rsidRPr="00522EE5">
      <w:instrText xml:space="preserve"> DOCPROPERTY "SvarFrasKort" *\charformat </w:instrText>
    </w:r>
    <w:r w:rsidRPr="00522EE5">
      <w:fldChar w:fldCharType="end"/>
    </w:r>
  </w:p>
  <w:p w:rsidR="003E4907" w:rsidRPr="00522EE5" w:rsidRDefault="003E4907">
    <w:pPr>
      <w:pStyle w:val="FSHTitel"/>
    </w:pPr>
    <w:r w:rsidRPr="00522EE5">
      <w:fldChar w:fldCharType="begin" w:fldLock="1"/>
    </w:r>
    <w:r w:rsidRPr="00522EE5">
      <w:instrText xml:space="preserve"> DOCPROPERTY</w:instrText>
    </w:r>
    <w:r w:rsidRPr="00522EE5">
      <w:rPr>
        <w:sz w:val="18"/>
      </w:rPr>
      <w:instrText xml:space="preserve"> "RubrikSvar" *\charformat </w:instrText>
    </w:r>
    <w:r w:rsidRPr="00522EE5">
      <w:fldChar w:fldCharType="separate"/>
    </w:r>
    <w:r w:rsidRPr="00522EE5">
      <w:t>Riksrevisionens styrelses framställning angående regeringens uppföljning av överskottsmålet</w:t>
    </w:r>
    <w:r w:rsidRPr="00522EE5">
      <w:fldChar w:fldCharType="end"/>
    </w:r>
  </w:p>
  <w:p w:rsidR="003E4907" w:rsidRPr="00522EE5" w:rsidRDefault="003E4907">
    <w:pPr>
      <w:pStyle w:val="Normal00"/>
    </w:pPr>
  </w:p>
  <w:p w:rsidR="00105D8E" w:rsidRPr="00522EE5" w:rsidRDefault="00105D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2E348C"/>
    <w:multiLevelType w:val="multilevel"/>
    <w:tmpl w:val="3554612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508190">
    <w:abstractNumId w:val="14"/>
  </w:num>
  <w:num w:numId="2" w16cid:durableId="1403025971">
    <w:abstractNumId w:val="10"/>
  </w:num>
  <w:num w:numId="3" w16cid:durableId="918515443">
    <w:abstractNumId w:val="11"/>
  </w:num>
  <w:num w:numId="4" w16cid:durableId="809786165">
    <w:abstractNumId w:val="12"/>
  </w:num>
  <w:num w:numId="5" w16cid:durableId="1510097691">
    <w:abstractNumId w:val="8"/>
  </w:num>
  <w:num w:numId="6" w16cid:durableId="415564708">
    <w:abstractNumId w:val="3"/>
  </w:num>
  <w:num w:numId="7" w16cid:durableId="1599630943">
    <w:abstractNumId w:val="2"/>
  </w:num>
  <w:num w:numId="8" w16cid:durableId="1980260274">
    <w:abstractNumId w:val="1"/>
  </w:num>
  <w:num w:numId="9" w16cid:durableId="1799567314">
    <w:abstractNumId w:val="0"/>
  </w:num>
  <w:num w:numId="10" w16cid:durableId="759256044">
    <w:abstractNumId w:val="9"/>
  </w:num>
  <w:num w:numId="11" w16cid:durableId="1527215031">
    <w:abstractNumId w:val="7"/>
  </w:num>
  <w:num w:numId="12" w16cid:durableId="2069107542">
    <w:abstractNumId w:val="6"/>
  </w:num>
  <w:num w:numId="13" w16cid:durableId="269245189">
    <w:abstractNumId w:val="5"/>
  </w:num>
  <w:num w:numId="14" w16cid:durableId="588779709">
    <w:abstractNumId w:val="4"/>
  </w:num>
  <w:num w:numId="15" w16cid:durableId="1243298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4"/>
    <w:docVar w:name="PersonGUIDs" w:val="{23C4D0E2-C6F4-49DA-B9C4-BE7D1928143F},{25384487-954A-4B3D-A759-FB67661DCC6F},{D90237EC-9EEC-4A15-B7B7-74E6CE77A0D6},{20C9D8BB-D785-47FC-8077-0C5F35BD0976}"/>
  </w:docVars>
  <w:rsids>
    <w:rsidRoot w:val="00522EE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BF0"/>
    <w:rsid w:val="00072FB9"/>
    <w:rsid w:val="0007598F"/>
    <w:rsid w:val="00083AEB"/>
    <w:rsid w:val="000B2040"/>
    <w:rsid w:val="000E0358"/>
    <w:rsid w:val="000E431D"/>
    <w:rsid w:val="000E48DA"/>
    <w:rsid w:val="000E5207"/>
    <w:rsid w:val="000F5ADD"/>
    <w:rsid w:val="00100531"/>
    <w:rsid w:val="0010382E"/>
    <w:rsid w:val="00105D8E"/>
    <w:rsid w:val="00166D90"/>
    <w:rsid w:val="00170803"/>
    <w:rsid w:val="00177CC2"/>
    <w:rsid w:val="0019171D"/>
    <w:rsid w:val="001921C4"/>
    <w:rsid w:val="001923A4"/>
    <w:rsid w:val="00192E70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1557"/>
    <w:rsid w:val="002818D3"/>
    <w:rsid w:val="002911A7"/>
    <w:rsid w:val="002943C8"/>
    <w:rsid w:val="00295E6D"/>
    <w:rsid w:val="002A2A6B"/>
    <w:rsid w:val="002C2373"/>
    <w:rsid w:val="002D11A8"/>
    <w:rsid w:val="002E0E93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4907"/>
    <w:rsid w:val="003F100A"/>
    <w:rsid w:val="00422FAF"/>
    <w:rsid w:val="00445271"/>
    <w:rsid w:val="00447A04"/>
    <w:rsid w:val="004527C3"/>
    <w:rsid w:val="00487F7A"/>
    <w:rsid w:val="004971B2"/>
    <w:rsid w:val="004A0504"/>
    <w:rsid w:val="004B5278"/>
    <w:rsid w:val="004C7A3F"/>
    <w:rsid w:val="004E38D9"/>
    <w:rsid w:val="004F094C"/>
    <w:rsid w:val="005000F2"/>
    <w:rsid w:val="00522EE5"/>
    <w:rsid w:val="00531020"/>
    <w:rsid w:val="00545150"/>
    <w:rsid w:val="00545421"/>
    <w:rsid w:val="0055072A"/>
    <w:rsid w:val="005525A5"/>
    <w:rsid w:val="005544CE"/>
    <w:rsid w:val="005B145B"/>
    <w:rsid w:val="005D3F50"/>
    <w:rsid w:val="005D72CF"/>
    <w:rsid w:val="00601C6D"/>
    <w:rsid w:val="00603CD4"/>
    <w:rsid w:val="006346C1"/>
    <w:rsid w:val="00653DD0"/>
    <w:rsid w:val="00672ED1"/>
    <w:rsid w:val="0069116F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F0A96"/>
    <w:rsid w:val="009062A0"/>
    <w:rsid w:val="009451E7"/>
    <w:rsid w:val="00956E7F"/>
    <w:rsid w:val="00963118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856DA"/>
    <w:rsid w:val="00AA1434"/>
    <w:rsid w:val="00AB5000"/>
    <w:rsid w:val="00AC3065"/>
    <w:rsid w:val="00AC4310"/>
    <w:rsid w:val="00AC63D9"/>
    <w:rsid w:val="00AE2EF8"/>
    <w:rsid w:val="00AF5881"/>
    <w:rsid w:val="00B059B4"/>
    <w:rsid w:val="00B13BF0"/>
    <w:rsid w:val="00B33C81"/>
    <w:rsid w:val="00B34666"/>
    <w:rsid w:val="00B67E5B"/>
    <w:rsid w:val="00BA4894"/>
    <w:rsid w:val="00BA6BE0"/>
    <w:rsid w:val="00BB4207"/>
    <w:rsid w:val="00BB6D75"/>
    <w:rsid w:val="00BD43A8"/>
    <w:rsid w:val="00BF7E00"/>
    <w:rsid w:val="00C1285C"/>
    <w:rsid w:val="00C27B7D"/>
    <w:rsid w:val="00C32A06"/>
    <w:rsid w:val="00C44394"/>
    <w:rsid w:val="00C533BA"/>
    <w:rsid w:val="00C902E9"/>
    <w:rsid w:val="00C92208"/>
    <w:rsid w:val="00CB57BB"/>
    <w:rsid w:val="00CB5B24"/>
    <w:rsid w:val="00CD4B2B"/>
    <w:rsid w:val="00CE3037"/>
    <w:rsid w:val="00CF2C39"/>
    <w:rsid w:val="00CF7A43"/>
    <w:rsid w:val="00D01775"/>
    <w:rsid w:val="00D065BA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6D39"/>
    <w:rsid w:val="00F21B30"/>
    <w:rsid w:val="00F273EA"/>
    <w:rsid w:val="00F42CB9"/>
    <w:rsid w:val="00F73E9E"/>
    <w:rsid w:val="00F87D14"/>
    <w:rsid w:val="00F96A11"/>
    <w:rsid w:val="00FA3374"/>
    <w:rsid w:val="00FA51A2"/>
    <w:rsid w:val="00FB2435"/>
    <w:rsid w:val="00FB6490"/>
    <w:rsid w:val="00FC53D4"/>
    <w:rsid w:val="00FC7246"/>
    <w:rsid w:val="00FC7E79"/>
    <w:rsid w:val="00FD2531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54D5CF-5DE3-4BD6-B709-55FDF92D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065B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065B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065B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065B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065BA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065B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065B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065BA"/>
    <w:pPr>
      <w:outlineLvl w:val="7"/>
    </w:pPr>
  </w:style>
  <w:style w:type="paragraph" w:styleId="Rubrik9">
    <w:name w:val="heading 9"/>
    <w:basedOn w:val="Rubrik8"/>
    <w:next w:val="Normal"/>
    <w:qFormat/>
    <w:rsid w:val="00D065B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4024</Characters>
  <Application>Microsoft Office Word</Application>
  <DocSecurity>4</DocSecurity>
  <Lines>74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2007-03-14T12:08:00Z</cp:lastPrinted>
  <dcterms:created xsi:type="dcterms:W3CDTF">2025-12-16T23:53:00Z</dcterms:created>
  <dcterms:modified xsi:type="dcterms:W3CDTF">2025-12-16T23:53:00Z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mot2000_465_2007-03-14</vt:lpwstr>
  </property>
  <property fmtid="{D5CDD505-2E9C-101B-9397-08002B2CF9AE}" pid="3" name="version">
    <vt:lpwstr>mot2000_462_2007-02-28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Riksrevisionens styrelses framställning angående regeringens uppföljning av överskottsmålet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Riksrevisionens styrelses framställning angående regeringens uppföljning av överskottsmålet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v20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Ulla Andersson m.fl. (v)</vt:lpwstr>
  </property>
  <property fmtid="{D5CDD505-2E9C-101B-9397-08002B2CF9AE}" pid="26" name="MotionarLista">
    <vt:lpwstr>Andersson, Ulla (v)\Berg, Marianne (v)\Wallouch, Anne-Marie (v)\Zethraeus, Pernilla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Andersson (v), Marianne Berg (v), Anne-Marie Wallouch (v), Pernilla Zethraeus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februari 2007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20062007000000000118000000200075</vt:lpwstr>
  </property>
  <property fmtid="{D5CDD505-2E9C-101B-9397-08002B2CF9AE}" pid="47" name="datum">
    <vt:lpwstr>070228</vt:lpwstr>
  </property>
  <property fmtid="{D5CDD505-2E9C-101B-9397-08002B2CF9AE}" pid="48" name="avsändar-e-post">
    <vt:lpwstr/>
  </property>
  <property fmtid="{D5CDD505-2E9C-101B-9397-08002B2CF9AE}" pid="49" name="id">
    <vt:lpwstr>20062007000000000118000000200075</vt:lpwstr>
  </property>
  <property fmtid="{D5CDD505-2E9C-101B-9397-08002B2CF9AE}" pid="50" name="nummer">
    <vt:lpwstr>3</vt:lpwstr>
  </property>
  <property fmtid="{D5CDD505-2E9C-101B-9397-08002B2CF9AE}" pid="51" name="utskottsbeteckning">
    <vt:lpwstr>Fi</vt:lpwstr>
  </property>
  <property fmtid="{D5CDD505-2E9C-101B-9397-08002B2CF9AE}" pid="52" name="GlobalUID">
    <vt:lpwstr>{FB1C3C27-7D3E-4C77-9948-5E2C17379D6A}</vt:lpwstr>
  </property>
  <property fmtid="{D5CDD505-2E9C-101B-9397-08002B2CF9AE}" pid="53" name="Överföringar">
    <vt:i4>0</vt:i4>
  </property>
  <property fmtid="{D5CDD505-2E9C-101B-9397-08002B2CF9AE}" pid="54" name="Checksum">
    <vt:lpwstr>*0004650528549*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070314 13:09:51.086</vt:lpwstr>
  </property>
  <property fmtid="{D5CDD505-2E9C-101B-9397-08002B2CF9AE}" pid="58" name="urixGuid">
    <vt:lpwstr>{D8EF0263-448C-4C0D-86EF-BBD84A733443}</vt:lpwstr>
  </property>
</Properties>
</file>