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4C9" w:rsidRPr="003770D7" w:rsidRDefault="008E24C9" w:rsidP="009E2509">
      <w:pPr>
        <w:pStyle w:val="Hemstlrubrik"/>
      </w:pPr>
      <w:r w:rsidRPr="003770D7">
        <w:t>Förslag till riksdagsbeslut</w:t>
      </w:r>
    </w:p>
    <w:p w:rsidR="008E24C9" w:rsidRPr="003770D7" w:rsidRDefault="008E24C9" w:rsidP="008E24C9">
      <w:pPr>
        <w:pStyle w:val="Hemstlatt"/>
        <w:numPr>
          <w:ilvl w:val="0"/>
          <w:numId w:val="0"/>
        </w:numPr>
        <w:ind w:left="284"/>
      </w:pPr>
      <w:r w:rsidRPr="003770D7">
        <w:t>Riksdagen tillkännager för regeringen som sin mening vad i motionen a</w:t>
      </w:r>
      <w:r w:rsidRPr="003770D7">
        <w:t>n</w:t>
      </w:r>
      <w:r w:rsidRPr="003770D7">
        <w:t>förs om lagen om allmän försäkring och SGI.</w:t>
      </w:r>
    </w:p>
    <w:p w:rsidR="008E24C9" w:rsidRPr="003770D7" w:rsidRDefault="008E24C9" w:rsidP="009E2509">
      <w:pPr>
        <w:pStyle w:val="Rubrik1"/>
        <w:spacing w:before="600"/>
      </w:pPr>
      <w:r w:rsidRPr="003770D7">
        <w:t>Motivering</w:t>
      </w:r>
    </w:p>
    <w:p w:rsidR="008E24C9" w:rsidRPr="003770D7" w:rsidRDefault="008E24C9" w:rsidP="008E24C9">
      <w:r w:rsidRPr="003770D7">
        <w:t>Inom byggbranschen är det mycket vanligt med korta anställningar. Enligt Byggnads avtal är man tillsvidareanställd efter sex månader. För att slippa fasta anställningar erbjuder dock många byggföretag endast arbete upp till fem och en halv månad. Detta kan givetvis få flera negativa konsekvenser för den anställde, inte minst när det gäller beräkningen av den sjukpennin</w:t>
      </w:r>
      <w:r w:rsidRPr="003770D7">
        <w:t>g</w:t>
      </w:r>
      <w:r w:rsidRPr="003770D7">
        <w:t xml:space="preserve">grundande inkomsten </w:t>
      </w:r>
      <w:r w:rsidR="00D43622" w:rsidRPr="003770D7">
        <w:t>(SG</w:t>
      </w:r>
      <w:r w:rsidR="006B2749" w:rsidRPr="003770D7">
        <w:t>I</w:t>
      </w:r>
      <w:r w:rsidR="00D43622" w:rsidRPr="003770D7">
        <w:t>)</w:t>
      </w:r>
      <w:r w:rsidRPr="003770D7">
        <w:t xml:space="preserve">. </w:t>
      </w:r>
    </w:p>
    <w:p w:rsidR="008E24C9" w:rsidRPr="003770D7" w:rsidRDefault="008E24C9" w:rsidP="008E24C9">
      <w:pPr>
        <w:pStyle w:val="Normaltindrag"/>
      </w:pPr>
      <w:r w:rsidRPr="003770D7">
        <w:t>I LO-tidningen (nr 28/2004) uppmärksamma</w:t>
      </w:r>
      <w:r w:rsidR="00D43622" w:rsidRPr="003770D7">
        <w:t>de</w:t>
      </w:r>
      <w:r w:rsidRPr="003770D7">
        <w:t xml:space="preserve">s </w:t>
      </w:r>
      <w:r w:rsidR="00D43622" w:rsidRPr="003770D7">
        <w:t xml:space="preserve">förra året </w:t>
      </w:r>
      <w:r w:rsidRPr="003770D7">
        <w:t>ett fa</w:t>
      </w:r>
      <w:r w:rsidR="00D43622" w:rsidRPr="003770D7">
        <w:t xml:space="preserve">ll, där </w:t>
      </w:r>
      <w:r w:rsidR="009E2509" w:rsidRPr="003770D7">
        <w:t>Fö</w:t>
      </w:r>
      <w:r w:rsidR="009E2509" w:rsidRPr="003770D7">
        <w:t>r</w:t>
      </w:r>
      <w:r w:rsidR="009E2509" w:rsidRPr="003770D7">
        <w:t xml:space="preserve">säkringskassan </w:t>
      </w:r>
      <w:r w:rsidR="00D43622" w:rsidRPr="003770D7">
        <w:t>vägrade</w:t>
      </w:r>
      <w:r w:rsidRPr="003770D7">
        <w:t xml:space="preserve"> höja den sjukpenninggrundande inkomsten, eftersom byggnadsarbetaren inte haft en anställning hos samma arbetsgivare i minst sex månader. Försäkringskassan ans</w:t>
      </w:r>
      <w:r w:rsidR="00D43622" w:rsidRPr="003770D7">
        <w:t>åg</w:t>
      </w:r>
      <w:r w:rsidRPr="003770D7">
        <w:t xml:space="preserve"> att ”om man har en kortare anställning än sex månader hos samma arbetsgivare kan det inte anses som en stadigv</w:t>
      </w:r>
      <w:r w:rsidRPr="003770D7">
        <w:t>a</w:t>
      </w:r>
      <w:r w:rsidRPr="003770D7">
        <w:t xml:space="preserve">rande förändring av inkomsten och då ska SGI ligga fast på den nivå man hade innan”. I dessa fall är det alltså mycket svårt att hävda en ny grund för sjuk- och föräldrapenning. </w:t>
      </w:r>
    </w:p>
    <w:p w:rsidR="008E24C9" w:rsidRPr="003770D7" w:rsidRDefault="008E24C9" w:rsidP="008E24C9">
      <w:pPr>
        <w:pStyle w:val="Normaltindrag"/>
      </w:pPr>
      <w:r w:rsidRPr="003770D7">
        <w:t>Men i lagen om allmän försäkring står ingenting om sexmånadersregeln, endast att inkomsten ska vara varaktig. Sex månader är en tumregel som by</w:t>
      </w:r>
      <w:r w:rsidRPr="003770D7">
        <w:t>g</w:t>
      </w:r>
      <w:r w:rsidRPr="003770D7">
        <w:t xml:space="preserve">ger på en tolkning av lagen. Även hur man avser att arbeta framöver kan vara det som avgör </w:t>
      </w:r>
      <w:r w:rsidR="009E2509" w:rsidRPr="003770D7">
        <w:t xml:space="preserve">Försäkringskassans </w:t>
      </w:r>
      <w:r w:rsidRPr="003770D7">
        <w:t>bedömning. Otydligheten kring detta r</w:t>
      </w:r>
      <w:r w:rsidRPr="003770D7">
        <w:t>e</w:t>
      </w:r>
      <w:r w:rsidRPr="003770D7">
        <w:t>gel</w:t>
      </w:r>
      <w:r w:rsidR="009E2509" w:rsidRPr="003770D7">
        <w:softHyphen/>
      </w:r>
      <w:r w:rsidRPr="003770D7">
        <w:t xml:space="preserve">verk skapar godtycke och kan bidra till att </w:t>
      </w:r>
      <w:r w:rsidR="009E2509" w:rsidRPr="003770D7">
        <w:t xml:space="preserve">Försäkringskassan </w:t>
      </w:r>
      <w:r w:rsidRPr="003770D7">
        <w:t>bedömer mä</w:t>
      </w:r>
      <w:r w:rsidRPr="003770D7">
        <w:t>n</w:t>
      </w:r>
      <w:r w:rsidRPr="003770D7">
        <w:t>niskor olika från fall till fall. Därför bör regeringen överväga en översyn i tillämpningen av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2509" w:rsidRPr="003770D7">
        <w:tblPrEx>
          <w:tblCellMar>
            <w:top w:w="0" w:type="dxa"/>
            <w:bottom w:w="0" w:type="dxa"/>
          </w:tblCellMar>
        </w:tblPrEx>
        <w:trPr>
          <w:cantSplit/>
        </w:trPr>
        <w:tc>
          <w:tcPr>
            <w:tcW w:w="3046" w:type="dxa"/>
          </w:tcPr>
          <w:p w:rsidR="009E2509" w:rsidRPr="003770D7" w:rsidRDefault="009E2509" w:rsidP="009E2509">
            <w:pPr>
              <w:pStyle w:val="UnderskriftDatum"/>
              <w:spacing w:before="240"/>
            </w:pPr>
            <w:r w:rsidRPr="003770D7">
              <w:t>Stockholm den 4 oktober 2005</w:t>
            </w:r>
          </w:p>
        </w:tc>
        <w:tc>
          <w:tcPr>
            <w:tcW w:w="3047" w:type="dxa"/>
          </w:tcPr>
          <w:p w:rsidR="009E2509" w:rsidRPr="003770D7" w:rsidRDefault="009E2509" w:rsidP="009E2509">
            <w:pPr>
              <w:pStyle w:val="Underskrifter"/>
              <w:spacing w:before="240"/>
            </w:pPr>
          </w:p>
        </w:tc>
      </w:tr>
      <w:tr w:rsidR="009E2509" w:rsidRPr="003770D7">
        <w:tblPrEx>
          <w:tblCellMar>
            <w:top w:w="0" w:type="dxa"/>
            <w:bottom w:w="0" w:type="dxa"/>
          </w:tblCellMar>
        </w:tblPrEx>
        <w:trPr>
          <w:cantSplit/>
        </w:trPr>
        <w:tc>
          <w:tcPr>
            <w:tcW w:w="3046" w:type="dxa"/>
          </w:tcPr>
          <w:p w:rsidR="009E2509" w:rsidRPr="003770D7" w:rsidRDefault="009E2509" w:rsidP="009E2509">
            <w:pPr>
              <w:pStyle w:val="Underskrifter"/>
            </w:pPr>
            <w:r w:rsidRPr="003770D7">
              <w:t>Anders Karlsson (s)</w:t>
            </w:r>
          </w:p>
        </w:tc>
        <w:tc>
          <w:tcPr>
            <w:tcW w:w="3047" w:type="dxa"/>
          </w:tcPr>
          <w:p w:rsidR="009E2509" w:rsidRPr="003770D7" w:rsidRDefault="009E2509" w:rsidP="009E2509">
            <w:pPr>
              <w:pStyle w:val="Underskrifter"/>
            </w:pPr>
          </w:p>
        </w:tc>
      </w:tr>
    </w:tbl>
    <w:p w:rsidR="00E84F25" w:rsidRPr="003770D7" w:rsidRDefault="00E84F25" w:rsidP="009E2509">
      <w:pPr>
        <w:pStyle w:val="Normaltindrag"/>
      </w:pPr>
    </w:p>
    <w:sectPr w:rsidR="00E84F25" w:rsidRPr="003770D7" w:rsidSect="009E2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D2D" w:rsidRPr="003770D7" w:rsidRDefault="00054D2D">
      <w:r w:rsidRPr="003770D7">
        <w:separator/>
      </w:r>
    </w:p>
  </w:endnote>
  <w:endnote w:type="continuationSeparator" w:id="0">
    <w:p w:rsidR="00054D2D" w:rsidRPr="003770D7" w:rsidRDefault="00054D2D">
      <w:r w:rsidRPr="003770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50F" w:rsidRPr="003770D7" w:rsidRDefault="003770D7" w:rsidP="009E2509">
    <w:pPr>
      <w:pStyle w:val="Sidfot"/>
    </w:pPr>
    <w:r w:rsidRPr="003770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705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509" w:rsidRDefault="009E25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509" w:rsidRDefault="009E25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50F" w:rsidRPr="003770D7" w:rsidRDefault="003770D7" w:rsidP="009E2509">
    <w:pPr>
      <w:pStyle w:val="Sidfot"/>
    </w:pPr>
    <w:r w:rsidRPr="003770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03498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509" w:rsidRDefault="009E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509" w:rsidRDefault="009E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50F" w:rsidRPr="003770D7" w:rsidRDefault="003770D7" w:rsidP="009E2509">
    <w:pPr>
      <w:pStyle w:val="Sidfot"/>
    </w:pPr>
    <w:r w:rsidRPr="003770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837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509" w:rsidRDefault="009E25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509" w:rsidRDefault="009E25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D2D" w:rsidRPr="003770D7" w:rsidRDefault="00054D2D">
      <w:r w:rsidRPr="003770D7">
        <w:separator/>
      </w:r>
    </w:p>
  </w:footnote>
  <w:footnote w:type="continuationSeparator" w:id="0">
    <w:p w:rsidR="00054D2D" w:rsidRPr="003770D7" w:rsidRDefault="00054D2D">
      <w:r w:rsidRPr="003770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50F" w:rsidRPr="003770D7" w:rsidRDefault="003770D7" w:rsidP="009E2509">
    <w:pPr>
      <w:pStyle w:val="Sidhuvud"/>
    </w:pPr>
    <w:r w:rsidRPr="003770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384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509" w:rsidRDefault="009E25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509" w:rsidRDefault="009E250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50F" w:rsidRPr="003770D7" w:rsidRDefault="003770D7" w:rsidP="009E2509">
    <w:pPr>
      <w:pStyle w:val="Sidhuvud"/>
    </w:pPr>
    <w:r w:rsidRPr="003770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24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509" w:rsidRDefault="009E25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509" w:rsidRDefault="009E250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509" w:rsidRPr="003770D7" w:rsidRDefault="009E2509">
    <w:pPr>
      <w:pStyle w:val="FSHNormal"/>
      <w:tabs>
        <w:tab w:val="right" w:pos="5840"/>
      </w:tabs>
    </w:pPr>
    <w:r w:rsidRPr="003770D7">
      <w:br/>
    </w:r>
    <w:r w:rsidRPr="003770D7">
      <w:fldChar w:fldCharType="begin" w:fldLock="1"/>
    </w:r>
    <w:r w:rsidRPr="003770D7">
      <w:instrText xml:space="preserve"> DOCPROPERTY</w:instrText>
    </w:r>
    <w:r w:rsidRPr="003770D7">
      <w:rPr>
        <w:sz w:val="18"/>
      </w:rPr>
      <w:instrText xml:space="preserve"> "YearUser" *\charformat </w:instrText>
    </w:r>
    <w:r w:rsidRPr="003770D7">
      <w:fldChar w:fldCharType="separate"/>
    </w:r>
    <w:r w:rsidRPr="003770D7">
      <w:t>2005/06</w:t>
    </w:r>
    <w:r w:rsidRPr="003770D7">
      <w:fldChar w:fldCharType="end"/>
    </w:r>
    <w:r w:rsidRPr="003770D7">
      <w:t xml:space="preserve"> </w:t>
    </w:r>
    <w:r w:rsidRPr="003770D7">
      <w:tab/>
      <w:t xml:space="preserve">mnr: </w:t>
    </w:r>
    <w:r w:rsidRPr="003770D7">
      <w:fldChar w:fldCharType="begin" w:fldLock="1"/>
    </w:r>
    <w:r w:rsidRPr="003770D7">
      <w:instrText xml:space="preserve"> DOCPROPERTY</w:instrText>
    </w:r>
    <w:r w:rsidRPr="003770D7">
      <w:rPr>
        <w:sz w:val="18"/>
      </w:rPr>
      <w:instrText xml:space="preserve"> "Motionsnummer" *\charformat </w:instrText>
    </w:r>
    <w:r w:rsidRPr="003770D7">
      <w:fldChar w:fldCharType="separate"/>
    </w:r>
    <w:r w:rsidRPr="003770D7">
      <w:t>Sf316</w:t>
    </w:r>
    <w:r w:rsidRPr="003770D7">
      <w:fldChar w:fldCharType="end"/>
    </w:r>
    <w:r w:rsidRPr="003770D7">
      <w:br/>
    </w:r>
    <w:r w:rsidRPr="003770D7">
      <w:fldChar w:fldCharType="begin" w:fldLock="1"/>
    </w:r>
    <w:r w:rsidRPr="003770D7">
      <w:instrText xml:space="preserve"> DOCPROPERTY</w:instrText>
    </w:r>
    <w:r w:rsidRPr="003770D7">
      <w:rPr>
        <w:sz w:val="18"/>
      </w:rPr>
      <w:instrText xml:space="preserve"> "Samling" *\charformat </w:instrText>
    </w:r>
    <w:r w:rsidRPr="003770D7">
      <w:fldChar w:fldCharType="end"/>
    </w:r>
    <w:r w:rsidRPr="003770D7">
      <w:tab/>
      <w:t xml:space="preserve">pnr: </w:t>
    </w:r>
    <w:r w:rsidRPr="003770D7">
      <w:fldChar w:fldCharType="begin" w:fldLock="1"/>
    </w:r>
    <w:r w:rsidRPr="003770D7">
      <w:instrText xml:space="preserve"> DOCPROPERTY</w:instrText>
    </w:r>
    <w:r w:rsidRPr="003770D7">
      <w:rPr>
        <w:sz w:val="18"/>
      </w:rPr>
      <w:instrText xml:space="preserve"> "Partinummer" *\charformat </w:instrText>
    </w:r>
    <w:r w:rsidRPr="003770D7">
      <w:fldChar w:fldCharType="separate"/>
    </w:r>
    <w:r w:rsidRPr="003770D7">
      <w:t>s33005</w:t>
    </w:r>
    <w:r w:rsidRPr="003770D7">
      <w:fldChar w:fldCharType="end"/>
    </w:r>
  </w:p>
  <w:p w:rsidR="009E2509" w:rsidRPr="003770D7" w:rsidRDefault="009E2509">
    <w:pPr>
      <w:pStyle w:val="FSHRub1"/>
    </w:pPr>
    <w:r w:rsidRPr="003770D7">
      <w:t>Motion till riksdagen</w:t>
    </w:r>
    <w:r w:rsidRPr="003770D7">
      <w:br/>
    </w:r>
    <w:r w:rsidRPr="003770D7">
      <w:fldChar w:fldCharType="begin" w:fldLock="1"/>
    </w:r>
    <w:r w:rsidRPr="003770D7">
      <w:instrText xml:space="preserve"> DOCPROPERTY "YearUser" *\charformat </w:instrText>
    </w:r>
    <w:r w:rsidRPr="003770D7">
      <w:fldChar w:fldCharType="separate"/>
    </w:r>
    <w:r w:rsidRPr="003770D7">
      <w:t>2005/06</w:t>
    </w:r>
    <w:r w:rsidRPr="003770D7">
      <w:fldChar w:fldCharType="end"/>
    </w:r>
    <w:r w:rsidRPr="003770D7">
      <w:t>:</w:t>
    </w:r>
    <w:r w:rsidRPr="003770D7">
      <w:fldChar w:fldCharType="begin" w:fldLock="1"/>
    </w:r>
    <w:r w:rsidRPr="003770D7">
      <w:instrText xml:space="preserve"> DOCPROPERTY "Motionsnummer" *\charformat </w:instrText>
    </w:r>
    <w:r w:rsidRPr="003770D7">
      <w:fldChar w:fldCharType="separate"/>
    </w:r>
    <w:r w:rsidRPr="003770D7">
      <w:t>Sf316</w:t>
    </w:r>
    <w:r w:rsidRPr="003770D7">
      <w:fldChar w:fldCharType="end"/>
    </w:r>
  </w:p>
  <w:p w:rsidR="009E2509" w:rsidRPr="003770D7" w:rsidRDefault="009E2509">
    <w:pPr>
      <w:pStyle w:val="FSHNormalS5"/>
    </w:pPr>
    <w:r w:rsidRPr="003770D7">
      <w:fldChar w:fldCharType="begin" w:fldLock="1"/>
    </w:r>
    <w:r w:rsidRPr="003770D7">
      <w:instrText xml:space="preserve"> DOCPROPERTY "MotionarText" *\charformat </w:instrText>
    </w:r>
    <w:r w:rsidRPr="003770D7">
      <w:fldChar w:fldCharType="separate"/>
    </w:r>
    <w:r w:rsidRPr="003770D7">
      <w:t>av Anders Karlsson (s)</w:t>
    </w:r>
    <w:r w:rsidRPr="003770D7">
      <w:fldChar w:fldCharType="end"/>
    </w:r>
    <w:r w:rsidRPr="003770D7">
      <w:br/>
    </w:r>
    <w:r w:rsidRPr="003770D7">
      <w:fldChar w:fldCharType="begin" w:fldLock="1"/>
    </w:r>
    <w:r w:rsidRPr="003770D7">
      <w:instrText xml:space="preserve"> DOCPROPERTY "SvarFrasKort" *\charformat </w:instrText>
    </w:r>
    <w:r w:rsidRPr="003770D7">
      <w:fldChar w:fldCharType="end"/>
    </w:r>
  </w:p>
  <w:p w:rsidR="009E2509" w:rsidRPr="003770D7" w:rsidRDefault="009E2509">
    <w:pPr>
      <w:pStyle w:val="FSHTitel"/>
    </w:pPr>
    <w:r w:rsidRPr="003770D7">
      <w:fldChar w:fldCharType="begin" w:fldLock="1"/>
    </w:r>
    <w:r w:rsidRPr="003770D7">
      <w:instrText xml:space="preserve"> DOCPROPERTY</w:instrText>
    </w:r>
    <w:r w:rsidRPr="003770D7">
      <w:rPr>
        <w:sz w:val="18"/>
      </w:rPr>
      <w:instrText xml:space="preserve"> "RubrikSvar" *\charformat </w:instrText>
    </w:r>
    <w:r w:rsidRPr="003770D7">
      <w:fldChar w:fldCharType="separate"/>
    </w:r>
    <w:r w:rsidRPr="003770D7">
      <w:t>Regelverket kring SGI</w:t>
    </w:r>
    <w:r w:rsidRPr="003770D7">
      <w:fldChar w:fldCharType="end"/>
    </w:r>
  </w:p>
  <w:p w:rsidR="009E2509" w:rsidRPr="003770D7" w:rsidRDefault="009E2509" w:rsidP="009E25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2A0FAC"/>
    <w:lvl w:ilvl="0" w:tplc="95A67A2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4328817">
    <w:abstractNumId w:val="13"/>
  </w:num>
  <w:num w:numId="2" w16cid:durableId="1398474756">
    <w:abstractNumId w:val="10"/>
  </w:num>
  <w:num w:numId="3" w16cid:durableId="568613607">
    <w:abstractNumId w:val="11"/>
  </w:num>
  <w:num w:numId="4" w16cid:durableId="135882200">
    <w:abstractNumId w:val="12"/>
  </w:num>
  <w:num w:numId="5" w16cid:durableId="1603997447">
    <w:abstractNumId w:val="8"/>
  </w:num>
  <w:num w:numId="6" w16cid:durableId="930045733">
    <w:abstractNumId w:val="3"/>
  </w:num>
  <w:num w:numId="7" w16cid:durableId="1642152579">
    <w:abstractNumId w:val="2"/>
  </w:num>
  <w:num w:numId="8" w16cid:durableId="1536622760">
    <w:abstractNumId w:val="1"/>
  </w:num>
  <w:num w:numId="9" w16cid:durableId="1292901898">
    <w:abstractNumId w:val="0"/>
  </w:num>
  <w:num w:numId="10" w16cid:durableId="794105279">
    <w:abstractNumId w:val="9"/>
  </w:num>
  <w:num w:numId="11" w16cid:durableId="1759522280">
    <w:abstractNumId w:val="7"/>
  </w:num>
  <w:num w:numId="12" w16cid:durableId="1493908534">
    <w:abstractNumId w:val="6"/>
  </w:num>
  <w:num w:numId="13" w16cid:durableId="885679159">
    <w:abstractNumId w:val="5"/>
  </w:num>
  <w:num w:numId="14" w16cid:durableId="1571381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834545"/>
    <w:rsid w:val="00054D2D"/>
    <w:rsid w:val="00064BC3"/>
    <w:rsid w:val="00066775"/>
    <w:rsid w:val="00072FB9"/>
    <w:rsid w:val="00100531"/>
    <w:rsid w:val="00201DFB"/>
    <w:rsid w:val="00204A63"/>
    <w:rsid w:val="00212FF1"/>
    <w:rsid w:val="00230193"/>
    <w:rsid w:val="0025068A"/>
    <w:rsid w:val="002818D3"/>
    <w:rsid w:val="002D11A8"/>
    <w:rsid w:val="003770D7"/>
    <w:rsid w:val="00445271"/>
    <w:rsid w:val="004A0504"/>
    <w:rsid w:val="004E38D9"/>
    <w:rsid w:val="0058084B"/>
    <w:rsid w:val="005A248D"/>
    <w:rsid w:val="006B2749"/>
    <w:rsid w:val="00740D6D"/>
    <w:rsid w:val="00794149"/>
    <w:rsid w:val="007B67A7"/>
    <w:rsid w:val="007C150F"/>
    <w:rsid w:val="007C6092"/>
    <w:rsid w:val="00834545"/>
    <w:rsid w:val="008E24C9"/>
    <w:rsid w:val="009E2509"/>
    <w:rsid w:val="00A053C6"/>
    <w:rsid w:val="00A95D7D"/>
    <w:rsid w:val="00B13BF0"/>
    <w:rsid w:val="00C1285C"/>
    <w:rsid w:val="00C27B7D"/>
    <w:rsid w:val="00D1174F"/>
    <w:rsid w:val="00D43622"/>
    <w:rsid w:val="00DC4344"/>
    <w:rsid w:val="00DC6C70"/>
    <w:rsid w:val="00E22893"/>
    <w:rsid w:val="00E360DE"/>
    <w:rsid w:val="00E4746F"/>
    <w:rsid w:val="00E75D28"/>
    <w:rsid w:val="00E84F25"/>
    <w:rsid w:val="00FF3F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335101-8F85-4114-BE28-8A234669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2509"/>
    <w:pPr>
      <w:spacing w:after="250"/>
    </w:pPr>
  </w:style>
  <w:style w:type="paragraph" w:customStyle="1" w:styleId="Hemstlatt">
    <w:name w:val="Hemstl_att"/>
    <w:aliases w:val="HemstPunkt,HemstPunktFlera,HemställansPunkt,Förslagstext"/>
    <w:basedOn w:val="Normal"/>
    <w:next w:val="Normal"/>
    <w:rsid w:val="009E250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345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242</Words>
  <Characters>1388</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Sf316</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Sf316</dc:title>
  <dc:subject>Sf316</dc:subject>
  <dc:creator>Riksdagen</dc:creator>
  <cp:keywords>Riksdagen</cp:keywords>
  <dc:description/>
  <cp:lastModifiedBy>Lars Brink</cp:lastModifiedBy>
  <cp:revision>2</cp:revision>
  <cp:lastPrinted>2005-11-27T13:16:00Z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pc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Regelverket kring SGI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Regelverket kring SGI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Karlsson (s)</vt:lpwstr>
  </property>
  <property fmtid="{D5CDD505-2E9C-101B-9397-08002B2CF9AE}" pid="26" name="MotionarLista">
    <vt:lpwstr>Karlsson,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paula.carvalho@riksdagen.se</vt:lpwstr>
  </property>
  <property fmtid="{D5CDD505-2E9C-101B-9397-08002B2CF9AE}" pid="45" name="ReservUID">
    <vt:lpwstr>birgitta lundblad</vt:lpwstr>
  </property>
  <property fmtid="{D5CDD505-2E9C-101B-9397-08002B2CF9AE}" pid="46" name="MotionID">
    <vt:lpwstr>20052006000000000115000330050069</vt:lpwstr>
  </property>
  <property fmtid="{D5CDD505-2E9C-101B-9397-08002B2CF9AE}" pid="47" name="datum">
    <vt:lpwstr>051004</vt:lpwstr>
  </property>
  <property fmtid="{D5CDD505-2E9C-101B-9397-08002B2CF9AE}" pid="48" name="avsändar-e-post">
    <vt:lpwstr>paula.carvalho@riksdagen.se</vt:lpwstr>
  </property>
  <property fmtid="{D5CDD505-2E9C-101B-9397-08002B2CF9AE}" pid="49" name="id">
    <vt:lpwstr>20052006000000000115000330050069</vt:lpwstr>
  </property>
  <property fmtid="{D5CDD505-2E9C-101B-9397-08002B2CF9AE}" pid="50" name="nummer">
    <vt:lpwstr>316</vt:lpwstr>
  </property>
  <property fmtid="{D5CDD505-2E9C-101B-9397-08002B2CF9AE}" pid="51" name="utskottsbeteckning">
    <vt:lpwstr>Sf</vt:lpwstr>
  </property>
</Properties>
</file>