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484" w:rsidRDefault="00CC2F7A" w14:paraId="2E0508D9" w14:textId="77777777">
      <w:pPr>
        <w:pStyle w:val="Rubrik1"/>
        <w:spacing w:after="300"/>
      </w:pPr>
      <w:sdt>
        <w:sdtPr>
          <w:alias w:val="CC_Boilerplate_4"/>
          <w:tag w:val="CC_Boilerplate_4"/>
          <w:id w:val="-1644581176"/>
          <w:lock w:val="sdtLocked"/>
          <w:placeholder>
            <w:docPart w:val="682DC5678FC648C89047DB80EDCD6D65"/>
          </w:placeholder>
          <w:text/>
        </w:sdtPr>
        <w:sdtEndPr/>
        <w:sdtContent>
          <w:r w:rsidRPr="009B062B" w:rsidR="00AF30DD">
            <w:t>Förslag till riksdagsbeslut</w:t>
          </w:r>
        </w:sdtContent>
      </w:sdt>
      <w:bookmarkEnd w:id="0"/>
      <w:bookmarkEnd w:id="1"/>
    </w:p>
    <w:sdt>
      <w:sdtPr>
        <w:alias w:val="Yrkande 1"/>
        <w:tag w:val="f305dd99-261b-41d7-84a4-d480cb74c3db"/>
        <w:id w:val="-1977910989"/>
        <w:lock w:val="sdtLocked"/>
      </w:sdtPr>
      <w:sdtEndPr/>
      <w:sdtContent>
        <w:p w:rsidR="00797215" w:rsidRDefault="0026433D" w14:paraId="63B1DD16" w14:textId="77777777">
          <w:pPr>
            <w:pStyle w:val="Frslagstext"/>
            <w:numPr>
              <w:ilvl w:val="0"/>
              <w:numId w:val="0"/>
            </w:numPr>
          </w:pPr>
          <w:r>
            <w:t>Riksdagen ställer sig bakom det som anförs i motionen om att verka för en översyn av kommunernas ansvar för barnomsorg på obekväm arbetstid samt hur de ekonomiska kostnaderna fördelas,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61503A57D4D439292A8BDC4E11BD8"/>
        </w:placeholder>
        <w:text/>
      </w:sdtPr>
      <w:sdtEndPr/>
      <w:sdtContent>
        <w:p w:rsidRPr="009B062B" w:rsidR="006D79C9" w:rsidP="00333E95" w:rsidRDefault="006D79C9" w14:paraId="03691497" w14:textId="77777777">
          <w:pPr>
            <w:pStyle w:val="Rubrik1"/>
          </w:pPr>
          <w:r>
            <w:t>Motivering</w:t>
          </w:r>
        </w:p>
      </w:sdtContent>
    </w:sdt>
    <w:bookmarkEnd w:displacedByCustomXml="prev" w:id="3"/>
    <w:bookmarkEnd w:displacedByCustomXml="prev" w:id="4"/>
    <w:p w:rsidR="00576931" w:rsidP="00CC2F7A" w:rsidRDefault="00576931" w14:paraId="3F2EC644" w14:textId="316739F3">
      <w:pPr>
        <w:pStyle w:val="Normalutanindragellerluft"/>
      </w:pPr>
      <w:r>
        <w:t xml:space="preserve">I ett allt mer digitaliserat samhälle följer förväntningar på att </w:t>
      </w:r>
      <w:r w:rsidR="0026433D">
        <w:t xml:space="preserve">det </w:t>
      </w:r>
      <w:r>
        <w:t xml:space="preserve">ska gå att ta del av </w:t>
      </w:r>
      <w:r w:rsidR="0026433D">
        <w:t xml:space="preserve">allt </w:t>
      </w:r>
      <w:r>
        <w:t>oavsett tid på dygnet eller dag på året. Det medför att vi förväntar oss att butiker, omsorgstjänster och sjukvård ska vara tillgängliga sent på kvällen och under helgerna.</w:t>
      </w:r>
    </w:p>
    <w:p w:rsidR="00576931" w:rsidP="00CC2F7A" w:rsidRDefault="00576931" w14:paraId="3D8D2B07" w14:textId="6026F1D9">
      <w:r>
        <w:t>Denna utveckling innebär att välfärden måste anpassas för att möta det ökande behovet. När fler människor behöver tillgång till butiker, vård och omsorg dygnet runt måste välfärden vara där med barnomsorg och stödpersonal, oavsett tid på dygnet.</w:t>
      </w:r>
    </w:p>
    <w:p w:rsidR="00576931" w:rsidP="00CC2F7A" w:rsidRDefault="00576931" w14:paraId="216617CA" w14:textId="7EE28EAD">
      <w:r>
        <w:t>Det är värt att notera att många yrken som är beroende av barnomsorg på obekväm arbetstid är kvinnodominerade. Även om vi har en av världens högsta sysselsättnings</w:t>
      </w:r>
      <w:r w:rsidR="00CC2F7A">
        <w:softHyphen/>
      </w:r>
      <w:r>
        <w:t>grader kan vi göra ännu mer för att främja jämställdhet och arbetskraftsdeltagande.</w:t>
      </w:r>
    </w:p>
    <w:p w:rsidR="00576931" w:rsidP="00CC2F7A" w:rsidRDefault="00576931" w14:paraId="2090F8FC" w14:textId="020743DC">
      <w:r>
        <w:t xml:space="preserve">Tillgången till barnomsorg på obekväm arbetstid är avgörande för att möjliggöra arbete inom sektorer som handel, vård och industri, som alla är centrala för samhällets utveckling. Det handlar inte bara om att skapa fler arbetstillfällen, utan också om att </w:t>
      </w:r>
      <w:r w:rsidRPr="00CC2F7A">
        <w:rPr>
          <w:spacing w:val="-1"/>
        </w:rPr>
        <w:t>skapa trygghet genom anställning. Situationen är särskilt svår för ensamstående föräldrar</w:t>
      </w:r>
      <w:r>
        <w:t xml:space="preserve"> som ibland tvingas </w:t>
      </w:r>
      <w:r w:rsidR="0026433D">
        <w:t xml:space="preserve">att </w:t>
      </w:r>
      <w:r>
        <w:t>tacka nej till arbete på grund av bristen på barnomsorg under obekväm arbetstid. Sådana utmaningar leder till en lägre sysselsättningsgrad och bidrar till obalanser på arbetsmarknaden där kvinnor i högre grad tar ansvar för familjen och reducerar sin arbetstid för att balansera arbete och familjeliv.</w:t>
      </w:r>
    </w:p>
    <w:p w:rsidR="00576931" w:rsidP="00CC2F7A" w:rsidRDefault="00576931" w14:paraId="1F8C7617" w14:textId="77777777">
      <w:r>
        <w:t>Det är beklagligt att många kommuner idag inte erbjuder barnomsorg på obekväm arbetstid. Vissa genomför otillräckliga utredningar som inte visar det faktiska behovet, medan andra hävdar att det inte finns något behov alls. Tyvärr räcker dagens regleringar inte till för att hantera detta växande problem.</w:t>
      </w:r>
    </w:p>
    <w:p w:rsidR="00576931" w:rsidP="00CC2F7A" w:rsidRDefault="00576931" w14:paraId="58E04930" w14:textId="77777777">
      <w:r>
        <w:lastRenderedPageBreak/>
        <w:t>Det är därför av största vikt att regeringen genomför en grundlig översyn av kommunernas ansvar när det gäller barnomsorg på obekväm arbetstid. Denna översyn bör inkludera överväganden om hur eventuella ökade kostnader bör fördelas mellan staten och kommunerna för att säkerställa att alla har tillgång till barnomsorg när de behöver det.</w:t>
      </w:r>
    </w:p>
    <w:sdt>
      <w:sdtPr>
        <w:rPr>
          <w:i/>
          <w:noProof/>
        </w:rPr>
        <w:alias w:val="CC_Underskrifter"/>
        <w:tag w:val="CC_Underskrifter"/>
        <w:id w:val="583496634"/>
        <w:lock w:val="sdtContentLocked"/>
        <w:placeholder>
          <w:docPart w:val="D168B5F82C274A1BB4393A35CCB6595C"/>
        </w:placeholder>
      </w:sdtPr>
      <w:sdtEndPr>
        <w:rPr>
          <w:i w:val="0"/>
          <w:noProof w:val="0"/>
        </w:rPr>
      </w:sdtEndPr>
      <w:sdtContent>
        <w:p w:rsidR="00BD0484" w:rsidP="00BD0484" w:rsidRDefault="00BD0484" w14:paraId="3410C352" w14:textId="77777777"/>
        <w:p w:rsidRPr="008E0FE2" w:rsidR="004801AC" w:rsidP="00BD0484" w:rsidRDefault="00CC2F7A" w14:paraId="1263BEB3" w14:textId="1E318D24"/>
      </w:sdtContent>
    </w:sdt>
    <w:tbl>
      <w:tblPr>
        <w:tblW w:w="5000" w:type="pct"/>
        <w:tblLook w:val="04A0" w:firstRow="1" w:lastRow="0" w:firstColumn="1" w:lastColumn="0" w:noHBand="0" w:noVBand="1"/>
        <w:tblCaption w:val="underskrifter"/>
      </w:tblPr>
      <w:tblGrid>
        <w:gridCol w:w="4252"/>
        <w:gridCol w:w="4252"/>
      </w:tblGrid>
      <w:tr w:rsidR="00797215" w14:paraId="38FB4C1F" w14:textId="77777777">
        <w:trPr>
          <w:cantSplit/>
        </w:trPr>
        <w:tc>
          <w:tcPr>
            <w:tcW w:w="50" w:type="pct"/>
            <w:vAlign w:val="bottom"/>
          </w:tcPr>
          <w:p w:rsidR="00797215" w:rsidRDefault="0026433D" w14:paraId="7D58EE8F" w14:textId="77777777">
            <w:pPr>
              <w:pStyle w:val="Underskrifter"/>
              <w:spacing w:after="0"/>
            </w:pPr>
            <w:r>
              <w:t>Jim Svensk Larm (S)</w:t>
            </w:r>
          </w:p>
        </w:tc>
        <w:tc>
          <w:tcPr>
            <w:tcW w:w="50" w:type="pct"/>
            <w:vAlign w:val="bottom"/>
          </w:tcPr>
          <w:p w:rsidR="00797215" w:rsidRDefault="00797215" w14:paraId="57C4EE6A" w14:textId="77777777">
            <w:pPr>
              <w:pStyle w:val="Underskrifter"/>
              <w:spacing w:after="0"/>
            </w:pPr>
          </w:p>
        </w:tc>
      </w:tr>
    </w:tbl>
    <w:p w:rsidR="0063390A" w:rsidRDefault="0063390A" w14:paraId="5D4E603F" w14:textId="77777777"/>
    <w:sectPr w:rsidR="006339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F23B" w14:textId="77777777" w:rsidR="00576931" w:rsidRDefault="00576931" w:rsidP="000C1CAD">
      <w:pPr>
        <w:spacing w:line="240" w:lineRule="auto"/>
      </w:pPr>
      <w:r>
        <w:separator/>
      </w:r>
    </w:p>
  </w:endnote>
  <w:endnote w:type="continuationSeparator" w:id="0">
    <w:p w14:paraId="105FA589" w14:textId="77777777" w:rsidR="00576931" w:rsidRDefault="00576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72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D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B021" w14:textId="783E7ED3" w:rsidR="00262EA3" w:rsidRPr="00BD0484" w:rsidRDefault="00262EA3" w:rsidP="00BD0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DE53" w14:textId="77777777" w:rsidR="00576931" w:rsidRDefault="00576931" w:rsidP="000C1CAD">
      <w:pPr>
        <w:spacing w:line="240" w:lineRule="auto"/>
      </w:pPr>
      <w:r>
        <w:separator/>
      </w:r>
    </w:p>
  </w:footnote>
  <w:footnote w:type="continuationSeparator" w:id="0">
    <w:p w14:paraId="27B27AE5" w14:textId="77777777" w:rsidR="00576931" w:rsidRDefault="005769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9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A84CAD" wp14:editId="7D926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868DB" w14:textId="7B0BD44E" w:rsidR="00262EA3" w:rsidRDefault="00CC2F7A" w:rsidP="008103B5">
                          <w:pPr>
                            <w:jc w:val="right"/>
                          </w:pPr>
                          <w:sdt>
                            <w:sdtPr>
                              <w:alias w:val="CC_Noformat_Partikod"/>
                              <w:tag w:val="CC_Noformat_Partikod"/>
                              <w:id w:val="-53464382"/>
                              <w:text/>
                            </w:sdtPr>
                            <w:sdtEndPr/>
                            <w:sdtContent>
                              <w:r w:rsidR="00576931">
                                <w:t>S</w:t>
                              </w:r>
                            </w:sdtContent>
                          </w:sdt>
                          <w:sdt>
                            <w:sdtPr>
                              <w:alias w:val="CC_Noformat_Partinummer"/>
                              <w:tag w:val="CC_Noformat_Partinummer"/>
                              <w:id w:val="-1709555926"/>
                              <w:text/>
                            </w:sdtPr>
                            <w:sdtEndPr/>
                            <w:sdtContent>
                              <w:r w:rsidR="00576931">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84C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868DB" w14:textId="7B0BD44E" w:rsidR="00262EA3" w:rsidRDefault="00CC2F7A" w:rsidP="008103B5">
                    <w:pPr>
                      <w:jc w:val="right"/>
                    </w:pPr>
                    <w:sdt>
                      <w:sdtPr>
                        <w:alias w:val="CC_Noformat_Partikod"/>
                        <w:tag w:val="CC_Noformat_Partikod"/>
                        <w:id w:val="-53464382"/>
                        <w:text/>
                      </w:sdtPr>
                      <w:sdtEndPr/>
                      <w:sdtContent>
                        <w:r w:rsidR="00576931">
                          <w:t>S</w:t>
                        </w:r>
                      </w:sdtContent>
                    </w:sdt>
                    <w:sdt>
                      <w:sdtPr>
                        <w:alias w:val="CC_Noformat_Partinummer"/>
                        <w:tag w:val="CC_Noformat_Partinummer"/>
                        <w:id w:val="-1709555926"/>
                        <w:text/>
                      </w:sdtPr>
                      <w:sdtEndPr/>
                      <w:sdtContent>
                        <w:r w:rsidR="00576931">
                          <w:t>1973</w:t>
                        </w:r>
                      </w:sdtContent>
                    </w:sdt>
                  </w:p>
                </w:txbxContent>
              </v:textbox>
              <w10:wrap anchorx="page"/>
            </v:shape>
          </w:pict>
        </mc:Fallback>
      </mc:AlternateContent>
    </w:r>
  </w:p>
  <w:p w14:paraId="6B3808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D875" w14:textId="77777777" w:rsidR="00262EA3" w:rsidRDefault="00262EA3" w:rsidP="008563AC">
    <w:pPr>
      <w:jc w:val="right"/>
    </w:pPr>
  </w:p>
  <w:p w14:paraId="4BC8D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0E67" w14:textId="77777777" w:rsidR="00262EA3" w:rsidRDefault="00CC2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E0CB9B" wp14:editId="11EFF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867BA" w14:textId="20322D74" w:rsidR="00262EA3" w:rsidRDefault="00CC2F7A" w:rsidP="00A314CF">
    <w:pPr>
      <w:pStyle w:val="FSHNormal"/>
      <w:spacing w:before="40"/>
    </w:pPr>
    <w:sdt>
      <w:sdtPr>
        <w:alias w:val="CC_Noformat_Motionstyp"/>
        <w:tag w:val="CC_Noformat_Motionstyp"/>
        <w:id w:val="1162973129"/>
        <w:lock w:val="sdtContentLocked"/>
        <w15:appearance w15:val="hidden"/>
        <w:text/>
      </w:sdtPr>
      <w:sdtEndPr/>
      <w:sdtContent>
        <w:r w:rsidR="00BD0484">
          <w:t>Enskild motion</w:t>
        </w:r>
      </w:sdtContent>
    </w:sdt>
    <w:r w:rsidR="00821B36">
      <w:t xml:space="preserve"> </w:t>
    </w:r>
    <w:sdt>
      <w:sdtPr>
        <w:alias w:val="CC_Noformat_Partikod"/>
        <w:tag w:val="CC_Noformat_Partikod"/>
        <w:id w:val="1471015553"/>
        <w:text/>
      </w:sdtPr>
      <w:sdtEndPr/>
      <w:sdtContent>
        <w:r w:rsidR="00576931">
          <w:t>S</w:t>
        </w:r>
      </w:sdtContent>
    </w:sdt>
    <w:sdt>
      <w:sdtPr>
        <w:alias w:val="CC_Noformat_Partinummer"/>
        <w:tag w:val="CC_Noformat_Partinummer"/>
        <w:id w:val="-2014525982"/>
        <w:text/>
      </w:sdtPr>
      <w:sdtEndPr/>
      <w:sdtContent>
        <w:r w:rsidR="00576931">
          <w:t>1973</w:t>
        </w:r>
      </w:sdtContent>
    </w:sdt>
  </w:p>
  <w:p w14:paraId="59100A09" w14:textId="77777777" w:rsidR="00262EA3" w:rsidRPr="008227B3" w:rsidRDefault="00CC2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DCF57" w14:textId="39EB7C2E" w:rsidR="00262EA3" w:rsidRPr="008227B3" w:rsidRDefault="00CC2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4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484">
          <w:t>:1198</w:t>
        </w:r>
      </w:sdtContent>
    </w:sdt>
  </w:p>
  <w:p w14:paraId="44E80ECD" w14:textId="3C608928" w:rsidR="00262EA3" w:rsidRDefault="00CC2F7A" w:rsidP="00E03A3D">
    <w:pPr>
      <w:pStyle w:val="Motionr"/>
    </w:pPr>
    <w:sdt>
      <w:sdtPr>
        <w:alias w:val="CC_Noformat_Avtext"/>
        <w:tag w:val="CC_Noformat_Avtext"/>
        <w:id w:val="-2020768203"/>
        <w:lock w:val="sdtContentLocked"/>
        <w15:appearance w15:val="hidden"/>
        <w:text/>
      </w:sdtPr>
      <w:sdtEndPr/>
      <w:sdtContent>
        <w:r w:rsidR="00BD0484">
          <w:t>av Jim Svensk Larm (S)</w:t>
        </w:r>
      </w:sdtContent>
    </w:sdt>
  </w:p>
  <w:sdt>
    <w:sdtPr>
      <w:alias w:val="CC_Noformat_Rubtext"/>
      <w:tag w:val="CC_Noformat_Rubtext"/>
      <w:id w:val="-218060500"/>
      <w:lock w:val="sdtLocked"/>
      <w:text/>
    </w:sdtPr>
    <w:sdtEndPr/>
    <w:sdtContent>
      <w:p w14:paraId="158CB248" w14:textId="1119976E" w:rsidR="00262EA3" w:rsidRDefault="00576931"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51A025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69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3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31"/>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0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1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8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D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3F306"/>
  <w15:chartTrackingRefBased/>
  <w15:docId w15:val="{B1D311BD-3A0B-41F5-8989-905610F2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3435290">
      <w:bodyDiv w:val="1"/>
      <w:marLeft w:val="0"/>
      <w:marRight w:val="0"/>
      <w:marTop w:val="0"/>
      <w:marBottom w:val="0"/>
      <w:divBdr>
        <w:top w:val="none" w:sz="0" w:space="0" w:color="auto"/>
        <w:left w:val="none" w:sz="0" w:space="0" w:color="auto"/>
        <w:bottom w:val="none" w:sz="0" w:space="0" w:color="auto"/>
        <w:right w:val="none" w:sz="0" w:space="0" w:color="auto"/>
      </w:divBdr>
      <w:divsChild>
        <w:div w:id="1793476856">
          <w:marLeft w:val="0"/>
          <w:marRight w:val="0"/>
          <w:marTop w:val="0"/>
          <w:marBottom w:val="300"/>
          <w:divBdr>
            <w:top w:val="single" w:sz="6" w:space="0" w:color="DDDDDD"/>
            <w:left w:val="single" w:sz="6" w:space="0" w:color="DDDDDD"/>
            <w:bottom w:val="single" w:sz="6" w:space="0" w:color="DDDDDD"/>
            <w:right w:val="single" w:sz="6" w:space="0" w:color="DDDDDD"/>
          </w:divBdr>
          <w:divsChild>
            <w:div w:id="1799058529">
              <w:marLeft w:val="0"/>
              <w:marRight w:val="0"/>
              <w:marTop w:val="0"/>
              <w:marBottom w:val="0"/>
              <w:divBdr>
                <w:top w:val="none" w:sz="0" w:space="0" w:color="auto"/>
                <w:left w:val="none" w:sz="0" w:space="0" w:color="auto"/>
                <w:bottom w:val="none" w:sz="0" w:space="0" w:color="auto"/>
                <w:right w:val="none" w:sz="0" w:space="0" w:color="auto"/>
              </w:divBdr>
              <w:divsChild>
                <w:div w:id="1091045165">
                  <w:marLeft w:val="0"/>
                  <w:marRight w:val="0"/>
                  <w:marTop w:val="0"/>
                  <w:marBottom w:val="225"/>
                  <w:divBdr>
                    <w:top w:val="none" w:sz="0" w:space="0" w:color="auto"/>
                    <w:left w:val="none" w:sz="0" w:space="0" w:color="auto"/>
                    <w:bottom w:val="none" w:sz="0" w:space="0" w:color="auto"/>
                    <w:right w:val="none" w:sz="0" w:space="0" w:color="auto"/>
                  </w:divBdr>
                </w:div>
                <w:div w:id="1677658262">
                  <w:marLeft w:val="0"/>
                  <w:marRight w:val="0"/>
                  <w:marTop w:val="0"/>
                  <w:marBottom w:val="225"/>
                  <w:divBdr>
                    <w:top w:val="none" w:sz="0" w:space="0" w:color="auto"/>
                    <w:left w:val="none" w:sz="0" w:space="0" w:color="auto"/>
                    <w:bottom w:val="none" w:sz="0" w:space="0" w:color="auto"/>
                    <w:right w:val="none" w:sz="0" w:space="0" w:color="auto"/>
                  </w:divBdr>
                </w:div>
                <w:div w:id="1633559763">
                  <w:marLeft w:val="0"/>
                  <w:marRight w:val="0"/>
                  <w:marTop w:val="0"/>
                  <w:marBottom w:val="225"/>
                  <w:divBdr>
                    <w:top w:val="none" w:sz="0" w:space="0" w:color="auto"/>
                    <w:left w:val="none" w:sz="0" w:space="0" w:color="auto"/>
                    <w:bottom w:val="none" w:sz="0" w:space="0" w:color="auto"/>
                    <w:right w:val="none" w:sz="0" w:space="0" w:color="auto"/>
                  </w:divBdr>
                </w:div>
                <w:div w:id="1470587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2DC5678FC648C89047DB80EDCD6D65"/>
        <w:category>
          <w:name w:val="Allmänt"/>
          <w:gallery w:val="placeholder"/>
        </w:category>
        <w:types>
          <w:type w:val="bbPlcHdr"/>
        </w:types>
        <w:behaviors>
          <w:behavior w:val="content"/>
        </w:behaviors>
        <w:guid w:val="{307175BB-28C8-4B7E-B21C-9702EBC135C9}"/>
      </w:docPartPr>
      <w:docPartBody>
        <w:p w:rsidR="006F5849" w:rsidRDefault="006F5849">
          <w:pPr>
            <w:pStyle w:val="682DC5678FC648C89047DB80EDCD6D65"/>
          </w:pPr>
          <w:r w:rsidRPr="005A0A93">
            <w:rPr>
              <w:rStyle w:val="Platshllartext"/>
            </w:rPr>
            <w:t>Förslag till riksdagsbeslut</w:t>
          </w:r>
        </w:p>
      </w:docPartBody>
    </w:docPart>
    <w:docPart>
      <w:docPartPr>
        <w:name w:val="65C61503A57D4D439292A8BDC4E11BD8"/>
        <w:category>
          <w:name w:val="Allmänt"/>
          <w:gallery w:val="placeholder"/>
        </w:category>
        <w:types>
          <w:type w:val="bbPlcHdr"/>
        </w:types>
        <w:behaviors>
          <w:behavior w:val="content"/>
        </w:behaviors>
        <w:guid w:val="{B904B663-8662-4C0D-A00A-D18627CCCF67}"/>
      </w:docPartPr>
      <w:docPartBody>
        <w:p w:rsidR="006F5849" w:rsidRDefault="006F5849">
          <w:pPr>
            <w:pStyle w:val="65C61503A57D4D439292A8BDC4E11BD8"/>
          </w:pPr>
          <w:r w:rsidRPr="005A0A93">
            <w:rPr>
              <w:rStyle w:val="Platshllartext"/>
            </w:rPr>
            <w:t>Motivering</w:t>
          </w:r>
        </w:p>
      </w:docPartBody>
    </w:docPart>
    <w:docPart>
      <w:docPartPr>
        <w:name w:val="D168B5F82C274A1BB4393A35CCB6595C"/>
        <w:category>
          <w:name w:val="Allmänt"/>
          <w:gallery w:val="placeholder"/>
        </w:category>
        <w:types>
          <w:type w:val="bbPlcHdr"/>
        </w:types>
        <w:behaviors>
          <w:behavior w:val="content"/>
        </w:behaviors>
        <w:guid w:val="{9450FD2D-3053-474A-BD31-D2A90EC98C65}"/>
      </w:docPartPr>
      <w:docPartBody>
        <w:p w:rsidR="007B36A3" w:rsidRDefault="007B3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49"/>
    <w:rsid w:val="006F5849"/>
    <w:rsid w:val="007B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DC5678FC648C89047DB80EDCD6D65">
    <w:name w:val="682DC5678FC648C89047DB80EDCD6D65"/>
  </w:style>
  <w:style w:type="paragraph" w:customStyle="1" w:styleId="65C61503A57D4D439292A8BDC4E11BD8">
    <w:name w:val="65C61503A57D4D439292A8BDC4E11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70A44-64C0-45D4-99E5-DAC63796216D}"/>
</file>

<file path=customXml/itemProps2.xml><?xml version="1.0" encoding="utf-8"?>
<ds:datastoreItem xmlns:ds="http://schemas.openxmlformats.org/officeDocument/2006/customXml" ds:itemID="{ED3D2202-83EB-4F3C-B79C-C7805924330E}"/>
</file>

<file path=customXml/itemProps3.xml><?xml version="1.0" encoding="utf-8"?>
<ds:datastoreItem xmlns:ds="http://schemas.openxmlformats.org/officeDocument/2006/customXml" ds:itemID="{5B9A0FF8-1E42-4FA1-BECB-40782340F1CC}"/>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2023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