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56DC5" w:rsidRDefault="00CB0C4E" w14:paraId="7DBED52F" w14:textId="77777777">
      <w:pPr>
        <w:pStyle w:val="RubrikFrslagTIllRiksdagsbeslut"/>
      </w:pPr>
      <w:sdt>
        <w:sdtPr>
          <w:alias w:val="CC_Boilerplate_4"/>
          <w:tag w:val="CC_Boilerplate_4"/>
          <w:id w:val="-1644581176"/>
          <w:lock w:val="sdtContentLocked"/>
          <w:placeholder>
            <w:docPart w:val="E056983DEAEB49D3BEF5177E649A81ED"/>
          </w:placeholder>
          <w:text/>
        </w:sdtPr>
        <w:sdtEndPr/>
        <w:sdtContent>
          <w:r w:rsidRPr="009B062B" w:rsidR="00AF30DD">
            <w:t>Förslag till riksdagsbeslut</w:t>
          </w:r>
        </w:sdtContent>
      </w:sdt>
      <w:bookmarkEnd w:id="0"/>
      <w:bookmarkEnd w:id="1"/>
    </w:p>
    <w:sdt>
      <w:sdtPr>
        <w:alias w:val="Yrkande 1"/>
        <w:tag w:val="530116b2-af50-46c9-9da2-3a5ceae96ef5"/>
        <w:id w:val="-2097083154"/>
        <w:lock w:val="sdtLocked"/>
      </w:sdtPr>
      <w:sdtEndPr/>
      <w:sdtContent>
        <w:p w:rsidR="00A342DA" w:rsidRDefault="00F939FF" w14:paraId="7772B2DE" w14:textId="77777777">
          <w:pPr>
            <w:pStyle w:val="Frslagstext"/>
            <w:numPr>
              <w:ilvl w:val="0"/>
              <w:numId w:val="0"/>
            </w:numPr>
          </w:pPr>
          <w:r>
            <w:t>Riksdagen ställer sig bakom det som anförs i motionen om att överväga att ge Skolverket i uppdrag att utforma en kursplan för ämnet modersmål – svenskt teckenspråk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E8B264947C4F539290971F8DDB2710"/>
        </w:placeholder>
        <w:text/>
      </w:sdtPr>
      <w:sdtEndPr/>
      <w:sdtContent>
        <w:p w:rsidRPr="009B062B" w:rsidR="006D79C9" w:rsidP="00333E95" w:rsidRDefault="006D79C9" w14:paraId="72FDFE36" w14:textId="77777777">
          <w:pPr>
            <w:pStyle w:val="Rubrik1"/>
          </w:pPr>
          <w:r>
            <w:t>Motivering</w:t>
          </w:r>
        </w:p>
      </w:sdtContent>
    </w:sdt>
    <w:bookmarkEnd w:displacedByCustomXml="prev" w:id="3"/>
    <w:bookmarkEnd w:displacedByCustomXml="prev" w:id="4"/>
    <w:p w:rsidR="00A06BB5" w:rsidP="00A06BB5" w:rsidRDefault="00A06BB5" w14:paraId="0C80C0B8" w14:textId="33CBC254">
      <w:pPr>
        <w:pStyle w:val="Normalutanindragellerluft"/>
      </w:pPr>
      <w:r>
        <w:t xml:space="preserve">Riksdagen beslutade om dövas rätt till teckenspråk som modersmål 1981 och enligt den svenska språklagen från 2009 jämställs svenskt teckenspråk med de nationella minoritetsspråken finska, samiska, romani </w:t>
      </w:r>
      <w:proofErr w:type="spellStart"/>
      <w:r>
        <w:t>chib</w:t>
      </w:r>
      <w:proofErr w:type="spellEnd"/>
      <w:r>
        <w:t>, jiddisch och meänkieli. Det innebär att samhället har ansvar för att det finns utbildningar på teckenspråk och att döva och hörselskadade kan få information om samhället på teckenspråk.</w:t>
      </w:r>
    </w:p>
    <w:p w:rsidR="00A06BB5" w:rsidP="00856DC5" w:rsidRDefault="00A06BB5" w14:paraId="426DFDA1" w14:textId="699272EF">
      <w:r>
        <w:t>Men trots lagstiftningen och trots den samlade kunskapen om språkets betydelse för barns och ungas utveckling, identitet och delaktighet så saknas det i dag stöd i lagen för att kunna erbjuda döva elever som har teckenspråk som modersmål att få modersmåls</w:t>
      </w:r>
      <w:r w:rsidR="00EA3CDC">
        <w:softHyphen/>
      </w:r>
      <w:r>
        <w:t>undervisning i svenskt teckenspråk. Tidigare har skolhuvudmän bedrivit modersmåls</w:t>
      </w:r>
      <w:r w:rsidR="00EA3CDC">
        <w:softHyphen/>
      </w:r>
      <w:r>
        <w:t>undervisning i teckenspråk utifrån andra kursplaner för modersmål. Men Skolverket bedömer i dag att modersmålsundervisning i svenskt teckenspråk inte kan bedrivas utifrån dagens styrdokument eftersom det saknas en nationellt fastställd kursplan för det specifika ämnet. Om de ska följa lagstiftningen på området kan således skolhuvud</w:t>
      </w:r>
      <w:r w:rsidR="00EA3CDC">
        <w:softHyphen/>
      </w:r>
      <w:r>
        <w:t xml:space="preserve">männen inte bedriva sådan undervisning och inte betygssätta i ämnet. </w:t>
      </w:r>
      <w:proofErr w:type="gramStart"/>
      <w:r>
        <w:t>Istället</w:t>
      </w:r>
      <w:proofErr w:type="gramEnd"/>
      <w:r>
        <w:t xml:space="preserve"> måste man finna andra former för undervisningen, vilket dock inte ger samma möjligheter eller status som modersmålsundervisning.</w:t>
      </w:r>
    </w:p>
    <w:p w:rsidR="00BB6339" w:rsidP="00EA3CDC" w:rsidRDefault="00A06BB5" w14:paraId="61748701" w14:textId="61C9FE9F">
      <w:r>
        <w:t xml:space="preserve">Örebro har en lång historia av teckenspråksundervisning. Örebro läns </w:t>
      </w:r>
      <w:proofErr w:type="spellStart"/>
      <w:r>
        <w:t>döfstumskola</w:t>
      </w:r>
      <w:proofErr w:type="spellEnd"/>
      <w:r>
        <w:t xml:space="preserve"> startade 1875 och fick nationell betydelse, inte minst när allmän skolplikt infördes också </w:t>
      </w:r>
      <w:r>
        <w:lastRenderedPageBreak/>
        <w:t>för döva och hörselskadade barn 1889. Sedan 1967 finns riksgymnasiet för döva och hörselskadade i kommunen. Men till följd av Skolverkets bedömning bedrivs det från och med höstterminen 2025 ingen modersmålsundervisning i teckenspråk i grundskolan i Örebro. Det innebär att elever som tidigare kunnat få modersmålsundervisning i svenskt teckenspråk nu hänvisas till andra former av språkundervisning. Detta strider mot språklagens intentioner om att svenskt teckenspråk ska vara likställt med andra nationella minoritetsspråk. Men som kommunens företrädare konstaterar ligger frågan utanför kommunens mandat. Det är regeringen som måste ge Skolverket ett formellt uppdrag att ta fram en kursplan i ämnet.</w:t>
      </w:r>
    </w:p>
    <w:sdt>
      <w:sdtPr>
        <w:rPr>
          <w:i/>
          <w:noProof/>
        </w:rPr>
        <w:alias w:val="CC_Underskrifter"/>
        <w:tag w:val="CC_Underskrifter"/>
        <w:id w:val="583496634"/>
        <w:lock w:val="sdtContentLocked"/>
        <w:placeholder>
          <w:docPart w:val="9E35F89417884F3F8E76F4E512998B76"/>
        </w:placeholder>
      </w:sdtPr>
      <w:sdtEndPr/>
      <w:sdtContent>
        <w:p w:rsidR="00856DC5" w:rsidP="00856DC5" w:rsidRDefault="00856DC5" w14:paraId="4CD2BC0E" w14:textId="77777777"/>
        <w:p w:rsidR="00856DC5" w:rsidP="00856DC5" w:rsidRDefault="00CB0C4E" w14:paraId="5BB127A8" w14:textId="04833014"/>
      </w:sdtContent>
    </w:sdt>
    <w:tbl>
      <w:tblPr>
        <w:tblW w:w="5000" w:type="pct"/>
        <w:tblLook w:val="04A0" w:firstRow="1" w:lastRow="0" w:firstColumn="1" w:lastColumn="0" w:noHBand="0" w:noVBand="1"/>
        <w:tblCaption w:val="underskrifter"/>
      </w:tblPr>
      <w:tblGrid>
        <w:gridCol w:w="4252"/>
        <w:gridCol w:w="4252"/>
      </w:tblGrid>
      <w:tr w:rsidR="00A342DA" w14:paraId="22446D6E" w14:textId="77777777">
        <w:trPr>
          <w:cantSplit/>
        </w:trPr>
        <w:tc>
          <w:tcPr>
            <w:tcW w:w="50" w:type="pct"/>
            <w:vAlign w:val="bottom"/>
          </w:tcPr>
          <w:p w:rsidR="00A342DA" w:rsidRDefault="00F939FF" w14:paraId="2F89946F" w14:textId="77777777">
            <w:pPr>
              <w:pStyle w:val="Underskrifter"/>
              <w:spacing w:after="0"/>
            </w:pPr>
            <w:r>
              <w:t>Karin Sundin (S)</w:t>
            </w:r>
          </w:p>
        </w:tc>
        <w:tc>
          <w:tcPr>
            <w:tcW w:w="50" w:type="pct"/>
            <w:vAlign w:val="bottom"/>
          </w:tcPr>
          <w:p w:rsidR="00A342DA" w:rsidRDefault="00A342DA" w14:paraId="4C102411" w14:textId="77777777">
            <w:pPr>
              <w:pStyle w:val="Underskrifter"/>
              <w:spacing w:after="0"/>
            </w:pPr>
          </w:p>
        </w:tc>
      </w:tr>
    </w:tbl>
    <w:p w:rsidRPr="008E0FE2" w:rsidR="004801AC" w:rsidP="00DF3554" w:rsidRDefault="004801AC" w14:paraId="25A29146" w14:textId="364B3D5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AE665" w14:textId="77777777" w:rsidR="00A06BB5" w:rsidRDefault="00A06BB5" w:rsidP="000C1CAD">
      <w:pPr>
        <w:spacing w:line="240" w:lineRule="auto"/>
      </w:pPr>
      <w:r>
        <w:separator/>
      </w:r>
    </w:p>
  </w:endnote>
  <w:endnote w:type="continuationSeparator" w:id="0">
    <w:p w14:paraId="66D12CCD" w14:textId="77777777" w:rsidR="00A06BB5" w:rsidRDefault="00A06B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CF0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20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EDFF" w14:textId="118903F8" w:rsidR="00262EA3" w:rsidRPr="00856DC5" w:rsidRDefault="00262EA3" w:rsidP="00856D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085EC" w14:textId="77777777" w:rsidR="00A06BB5" w:rsidRDefault="00A06BB5" w:rsidP="000C1CAD">
      <w:pPr>
        <w:spacing w:line="240" w:lineRule="auto"/>
      </w:pPr>
      <w:r>
        <w:separator/>
      </w:r>
    </w:p>
  </w:footnote>
  <w:footnote w:type="continuationSeparator" w:id="0">
    <w:p w14:paraId="1B93FA8E" w14:textId="77777777" w:rsidR="00A06BB5" w:rsidRDefault="00A06B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59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E21281" wp14:editId="03ECA4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2A212F" w14:textId="01C129A1" w:rsidR="00262EA3" w:rsidRDefault="00CB0C4E" w:rsidP="008103B5">
                          <w:pPr>
                            <w:jc w:val="right"/>
                          </w:pPr>
                          <w:sdt>
                            <w:sdtPr>
                              <w:alias w:val="CC_Noformat_Partikod"/>
                              <w:tag w:val="CC_Noformat_Partikod"/>
                              <w:id w:val="-53464382"/>
                              <w:placeholder>
                                <w:docPart w:val="A128C5687F3C42D186A3C8D6F325363F"/>
                              </w:placeholder>
                              <w:text/>
                            </w:sdtPr>
                            <w:sdtEndPr/>
                            <w:sdtContent>
                              <w:r w:rsidR="00A06BB5">
                                <w:t>S</w:t>
                              </w:r>
                            </w:sdtContent>
                          </w:sdt>
                          <w:sdt>
                            <w:sdtPr>
                              <w:alias w:val="CC_Noformat_Partinummer"/>
                              <w:tag w:val="CC_Noformat_Partinummer"/>
                              <w:id w:val="-1709555926"/>
                              <w:placeholder>
                                <w:docPart w:val="9A6F3DEBA3D34719AA61FB1B76F0A877"/>
                              </w:placeholder>
                              <w:text/>
                            </w:sdtPr>
                            <w:sdtEndPr/>
                            <w:sdtContent>
                              <w:r w:rsidR="00A06BB5">
                                <w:t>561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E212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92A212F" w14:textId="01C129A1" w:rsidR="00262EA3" w:rsidRDefault="00EA3CDC" w:rsidP="008103B5">
                    <w:pPr>
                      <w:jc w:val="right"/>
                    </w:pPr>
                    <w:sdt>
                      <w:sdtPr>
                        <w:alias w:val="CC_Noformat_Partikod"/>
                        <w:tag w:val="CC_Noformat_Partikod"/>
                        <w:id w:val="-53464382"/>
                        <w:placeholder>
                          <w:docPart w:val="A128C5687F3C42D186A3C8D6F325363F"/>
                        </w:placeholder>
                        <w:text/>
                      </w:sdtPr>
                      <w:sdtEndPr/>
                      <w:sdtContent>
                        <w:r w:rsidR="00A06BB5">
                          <w:t>S</w:t>
                        </w:r>
                      </w:sdtContent>
                    </w:sdt>
                    <w:sdt>
                      <w:sdtPr>
                        <w:alias w:val="CC_Noformat_Partinummer"/>
                        <w:tag w:val="CC_Noformat_Partinummer"/>
                        <w:id w:val="-1709555926"/>
                        <w:placeholder>
                          <w:docPart w:val="9A6F3DEBA3D34719AA61FB1B76F0A877"/>
                        </w:placeholder>
                        <w:text/>
                      </w:sdtPr>
                      <w:sdtEndPr/>
                      <w:sdtContent>
                        <w:r w:rsidR="00A06BB5">
                          <w:t>561</w:t>
                        </w:r>
                      </w:sdtContent>
                    </w:sdt>
                  </w:p>
                </w:txbxContent>
              </v:textbox>
              <w10:wrap anchorx="page"/>
            </v:shape>
          </w:pict>
        </mc:Fallback>
      </mc:AlternateContent>
    </w:r>
  </w:p>
  <w:p w14:paraId="0E59EB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DACB" w14:textId="77777777" w:rsidR="00262EA3" w:rsidRDefault="00262EA3" w:rsidP="008563AC">
    <w:pPr>
      <w:jc w:val="right"/>
    </w:pPr>
  </w:p>
  <w:p w14:paraId="0B3B69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87626" w14:textId="77777777" w:rsidR="00262EA3" w:rsidRDefault="00CB0C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7A0577" wp14:editId="6C306F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195E41" w14:textId="019C0FDE" w:rsidR="00262EA3" w:rsidRDefault="00CB0C4E" w:rsidP="00A314CF">
    <w:pPr>
      <w:pStyle w:val="FSHNormal"/>
      <w:spacing w:before="40"/>
    </w:pPr>
    <w:sdt>
      <w:sdtPr>
        <w:alias w:val="CC_Noformat_Motionstyp"/>
        <w:tag w:val="CC_Noformat_Motionstyp"/>
        <w:id w:val="1162973129"/>
        <w:lock w:val="sdtContentLocked"/>
        <w15:appearance w15:val="hidden"/>
        <w:text/>
      </w:sdtPr>
      <w:sdtEndPr/>
      <w:sdtContent>
        <w:r w:rsidR="00856DC5">
          <w:t>Enskild motion</w:t>
        </w:r>
      </w:sdtContent>
    </w:sdt>
    <w:r w:rsidR="00821B36">
      <w:t xml:space="preserve"> </w:t>
    </w:r>
    <w:sdt>
      <w:sdtPr>
        <w:alias w:val="CC_Noformat_Partikod"/>
        <w:tag w:val="CC_Noformat_Partikod"/>
        <w:id w:val="1471015553"/>
        <w:text/>
      </w:sdtPr>
      <w:sdtEndPr/>
      <w:sdtContent>
        <w:r w:rsidR="00A06BB5">
          <w:t>S</w:t>
        </w:r>
      </w:sdtContent>
    </w:sdt>
    <w:sdt>
      <w:sdtPr>
        <w:alias w:val="CC_Noformat_Partinummer"/>
        <w:tag w:val="CC_Noformat_Partinummer"/>
        <w:id w:val="-2014525982"/>
        <w:text/>
      </w:sdtPr>
      <w:sdtEndPr/>
      <w:sdtContent>
        <w:r w:rsidR="00A06BB5">
          <w:t>561</w:t>
        </w:r>
      </w:sdtContent>
    </w:sdt>
  </w:p>
  <w:p w14:paraId="6D41C445" w14:textId="77777777" w:rsidR="00262EA3" w:rsidRPr="008227B3" w:rsidRDefault="00CB0C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13710C" w14:textId="07AECDA0" w:rsidR="00262EA3" w:rsidRPr="008227B3" w:rsidRDefault="00CB0C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6DC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6DC5">
          <w:t>:2329</w:t>
        </w:r>
      </w:sdtContent>
    </w:sdt>
  </w:p>
  <w:p w14:paraId="77E49513" w14:textId="6928025D" w:rsidR="00262EA3" w:rsidRDefault="00CB0C4E" w:rsidP="00E03A3D">
    <w:pPr>
      <w:pStyle w:val="Motionr"/>
    </w:pPr>
    <w:sdt>
      <w:sdtPr>
        <w:alias w:val="CC_Noformat_Avtext"/>
        <w:tag w:val="CC_Noformat_Avtext"/>
        <w:id w:val="-2020768203"/>
        <w:lock w:val="sdtContentLocked"/>
        <w:placeholder>
          <w:docPart w:val="A128C5687F3C42D186A3C8D6F325363F"/>
        </w:placeholder>
        <w15:appearance w15:val="hidden"/>
        <w:text/>
      </w:sdtPr>
      <w:sdtEndPr/>
      <w:sdtContent>
        <w:r w:rsidR="00856DC5">
          <w:t>av Karin Sundin (S)</w:t>
        </w:r>
      </w:sdtContent>
    </w:sdt>
  </w:p>
  <w:sdt>
    <w:sdtPr>
      <w:alias w:val="CC_Noformat_Rubtext"/>
      <w:tag w:val="CC_Noformat_Rubtext"/>
      <w:id w:val="-218060500"/>
      <w:lock w:val="sdtLocked"/>
      <w:placeholder>
        <w:docPart w:val="9A6F3DEBA3D34719AA61FB1B76F0A877"/>
      </w:placeholder>
      <w:text/>
    </w:sdtPr>
    <w:sdtEndPr/>
    <w:sdtContent>
      <w:p w14:paraId="1737F131" w14:textId="1772AD8A" w:rsidR="00262EA3" w:rsidRDefault="00A06BB5" w:rsidP="00283E0F">
        <w:pPr>
          <w:pStyle w:val="FSHRub2"/>
        </w:pPr>
        <w:r>
          <w:t>Sverige behöver en kursplan för modersmålsundervisning i svenskt teckenspråk</w:t>
        </w:r>
      </w:p>
    </w:sdtContent>
  </w:sdt>
  <w:sdt>
    <w:sdtPr>
      <w:alias w:val="CC_Boilerplate_3"/>
      <w:tag w:val="CC_Boilerplate_3"/>
      <w:id w:val="1606463544"/>
      <w:lock w:val="sdtContentLocked"/>
      <w15:appearance w15:val="hidden"/>
      <w:text w:multiLine="1"/>
    </w:sdtPr>
    <w:sdtEndPr/>
    <w:sdtContent>
      <w:p w14:paraId="582C9E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7055322">
    <w:abstractNumId w:val="9"/>
  </w:num>
  <w:num w:numId="2" w16cid:durableId="1921018299">
    <w:abstractNumId w:val="8"/>
  </w:num>
  <w:num w:numId="3" w16cid:durableId="496506469">
    <w:abstractNumId w:val="16"/>
  </w:num>
  <w:num w:numId="4" w16cid:durableId="945771547">
    <w:abstractNumId w:val="14"/>
  </w:num>
  <w:num w:numId="5" w16cid:durableId="130364301">
    <w:abstractNumId w:val="17"/>
  </w:num>
  <w:num w:numId="6" w16cid:durableId="1415125701">
    <w:abstractNumId w:val="18"/>
  </w:num>
  <w:num w:numId="7" w16cid:durableId="1987395795">
    <w:abstractNumId w:val="11"/>
  </w:num>
  <w:num w:numId="8" w16cid:durableId="1597862622">
    <w:abstractNumId w:val="12"/>
  </w:num>
  <w:num w:numId="9" w16cid:durableId="1486047452">
    <w:abstractNumId w:val="15"/>
  </w:num>
  <w:num w:numId="10" w16cid:durableId="838738257">
    <w:abstractNumId w:val="22"/>
  </w:num>
  <w:num w:numId="11" w16cid:durableId="139882659">
    <w:abstractNumId w:val="21"/>
  </w:num>
  <w:num w:numId="12" w16cid:durableId="1447390953">
    <w:abstractNumId w:val="21"/>
  </w:num>
  <w:num w:numId="13" w16cid:durableId="1224757405">
    <w:abstractNumId w:val="3"/>
  </w:num>
  <w:num w:numId="14" w16cid:durableId="129442957">
    <w:abstractNumId w:val="2"/>
  </w:num>
  <w:num w:numId="15" w16cid:durableId="774374229">
    <w:abstractNumId w:val="1"/>
  </w:num>
  <w:num w:numId="16" w16cid:durableId="2009625747">
    <w:abstractNumId w:val="0"/>
  </w:num>
  <w:num w:numId="17" w16cid:durableId="901717561">
    <w:abstractNumId w:val="7"/>
  </w:num>
  <w:num w:numId="18" w16cid:durableId="2134980891">
    <w:abstractNumId w:val="6"/>
  </w:num>
  <w:num w:numId="19" w16cid:durableId="92946248">
    <w:abstractNumId w:val="5"/>
  </w:num>
  <w:num w:numId="20" w16cid:durableId="527304422">
    <w:abstractNumId w:val="4"/>
  </w:num>
  <w:num w:numId="21" w16cid:durableId="1350985574">
    <w:abstractNumId w:val="21"/>
  </w:num>
  <w:num w:numId="22" w16cid:durableId="150606892">
    <w:abstractNumId w:val="21"/>
  </w:num>
  <w:num w:numId="23" w16cid:durableId="347870953">
    <w:abstractNumId w:val="21"/>
  </w:num>
  <w:num w:numId="24" w16cid:durableId="644820060">
    <w:abstractNumId w:val="21"/>
  </w:num>
  <w:num w:numId="25" w16cid:durableId="1761481622">
    <w:abstractNumId w:val="21"/>
  </w:num>
  <w:num w:numId="26" w16cid:durableId="1228346497">
    <w:abstractNumId w:val="22"/>
  </w:num>
  <w:num w:numId="27" w16cid:durableId="2007397584">
    <w:abstractNumId w:val="22"/>
  </w:num>
  <w:num w:numId="28" w16cid:durableId="769354056">
    <w:abstractNumId w:val="22"/>
  </w:num>
  <w:num w:numId="29" w16cid:durableId="2049403790">
    <w:abstractNumId w:val="22"/>
  </w:num>
  <w:num w:numId="30" w16cid:durableId="1918319511">
    <w:abstractNumId w:val="21"/>
  </w:num>
  <w:num w:numId="31" w16cid:durableId="402677666">
    <w:abstractNumId w:val="21"/>
  </w:num>
  <w:num w:numId="32" w16cid:durableId="1635673840">
    <w:abstractNumId w:val="22"/>
  </w:num>
  <w:num w:numId="33" w16cid:durableId="1961297999">
    <w:abstractNumId w:val="21"/>
  </w:num>
  <w:num w:numId="34" w16cid:durableId="1857032991">
    <w:abstractNumId w:val="18"/>
  </w:num>
  <w:num w:numId="35" w16cid:durableId="1513256529">
    <w:abstractNumId w:val="18"/>
    <w:lvlOverride w:ilvl="0">
      <w:startOverride w:val="1"/>
    </w:lvlOverride>
  </w:num>
  <w:num w:numId="36" w16cid:durableId="1677464201">
    <w:abstractNumId w:val="19"/>
  </w:num>
  <w:num w:numId="37" w16cid:durableId="99568638">
    <w:abstractNumId w:val="18"/>
    <w:lvlOverride w:ilvl="0">
      <w:startOverride w:val="1"/>
    </w:lvlOverride>
  </w:num>
  <w:num w:numId="38" w16cid:durableId="787509115">
    <w:abstractNumId w:val="13"/>
  </w:num>
  <w:num w:numId="39" w16cid:durableId="1854569526">
    <w:abstractNumId w:val="10"/>
  </w:num>
  <w:num w:numId="40" w16cid:durableId="110973685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06BB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DC5"/>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6BB5"/>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2DA"/>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365"/>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5F6"/>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C4E"/>
    <w:rsid w:val="00CB1448"/>
    <w:rsid w:val="00CB23C4"/>
    <w:rsid w:val="00CB4538"/>
    <w:rsid w:val="00CB46A5"/>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D34"/>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CDC"/>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9FF"/>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A9E16A"/>
  <w15:chartTrackingRefBased/>
  <w15:docId w15:val="{19771981-B5E1-4579-A0BE-5B4761D24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56983DEAEB49D3BEF5177E649A81ED"/>
        <w:category>
          <w:name w:val="Allmänt"/>
          <w:gallery w:val="placeholder"/>
        </w:category>
        <w:types>
          <w:type w:val="bbPlcHdr"/>
        </w:types>
        <w:behaviors>
          <w:behavior w:val="content"/>
        </w:behaviors>
        <w:guid w:val="{EDE07653-FED7-4433-87C6-4DA21BDEA08A}"/>
      </w:docPartPr>
      <w:docPartBody>
        <w:p w:rsidR="008E480F" w:rsidRDefault="008E480F">
          <w:pPr>
            <w:pStyle w:val="E056983DEAEB49D3BEF5177E649A81ED"/>
          </w:pPr>
          <w:r w:rsidRPr="005A0A93">
            <w:rPr>
              <w:rStyle w:val="Platshllartext"/>
            </w:rPr>
            <w:t>Förslag till riksdagsbeslut</w:t>
          </w:r>
        </w:p>
      </w:docPartBody>
    </w:docPart>
    <w:docPart>
      <w:docPartPr>
        <w:name w:val="C9E8B264947C4F539290971F8DDB2710"/>
        <w:category>
          <w:name w:val="Allmänt"/>
          <w:gallery w:val="placeholder"/>
        </w:category>
        <w:types>
          <w:type w:val="bbPlcHdr"/>
        </w:types>
        <w:behaviors>
          <w:behavior w:val="content"/>
        </w:behaviors>
        <w:guid w:val="{A297581D-6072-40BF-9F9E-22A0E9B57404}"/>
      </w:docPartPr>
      <w:docPartBody>
        <w:p w:rsidR="008E480F" w:rsidRDefault="008E480F">
          <w:pPr>
            <w:pStyle w:val="C9E8B264947C4F539290971F8DDB2710"/>
          </w:pPr>
          <w:r w:rsidRPr="005A0A93">
            <w:rPr>
              <w:rStyle w:val="Platshllartext"/>
            </w:rPr>
            <w:t>Motivering</w:t>
          </w:r>
        </w:p>
      </w:docPartBody>
    </w:docPart>
    <w:docPart>
      <w:docPartPr>
        <w:name w:val="A128C5687F3C42D186A3C8D6F325363F"/>
        <w:category>
          <w:name w:val="Allmänt"/>
          <w:gallery w:val="placeholder"/>
        </w:category>
        <w:types>
          <w:type w:val="bbPlcHdr"/>
        </w:types>
        <w:behaviors>
          <w:behavior w:val="content"/>
        </w:behaviors>
        <w:guid w:val="{082A5DE4-5AA1-4585-A0AB-BB7B0127BE05}"/>
      </w:docPartPr>
      <w:docPartBody>
        <w:p w:rsidR="008E480F" w:rsidRDefault="008E480F">
          <w:pPr>
            <w:pStyle w:val="A128C5687F3C42D186A3C8D6F325363F"/>
          </w:pPr>
          <w:r>
            <w:rPr>
              <w:rStyle w:val="Platshllartext"/>
            </w:rPr>
            <w:t xml:space="preserve"> </w:t>
          </w:r>
        </w:p>
      </w:docPartBody>
    </w:docPart>
    <w:docPart>
      <w:docPartPr>
        <w:name w:val="9A6F3DEBA3D34719AA61FB1B76F0A877"/>
        <w:category>
          <w:name w:val="Allmänt"/>
          <w:gallery w:val="placeholder"/>
        </w:category>
        <w:types>
          <w:type w:val="bbPlcHdr"/>
        </w:types>
        <w:behaviors>
          <w:behavior w:val="content"/>
        </w:behaviors>
        <w:guid w:val="{CA0B6A85-A262-4CC1-B022-3B360A0491BE}"/>
      </w:docPartPr>
      <w:docPartBody>
        <w:p w:rsidR="008E480F" w:rsidRDefault="008E480F">
          <w:pPr>
            <w:pStyle w:val="9A6F3DEBA3D34719AA61FB1B76F0A877"/>
          </w:pPr>
          <w:r>
            <w:t xml:space="preserve"> </w:t>
          </w:r>
        </w:p>
      </w:docPartBody>
    </w:docPart>
    <w:docPart>
      <w:docPartPr>
        <w:name w:val="9E35F89417884F3F8E76F4E512998B76"/>
        <w:category>
          <w:name w:val="Allmänt"/>
          <w:gallery w:val="placeholder"/>
        </w:category>
        <w:types>
          <w:type w:val="bbPlcHdr"/>
        </w:types>
        <w:behaviors>
          <w:behavior w:val="content"/>
        </w:behaviors>
        <w:guid w:val="{2D474E1B-5097-4172-99E1-2A832BBD49CE}"/>
      </w:docPartPr>
      <w:docPartBody>
        <w:p w:rsidR="00F95F29" w:rsidRDefault="00F95F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80F"/>
    <w:rsid w:val="008E480F"/>
    <w:rsid w:val="00A51365"/>
    <w:rsid w:val="00CB46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056983DEAEB49D3BEF5177E649A81ED">
    <w:name w:val="E056983DEAEB49D3BEF5177E649A81ED"/>
  </w:style>
  <w:style w:type="paragraph" w:customStyle="1" w:styleId="C9E8B264947C4F539290971F8DDB2710">
    <w:name w:val="C9E8B264947C4F539290971F8DDB2710"/>
  </w:style>
  <w:style w:type="paragraph" w:customStyle="1" w:styleId="A128C5687F3C42D186A3C8D6F325363F">
    <w:name w:val="A128C5687F3C42D186A3C8D6F325363F"/>
  </w:style>
  <w:style w:type="paragraph" w:customStyle="1" w:styleId="9A6F3DEBA3D34719AA61FB1B76F0A877">
    <w:name w:val="9A6F3DEBA3D34719AA61FB1B76F0A8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3FAE2D-592F-4611-945E-DC3E4B0D2EFB}"/>
</file>

<file path=customXml/itemProps2.xml><?xml version="1.0" encoding="utf-8"?>
<ds:datastoreItem xmlns:ds="http://schemas.openxmlformats.org/officeDocument/2006/customXml" ds:itemID="{BAAC0091-E83C-4739-8B38-C942D5CE2C70}"/>
</file>

<file path=customXml/itemProps3.xml><?xml version="1.0" encoding="utf-8"?>
<ds:datastoreItem xmlns:ds="http://schemas.openxmlformats.org/officeDocument/2006/customXml" ds:itemID="{096C8601-F1B2-4AC0-9E58-CB5F2BD63C36}"/>
</file>

<file path=docProps/app.xml><?xml version="1.0" encoding="utf-8"?>
<Properties xmlns="http://schemas.openxmlformats.org/officeDocument/2006/extended-properties" xmlns:vt="http://schemas.openxmlformats.org/officeDocument/2006/docPropsVTypes">
  <Template>Normal</Template>
  <TotalTime>62</TotalTime>
  <Pages>2</Pages>
  <Words>338</Words>
  <Characters>2087</Characters>
  <Application>Microsoft Office Word</Application>
  <DocSecurity>0</DocSecurity>
  <Lines>36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S561 Sverige behöver en kursplan för modersmålsundervisning i svenskt teckenspråk</vt:lpstr>
      <vt:lpstr>
      </vt:lpstr>
    </vt:vector>
  </TitlesOfParts>
  <Company>Sveriges riksdag</Company>
  <LinksUpToDate>false</LinksUpToDate>
  <CharactersWithSpaces>2417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