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D4B39D6" w14:textId="77777777">
        <w:tc>
          <w:tcPr>
            <w:tcW w:w="2268" w:type="dxa"/>
          </w:tcPr>
          <w:p w14:paraId="425CD63F"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E93F5D7" w14:textId="77777777" w:rsidR="006E4E11" w:rsidRDefault="006E4E11" w:rsidP="007242A3">
            <w:pPr>
              <w:framePr w:w="5035" w:h="1644" w:wrap="notBeside" w:vAnchor="page" w:hAnchor="page" w:x="6573" w:y="721"/>
              <w:rPr>
                <w:rFonts w:ascii="TradeGothic" w:hAnsi="TradeGothic"/>
                <w:i/>
                <w:sz w:val="18"/>
              </w:rPr>
            </w:pPr>
          </w:p>
        </w:tc>
      </w:tr>
      <w:tr w:rsidR="006E4E11" w14:paraId="649E4390" w14:textId="77777777">
        <w:tc>
          <w:tcPr>
            <w:tcW w:w="2268" w:type="dxa"/>
          </w:tcPr>
          <w:p w14:paraId="19F67C78"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011C423" w14:textId="77777777" w:rsidR="006E4E11" w:rsidRDefault="006E4E11" w:rsidP="007242A3">
            <w:pPr>
              <w:framePr w:w="5035" w:h="1644" w:wrap="notBeside" w:vAnchor="page" w:hAnchor="page" w:x="6573" w:y="721"/>
              <w:rPr>
                <w:rFonts w:ascii="TradeGothic" w:hAnsi="TradeGothic"/>
                <w:b/>
                <w:sz w:val="22"/>
              </w:rPr>
            </w:pPr>
          </w:p>
        </w:tc>
      </w:tr>
      <w:tr w:rsidR="006E4E11" w14:paraId="2E58120B" w14:textId="77777777">
        <w:tc>
          <w:tcPr>
            <w:tcW w:w="3402" w:type="dxa"/>
            <w:gridSpan w:val="2"/>
          </w:tcPr>
          <w:p w14:paraId="2692C4C7" w14:textId="77777777" w:rsidR="006E4E11" w:rsidRDefault="006E4E11" w:rsidP="007242A3">
            <w:pPr>
              <w:framePr w:w="5035" w:h="1644" w:wrap="notBeside" w:vAnchor="page" w:hAnchor="page" w:x="6573" w:y="721"/>
            </w:pPr>
          </w:p>
        </w:tc>
        <w:tc>
          <w:tcPr>
            <w:tcW w:w="1865" w:type="dxa"/>
          </w:tcPr>
          <w:p w14:paraId="6793DB7C" w14:textId="77777777" w:rsidR="006E4E11" w:rsidRDefault="006E4E11" w:rsidP="007242A3">
            <w:pPr>
              <w:framePr w:w="5035" w:h="1644" w:wrap="notBeside" w:vAnchor="page" w:hAnchor="page" w:x="6573" w:y="721"/>
            </w:pPr>
          </w:p>
        </w:tc>
      </w:tr>
      <w:tr w:rsidR="006E4E11" w14:paraId="5987CF94" w14:textId="77777777">
        <w:tc>
          <w:tcPr>
            <w:tcW w:w="2268" w:type="dxa"/>
          </w:tcPr>
          <w:p w14:paraId="03B8FC5A" w14:textId="77777777" w:rsidR="006E4E11" w:rsidRDefault="006E4E11" w:rsidP="007242A3">
            <w:pPr>
              <w:framePr w:w="5035" w:h="1644" w:wrap="notBeside" w:vAnchor="page" w:hAnchor="page" w:x="6573" w:y="721"/>
            </w:pPr>
          </w:p>
        </w:tc>
        <w:tc>
          <w:tcPr>
            <w:tcW w:w="2999" w:type="dxa"/>
            <w:gridSpan w:val="2"/>
          </w:tcPr>
          <w:p w14:paraId="6AB5BFB1" w14:textId="77777777" w:rsidR="006E4E11" w:rsidRPr="00ED583F" w:rsidRDefault="006E4E11" w:rsidP="007242A3">
            <w:pPr>
              <w:framePr w:w="5035" w:h="1644" w:wrap="notBeside" w:vAnchor="page" w:hAnchor="page" w:x="6573" w:y="721"/>
              <w:rPr>
                <w:sz w:val="20"/>
              </w:rPr>
            </w:pPr>
          </w:p>
        </w:tc>
      </w:tr>
      <w:tr w:rsidR="006E4E11" w14:paraId="50702CF6" w14:textId="77777777">
        <w:tc>
          <w:tcPr>
            <w:tcW w:w="2268" w:type="dxa"/>
          </w:tcPr>
          <w:p w14:paraId="4A333848" w14:textId="77777777" w:rsidR="006E4E11" w:rsidRDefault="006E4E11" w:rsidP="007242A3">
            <w:pPr>
              <w:framePr w:w="5035" w:h="1644" w:wrap="notBeside" w:vAnchor="page" w:hAnchor="page" w:x="6573" w:y="721"/>
            </w:pPr>
          </w:p>
        </w:tc>
        <w:tc>
          <w:tcPr>
            <w:tcW w:w="2999" w:type="dxa"/>
            <w:gridSpan w:val="2"/>
          </w:tcPr>
          <w:p w14:paraId="2A0301FE" w14:textId="77777777" w:rsidR="006E4E11" w:rsidRDefault="006E4E11" w:rsidP="007242A3">
            <w:pPr>
              <w:framePr w:w="5035" w:h="1644" w:wrap="notBeside" w:vAnchor="page" w:hAnchor="page" w:x="6573" w:y="721"/>
            </w:pPr>
          </w:p>
        </w:tc>
      </w:tr>
    </w:tbl>
    <w:p w14:paraId="1AFA6267" w14:textId="77777777" w:rsidR="008D46DB" w:rsidRPr="008D46DB" w:rsidRDefault="008D46DB" w:rsidP="008D46DB">
      <w:pPr>
        <w:rPr>
          <w:vanish/>
        </w:rPr>
      </w:pPr>
    </w:p>
    <w:tbl>
      <w:tblPr>
        <w:tblW w:w="0" w:type="auto"/>
        <w:tblLayout w:type="fixed"/>
        <w:tblLook w:val="0000" w:firstRow="0" w:lastRow="0" w:firstColumn="0" w:lastColumn="0" w:noHBand="0" w:noVBand="0"/>
      </w:tblPr>
      <w:tblGrid>
        <w:gridCol w:w="4911"/>
      </w:tblGrid>
      <w:tr w:rsidR="006E4E11" w14:paraId="2C216FCE" w14:textId="77777777">
        <w:trPr>
          <w:trHeight w:val="284"/>
        </w:trPr>
        <w:tc>
          <w:tcPr>
            <w:tcW w:w="4911" w:type="dxa"/>
          </w:tcPr>
          <w:p w14:paraId="7A79C257" w14:textId="77777777" w:rsidR="006E4E11" w:rsidRDefault="003038C1">
            <w:pPr>
              <w:pStyle w:val="Avsndare"/>
              <w:framePr w:h="2483" w:wrap="notBeside" w:x="1504"/>
              <w:rPr>
                <w:b/>
                <w:i w:val="0"/>
                <w:sz w:val="22"/>
              </w:rPr>
            </w:pPr>
            <w:r>
              <w:rPr>
                <w:b/>
                <w:i w:val="0"/>
                <w:sz w:val="22"/>
              </w:rPr>
              <w:t>Utrikesdepartementet</w:t>
            </w:r>
          </w:p>
        </w:tc>
      </w:tr>
      <w:tr w:rsidR="006E4E11" w14:paraId="19756C99" w14:textId="77777777">
        <w:trPr>
          <w:trHeight w:val="284"/>
        </w:trPr>
        <w:tc>
          <w:tcPr>
            <w:tcW w:w="4911" w:type="dxa"/>
          </w:tcPr>
          <w:p w14:paraId="19CAF067" w14:textId="77777777" w:rsidR="006E4E11" w:rsidRDefault="003038C1">
            <w:pPr>
              <w:pStyle w:val="Avsndare"/>
              <w:framePr w:h="2483" w:wrap="notBeside" w:x="1504"/>
              <w:rPr>
                <w:bCs/>
                <w:iCs/>
              </w:rPr>
            </w:pPr>
            <w:r>
              <w:rPr>
                <w:bCs/>
                <w:iCs/>
              </w:rPr>
              <w:t>Utrikesministern</w:t>
            </w:r>
          </w:p>
        </w:tc>
      </w:tr>
      <w:tr w:rsidR="006E4E11" w14:paraId="0358942D" w14:textId="77777777">
        <w:trPr>
          <w:trHeight w:val="284"/>
        </w:trPr>
        <w:tc>
          <w:tcPr>
            <w:tcW w:w="4911" w:type="dxa"/>
          </w:tcPr>
          <w:p w14:paraId="48D3E081" w14:textId="77777777" w:rsidR="006E4E11" w:rsidRDefault="006E4E11">
            <w:pPr>
              <w:pStyle w:val="Avsndare"/>
              <w:framePr w:h="2483" w:wrap="notBeside" w:x="1504"/>
              <w:rPr>
                <w:bCs/>
                <w:iCs/>
              </w:rPr>
            </w:pPr>
          </w:p>
        </w:tc>
      </w:tr>
      <w:tr w:rsidR="003038C1" w14:paraId="4617AE38" w14:textId="77777777">
        <w:trPr>
          <w:trHeight w:val="284"/>
        </w:trPr>
        <w:tc>
          <w:tcPr>
            <w:tcW w:w="4911" w:type="dxa"/>
          </w:tcPr>
          <w:p w14:paraId="7839379E" w14:textId="18BB5439" w:rsidR="003038C1" w:rsidRDefault="003038C1" w:rsidP="003038C1">
            <w:pPr>
              <w:pStyle w:val="Avsndare"/>
              <w:framePr w:h="2483" w:wrap="notBeside" w:x="1504"/>
              <w:spacing w:line="240" w:lineRule="auto"/>
              <w:contextualSpacing/>
              <w:rPr>
                <w:bCs/>
                <w:iCs/>
              </w:rPr>
            </w:pPr>
          </w:p>
        </w:tc>
      </w:tr>
      <w:tr w:rsidR="003038C1" w14:paraId="7168A596" w14:textId="77777777">
        <w:trPr>
          <w:trHeight w:val="284"/>
        </w:trPr>
        <w:tc>
          <w:tcPr>
            <w:tcW w:w="4911" w:type="dxa"/>
          </w:tcPr>
          <w:p w14:paraId="158383EC" w14:textId="659ABDAF" w:rsidR="003038C1" w:rsidRDefault="003038C1" w:rsidP="003038C1">
            <w:pPr>
              <w:pStyle w:val="Avsndare"/>
              <w:framePr w:h="2483" w:wrap="notBeside" w:x="1504"/>
              <w:spacing w:line="240" w:lineRule="auto"/>
              <w:contextualSpacing/>
              <w:rPr>
                <w:bCs/>
                <w:iCs/>
              </w:rPr>
            </w:pPr>
          </w:p>
        </w:tc>
      </w:tr>
      <w:tr w:rsidR="003038C1" w14:paraId="1FDA032D" w14:textId="77777777">
        <w:trPr>
          <w:trHeight w:val="284"/>
        </w:trPr>
        <w:tc>
          <w:tcPr>
            <w:tcW w:w="4911" w:type="dxa"/>
          </w:tcPr>
          <w:p w14:paraId="56A555D0" w14:textId="77777777" w:rsidR="003038C1" w:rsidRDefault="003038C1" w:rsidP="003038C1">
            <w:pPr>
              <w:pStyle w:val="Avsndare"/>
              <w:framePr w:h="2483" w:wrap="notBeside" w:x="1504"/>
              <w:spacing w:line="240" w:lineRule="auto"/>
              <w:contextualSpacing/>
              <w:rPr>
                <w:bCs/>
                <w:iCs/>
              </w:rPr>
            </w:pPr>
          </w:p>
        </w:tc>
      </w:tr>
      <w:tr w:rsidR="003038C1" w14:paraId="0A7C54C3" w14:textId="77777777">
        <w:trPr>
          <w:trHeight w:val="284"/>
        </w:trPr>
        <w:tc>
          <w:tcPr>
            <w:tcW w:w="4911" w:type="dxa"/>
          </w:tcPr>
          <w:p w14:paraId="09B89D6F" w14:textId="7C6BDE81" w:rsidR="003038C1" w:rsidRPr="00363CE4" w:rsidRDefault="003038C1" w:rsidP="003038C1">
            <w:pPr>
              <w:pStyle w:val="Avsndare"/>
              <w:framePr w:h="2483" w:wrap="notBeside" w:x="1504"/>
              <w:spacing w:line="240" w:lineRule="auto"/>
              <w:contextualSpacing/>
              <w:rPr>
                <w:b/>
                <w:bCs/>
                <w:iCs/>
              </w:rPr>
            </w:pPr>
          </w:p>
        </w:tc>
      </w:tr>
      <w:tr w:rsidR="003038C1" w14:paraId="39F1739E" w14:textId="77777777">
        <w:trPr>
          <w:trHeight w:val="284"/>
        </w:trPr>
        <w:tc>
          <w:tcPr>
            <w:tcW w:w="4911" w:type="dxa"/>
          </w:tcPr>
          <w:p w14:paraId="39B0426F" w14:textId="77777777" w:rsidR="003038C1" w:rsidRPr="00363CE4" w:rsidRDefault="003038C1" w:rsidP="003038C1">
            <w:pPr>
              <w:pStyle w:val="Avsndare"/>
              <w:framePr w:h="2483" w:wrap="notBeside" w:x="1504"/>
              <w:spacing w:line="240" w:lineRule="auto"/>
              <w:contextualSpacing/>
              <w:rPr>
                <w:b/>
                <w:bCs/>
                <w:iCs/>
              </w:rPr>
            </w:pPr>
          </w:p>
        </w:tc>
      </w:tr>
      <w:tr w:rsidR="003038C1" w14:paraId="6EA34591" w14:textId="77777777">
        <w:trPr>
          <w:trHeight w:val="284"/>
        </w:trPr>
        <w:tc>
          <w:tcPr>
            <w:tcW w:w="4911" w:type="dxa"/>
          </w:tcPr>
          <w:p w14:paraId="7EED3F53" w14:textId="77777777" w:rsidR="003038C1" w:rsidRDefault="003038C1" w:rsidP="003038C1">
            <w:pPr>
              <w:pStyle w:val="Avsndare"/>
              <w:framePr w:h="2483" w:wrap="notBeside" w:x="1504"/>
              <w:rPr>
                <w:bCs/>
                <w:iCs/>
              </w:rPr>
            </w:pPr>
          </w:p>
        </w:tc>
      </w:tr>
    </w:tbl>
    <w:p w14:paraId="08B0B39B" w14:textId="77777777" w:rsidR="006E4E11" w:rsidRDefault="003038C1">
      <w:pPr>
        <w:framePr w:w="4400" w:h="2523" w:wrap="notBeside" w:vAnchor="page" w:hAnchor="page" w:x="6453" w:y="2445"/>
        <w:ind w:left="142"/>
      </w:pPr>
      <w:r>
        <w:t>Till riksdagen</w:t>
      </w:r>
    </w:p>
    <w:p w14:paraId="7DE6F262" w14:textId="77777777" w:rsidR="003038C1" w:rsidRDefault="003038C1">
      <w:pPr>
        <w:framePr w:w="4400" w:h="2523" w:wrap="notBeside" w:vAnchor="page" w:hAnchor="page" w:x="6453" w:y="2445"/>
        <w:ind w:left="142"/>
      </w:pPr>
    </w:p>
    <w:p w14:paraId="7F0E0509" w14:textId="77777777" w:rsidR="006E4E11" w:rsidRDefault="003038C1" w:rsidP="003038C1">
      <w:pPr>
        <w:pStyle w:val="RKrubrik"/>
        <w:pBdr>
          <w:bottom w:val="single" w:sz="4" w:space="1" w:color="auto"/>
        </w:pBdr>
        <w:spacing w:before="0" w:after="0"/>
      </w:pPr>
      <w:r>
        <w:t>Svar på fråga 2016/17:830 av Lena Asplund (M) Säkerheten i Mali och utbildningsinsatsen EUTM</w:t>
      </w:r>
    </w:p>
    <w:p w14:paraId="57E419FD" w14:textId="77777777" w:rsidR="006E4E11" w:rsidRDefault="006E4E11">
      <w:pPr>
        <w:pStyle w:val="RKnormal"/>
      </w:pPr>
    </w:p>
    <w:p w14:paraId="64C5D227" w14:textId="77777777" w:rsidR="003038C1" w:rsidRPr="008F7F01" w:rsidRDefault="003038C1" w:rsidP="008F7F01">
      <w:pPr>
        <w:pStyle w:val="RKnormal"/>
      </w:pPr>
      <w:r w:rsidRPr="008F7F01">
        <w:t>Lena Asplund har frågat mig om hur jag och regeringen avser att agera, inte minst i FN:s säkerhetsråd, för att Mali på sikt ska ta ett större ansvar för sin egen säkerhet och därmed avlasta de pågående FN-insatserna.</w:t>
      </w:r>
    </w:p>
    <w:p w14:paraId="141C1ACE" w14:textId="77777777" w:rsidR="003038C1" w:rsidRPr="008F7F01" w:rsidRDefault="003038C1" w:rsidP="008F7F01">
      <w:pPr>
        <w:pStyle w:val="RKnormal"/>
      </w:pPr>
    </w:p>
    <w:p w14:paraId="153D1540" w14:textId="77777777" w:rsidR="003038C1" w:rsidRPr="008F7F01" w:rsidRDefault="003038C1" w:rsidP="008F7F01">
      <w:pPr>
        <w:pStyle w:val="RKnormal"/>
      </w:pPr>
      <w:r w:rsidRPr="008F7F01">
        <w:t>Både FN:s insats (MINUSMA) och EU:s militära utbildningsinsats (EUTM Mali) syftar till att främja fred och säkerhet i landet. Båda insatserna tillkom 2013 som svar på förfrågningar från Malis regering till följd av ett ökat antal attacker av väpnade grupper mot regering och civilbefolkning, särskilt i landets norra delar.</w:t>
      </w:r>
    </w:p>
    <w:p w14:paraId="6364E581" w14:textId="77777777" w:rsidR="003038C1" w:rsidRPr="008F7F01" w:rsidRDefault="003038C1" w:rsidP="008F7F01">
      <w:pPr>
        <w:pStyle w:val="RKnormal"/>
      </w:pPr>
    </w:p>
    <w:p w14:paraId="30C57AFA" w14:textId="77777777" w:rsidR="003038C1" w:rsidRPr="008F7F01" w:rsidRDefault="003038C1" w:rsidP="008F7F01">
      <w:pPr>
        <w:pStyle w:val="RKnormal"/>
      </w:pPr>
      <w:r w:rsidRPr="008F7F01">
        <w:t xml:space="preserve">I maj 2015 undertecknade Malis regering, regeringstrogna grupper samt de grupper som stridit för ökat självstyre i norra Mali ett fredsavtal.  Genomförandet av fredsavtalet går dock långsamt, vilket innebär att Malis regering fortsatt behöver det internationella samfundets stöd. </w:t>
      </w:r>
    </w:p>
    <w:p w14:paraId="230B9EFD" w14:textId="77777777" w:rsidR="003038C1" w:rsidRPr="008F7F01" w:rsidRDefault="003038C1" w:rsidP="008F7F01">
      <w:pPr>
        <w:pStyle w:val="RKnormal"/>
      </w:pPr>
    </w:p>
    <w:p w14:paraId="0FDF2568" w14:textId="77777777" w:rsidR="003038C1" w:rsidRPr="008F7F01" w:rsidRDefault="003038C1" w:rsidP="008F7F01">
      <w:pPr>
        <w:pStyle w:val="RKnormal"/>
      </w:pPr>
      <w:r w:rsidRPr="008F7F01">
        <w:t>Under 2016 skedde en ökning i antalet attentat mot framförallt MINUSMA, utländska intressen och Malis armé. Utöver attacker som genomförts av islamistiskt våldsbejakande grupper har även väpnade grupper som skrivit under fredsavtalet brutit mot det och stridit mot varandra. Den 18 januari i år genomfördes den dödligaste attacken hittills, då 77 personer dödades vid en attack mot en gemensam patrulleringsstation i staden Gao.</w:t>
      </w:r>
    </w:p>
    <w:p w14:paraId="7EAAC3EB" w14:textId="77777777" w:rsidR="003038C1" w:rsidRPr="008F7F01" w:rsidRDefault="003038C1" w:rsidP="008F7F01">
      <w:pPr>
        <w:pStyle w:val="RKnormal"/>
      </w:pPr>
    </w:p>
    <w:p w14:paraId="782B16F6" w14:textId="5143E556" w:rsidR="003038C1" w:rsidRPr="008F7F01" w:rsidRDefault="003038C1" w:rsidP="008F7F01">
      <w:pPr>
        <w:pStyle w:val="RKnormal"/>
      </w:pPr>
      <w:r w:rsidRPr="008F7F01">
        <w:t xml:space="preserve">Samtliga parter till fredsavtalet </w:t>
      </w:r>
      <w:r w:rsidR="000852AC" w:rsidRPr="008F7F01">
        <w:t>och medlemmarna i dess övervaknings</w:t>
      </w:r>
      <w:r w:rsidR="0027506C" w:rsidRPr="008F7F01">
        <w:t>-</w:t>
      </w:r>
      <w:r w:rsidR="000852AC" w:rsidRPr="008F7F01">
        <w:t xml:space="preserve">kommitté </w:t>
      </w:r>
      <w:r w:rsidRPr="008F7F01">
        <w:t xml:space="preserve">möttes vid ett ministermöte i Bamako den 10 februari i år, </w:t>
      </w:r>
      <w:r w:rsidR="000852AC" w:rsidRPr="008F7F01">
        <w:t xml:space="preserve">och fattade där ett antal beslut som </w:t>
      </w:r>
      <w:r w:rsidRPr="008F7F01">
        <w:t xml:space="preserve">förhoppningsvis kan leda till att fredsprocessen åter börjar röra sig framåt. </w:t>
      </w:r>
    </w:p>
    <w:p w14:paraId="281CE0AB" w14:textId="77777777" w:rsidR="003038C1" w:rsidRPr="008F7F01" w:rsidRDefault="003038C1" w:rsidP="008F7F01">
      <w:pPr>
        <w:pStyle w:val="RKnormal"/>
      </w:pPr>
    </w:p>
    <w:p w14:paraId="76E3B8FD" w14:textId="77777777" w:rsidR="003038C1" w:rsidRPr="008F7F01" w:rsidRDefault="003038C1" w:rsidP="008F7F01">
      <w:pPr>
        <w:pStyle w:val="RKnormal"/>
      </w:pPr>
      <w:r w:rsidRPr="008F7F01">
        <w:t xml:space="preserve">Svårigheterna att genomföra lokalval i november 2016 och förekomsten av våldsamheter illustrerar dock att FN:s och EU:s ansträngningar i Mali fortfarande behövs. För Malis försvarsmakt innebär säkerhetsläget i landet påfrestningar på de personella resurserna och att prioritet ibland måste ges till deltagande i operativa insatser framför utbildning. </w:t>
      </w:r>
    </w:p>
    <w:p w14:paraId="193CBCF2" w14:textId="77777777" w:rsidR="003038C1" w:rsidRPr="008F7F01" w:rsidRDefault="003038C1" w:rsidP="008F7F01">
      <w:pPr>
        <w:pStyle w:val="RKnormal"/>
      </w:pPr>
    </w:p>
    <w:p w14:paraId="4A294D21" w14:textId="77777777" w:rsidR="003038C1" w:rsidRPr="008F7F01" w:rsidRDefault="003038C1" w:rsidP="008F7F01">
      <w:pPr>
        <w:pStyle w:val="RKnormal"/>
      </w:pPr>
      <w:r w:rsidRPr="008F7F01">
        <w:t>Sveriges stöd till Mali är omfattande.</w:t>
      </w:r>
    </w:p>
    <w:p w14:paraId="2D80D430" w14:textId="77777777" w:rsidR="003038C1" w:rsidRPr="008F7F01" w:rsidRDefault="003038C1" w:rsidP="008F7F01">
      <w:pPr>
        <w:pStyle w:val="RKnormal"/>
      </w:pPr>
    </w:p>
    <w:p w14:paraId="4259102D" w14:textId="5FF23494" w:rsidR="003038C1" w:rsidRPr="008F7F01" w:rsidRDefault="003038C1" w:rsidP="008F7F01">
      <w:pPr>
        <w:pStyle w:val="RKnormal"/>
      </w:pPr>
      <w:r w:rsidRPr="008F7F01">
        <w:t xml:space="preserve">Vi agerar som EU-medlem och har sedan 2013 bidragit med instruktörer och stabsofficerare till EUTM Mali. För närvarande tjänstgör sex svenskar i insatsen. Regeringsbeslut om att förlänga Sveriges deltagande i insatsen fram till 31 december 2017 fattades i slutet av förra året. </w:t>
      </w:r>
      <w:r w:rsidR="007B73F8" w:rsidRPr="008F7F01">
        <w:t xml:space="preserve">Sverige stödjer även EU:s civila rådgivningsinsats, EUCAP Sahel Mali. Insatsen är riktad mot säkerhetssektorn och bidrar till utbildning av Malis polis, gendarmeri och nationalgarde. </w:t>
      </w:r>
    </w:p>
    <w:p w14:paraId="6DCE66E9" w14:textId="77777777" w:rsidR="003038C1" w:rsidRPr="008F7F01" w:rsidRDefault="003038C1" w:rsidP="008F7F01">
      <w:pPr>
        <w:pStyle w:val="RKnormal"/>
        <w:rPr>
          <w:highlight w:val="cyan"/>
        </w:rPr>
      </w:pPr>
    </w:p>
    <w:p w14:paraId="224EED4F" w14:textId="77777777" w:rsidR="003038C1" w:rsidRPr="008F7F01" w:rsidRDefault="003038C1" w:rsidP="008F7F01">
      <w:pPr>
        <w:pStyle w:val="RKnormal"/>
      </w:pPr>
      <w:r w:rsidRPr="008F7F01">
        <w:t xml:space="preserve">Vi agerar som FN-medlem och bidrar sedan 2014 till FN:s insats MINUSMA, där cirka 250 svenskar tjänstgör. Under våren 2017 kommer regeringen att lägga fram en proposition om förlängning av det svenska bidraget till och med juni 2018. </w:t>
      </w:r>
    </w:p>
    <w:p w14:paraId="48F2C27F" w14:textId="77777777" w:rsidR="003038C1" w:rsidRPr="008F7F01" w:rsidRDefault="003038C1" w:rsidP="008F7F01">
      <w:pPr>
        <w:pStyle w:val="RKnormal"/>
      </w:pPr>
    </w:p>
    <w:p w14:paraId="241C50F7" w14:textId="77777777" w:rsidR="003038C1" w:rsidRPr="008F7F01" w:rsidRDefault="003038C1" w:rsidP="008F7F01">
      <w:pPr>
        <w:pStyle w:val="RKnormal"/>
      </w:pPr>
      <w:r w:rsidRPr="008F7F01">
        <w:t xml:space="preserve">Sverige har som invald medlem i FN:s säkerhetsråd initierat diskussioner i New York om hur </w:t>
      </w:r>
      <w:proofErr w:type="spellStart"/>
      <w:r w:rsidRPr="008F7F01">
        <w:t>MINUSMA:s</w:t>
      </w:r>
      <w:proofErr w:type="spellEnd"/>
      <w:r w:rsidRPr="008F7F01">
        <w:t xml:space="preserve"> kapacitet kan stärkas. Beslut som rör EU:s insats EUTM Mali fattas av EU:s ministerråd i Bryssel.</w:t>
      </w:r>
    </w:p>
    <w:p w14:paraId="6D5ACA80" w14:textId="77777777" w:rsidR="003038C1" w:rsidRPr="008F7F01" w:rsidRDefault="003038C1" w:rsidP="008F7F01">
      <w:pPr>
        <w:pStyle w:val="RKnormal"/>
      </w:pPr>
    </w:p>
    <w:p w14:paraId="68FD5C40" w14:textId="0F5CE487" w:rsidR="007B73F8" w:rsidRPr="008F7F01" w:rsidRDefault="003038C1" w:rsidP="008F7F01">
      <w:pPr>
        <w:pStyle w:val="RKnormal"/>
      </w:pPr>
      <w:r w:rsidRPr="008F7F01">
        <w:t xml:space="preserve">Efter terroristdåden i Frankrike den 13 november 2015 begärde Frankrike stöd enligt artikel 42.7 i fördraget om Europeiska unionen (EU-fördraget) i kampen mot </w:t>
      </w:r>
      <w:proofErr w:type="spellStart"/>
      <w:r w:rsidRPr="008F7F01">
        <w:t>Daesh</w:t>
      </w:r>
      <w:proofErr w:type="spellEnd"/>
      <w:r w:rsidRPr="008F7F01">
        <w:t xml:space="preserve">. </w:t>
      </w:r>
      <w:r w:rsidR="007B73F8" w:rsidRPr="008F7F01">
        <w:t>Som ett svar på denna begäran har Sverige bland annat erbjudit taktisk flygtransport till förfogande för MINUSMA. Sverige har också erbjudit att utöka deltagandet i EUTM Mali som en del i implementeringen av EU:s solidaritetsåtagande, inklusive artikel 42.7.</w:t>
      </w:r>
    </w:p>
    <w:p w14:paraId="59D03928" w14:textId="77777777" w:rsidR="007B73F8" w:rsidRPr="008F7F01" w:rsidRDefault="007B73F8" w:rsidP="008F7F01">
      <w:pPr>
        <w:pStyle w:val="RKnormal"/>
      </w:pPr>
    </w:p>
    <w:p w14:paraId="2261508F" w14:textId="77777777" w:rsidR="003038C1" w:rsidRPr="008F7F01" w:rsidRDefault="003038C1" w:rsidP="008F7F01">
      <w:pPr>
        <w:pStyle w:val="RKnormal"/>
      </w:pPr>
      <w:r w:rsidRPr="008F7F01">
        <w:t>Vi agerar dessutom genom vårt utvecklingssamarbete, som bland annat fokuserar på stärkt demokrati och jämställdhet samt ökad respekt för mänskliga rättigheter. Det svenska bilaterala stödet till Mali uppgår till 240 miljoner kronor per år, totalt 1,2 miljarder kronor fram till år 2020. Därtill bidrar Sverige till EU:s utvecklingssamarbete med Mali.</w:t>
      </w:r>
    </w:p>
    <w:p w14:paraId="0A5C4835" w14:textId="77777777" w:rsidR="003038C1" w:rsidRPr="008F7F01" w:rsidRDefault="003038C1" w:rsidP="008F7F01">
      <w:pPr>
        <w:pStyle w:val="RKnormal"/>
      </w:pPr>
    </w:p>
    <w:p w14:paraId="114ACCF5" w14:textId="77777777" w:rsidR="003038C1" w:rsidRPr="008F7F01" w:rsidRDefault="003038C1" w:rsidP="008F7F01">
      <w:pPr>
        <w:pStyle w:val="RKnormal"/>
      </w:pPr>
      <w:r w:rsidRPr="008F7F01">
        <w:t xml:space="preserve">Regeringen vill med sitt breda engagemang för Mali bidra till att skapa förutsättningar för en framgångsrik fredsprocess samt en långsiktig politisk lösning som gör att den internationella närvaron på sikt kan trappas ner, och att Malis regering i ökad grad kan garantera säkerhet och stabilitet för landets befolkning. Sveriges engagemang i Mali bidrar också till stabilitet och säkerhet i EU:s södra grannskap. </w:t>
      </w:r>
    </w:p>
    <w:p w14:paraId="7DA59337" w14:textId="77777777" w:rsidR="003038C1" w:rsidRPr="008F7F01" w:rsidRDefault="003038C1" w:rsidP="008F7F01">
      <w:pPr>
        <w:pStyle w:val="RKnormal"/>
      </w:pPr>
    </w:p>
    <w:p w14:paraId="540D985E" w14:textId="77777777" w:rsidR="003038C1" w:rsidRPr="008F7F01" w:rsidRDefault="003038C1" w:rsidP="008F7F01">
      <w:pPr>
        <w:pStyle w:val="RKnormal"/>
      </w:pPr>
      <w:r w:rsidRPr="008F7F01">
        <w:t>Stockholm den 22 februari 2017</w:t>
      </w:r>
    </w:p>
    <w:p w14:paraId="289B43DD" w14:textId="77777777" w:rsidR="003038C1" w:rsidRPr="008F7F01" w:rsidRDefault="003038C1" w:rsidP="008F7F01">
      <w:pPr>
        <w:pStyle w:val="RKnormal"/>
      </w:pPr>
    </w:p>
    <w:p w14:paraId="67873678" w14:textId="77777777" w:rsidR="003038C1" w:rsidRPr="008F7F01" w:rsidRDefault="003038C1" w:rsidP="008F7F01">
      <w:pPr>
        <w:pStyle w:val="RKnormal"/>
      </w:pPr>
    </w:p>
    <w:p w14:paraId="34C1F26E" w14:textId="77777777" w:rsidR="0027506C" w:rsidRPr="008F7F01" w:rsidRDefault="0027506C" w:rsidP="008F7F01">
      <w:pPr>
        <w:pStyle w:val="RKnormal"/>
      </w:pPr>
      <w:bookmarkStart w:id="0" w:name="_GoBack"/>
      <w:bookmarkEnd w:id="0"/>
    </w:p>
    <w:p w14:paraId="49419AD8" w14:textId="77777777" w:rsidR="003038C1" w:rsidRPr="008F7F01" w:rsidRDefault="003038C1" w:rsidP="008F7F01">
      <w:pPr>
        <w:pStyle w:val="RKnormal"/>
      </w:pPr>
      <w:r w:rsidRPr="008F7F01">
        <w:t>Margot Wallström</w:t>
      </w:r>
    </w:p>
    <w:sectPr w:rsidR="003038C1" w:rsidRPr="008F7F01">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8F3973" w14:textId="77777777" w:rsidR="003038C1" w:rsidRDefault="003038C1">
      <w:r>
        <w:separator/>
      </w:r>
    </w:p>
  </w:endnote>
  <w:endnote w:type="continuationSeparator" w:id="0">
    <w:p w14:paraId="4E46EB4E" w14:textId="77777777" w:rsidR="003038C1" w:rsidRDefault="00303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DE36F8" w14:textId="77777777" w:rsidR="003038C1" w:rsidRDefault="003038C1">
      <w:r>
        <w:separator/>
      </w:r>
    </w:p>
  </w:footnote>
  <w:footnote w:type="continuationSeparator" w:id="0">
    <w:p w14:paraId="05ECFF81" w14:textId="77777777" w:rsidR="003038C1" w:rsidRDefault="003038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A1CC4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F7F01">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318D481" w14:textId="77777777">
      <w:trPr>
        <w:cantSplit/>
      </w:trPr>
      <w:tc>
        <w:tcPr>
          <w:tcW w:w="3119" w:type="dxa"/>
        </w:tcPr>
        <w:p w14:paraId="492765E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77C8CFC" w14:textId="77777777" w:rsidR="00E80146" w:rsidRDefault="00E80146">
          <w:pPr>
            <w:pStyle w:val="Sidhuvud"/>
            <w:ind w:right="360"/>
          </w:pPr>
        </w:p>
      </w:tc>
      <w:tc>
        <w:tcPr>
          <w:tcW w:w="1525" w:type="dxa"/>
        </w:tcPr>
        <w:p w14:paraId="50395904" w14:textId="77777777" w:rsidR="00E80146" w:rsidRDefault="00E80146">
          <w:pPr>
            <w:pStyle w:val="Sidhuvud"/>
            <w:ind w:right="360"/>
          </w:pPr>
        </w:p>
      </w:tc>
    </w:tr>
  </w:tbl>
  <w:p w14:paraId="2A9D41D7"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BCE1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7506C">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78F2B4C" w14:textId="77777777">
      <w:trPr>
        <w:cantSplit/>
      </w:trPr>
      <w:tc>
        <w:tcPr>
          <w:tcW w:w="3119" w:type="dxa"/>
        </w:tcPr>
        <w:p w14:paraId="4F6F222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57DF00E" w14:textId="77777777" w:rsidR="00E80146" w:rsidRDefault="00E80146">
          <w:pPr>
            <w:pStyle w:val="Sidhuvud"/>
            <w:ind w:right="360"/>
          </w:pPr>
        </w:p>
      </w:tc>
      <w:tc>
        <w:tcPr>
          <w:tcW w:w="1525" w:type="dxa"/>
        </w:tcPr>
        <w:p w14:paraId="7B6F4AA2" w14:textId="77777777" w:rsidR="00E80146" w:rsidRDefault="00E80146">
          <w:pPr>
            <w:pStyle w:val="Sidhuvud"/>
            <w:ind w:right="360"/>
          </w:pPr>
        </w:p>
      </w:tc>
    </w:tr>
  </w:tbl>
  <w:p w14:paraId="4A7D0BF4"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D0A8B8" w14:textId="46B1501A" w:rsidR="003038C1" w:rsidRDefault="00B428F4">
    <w:pPr>
      <w:framePr w:w="2948" w:h="1321" w:hRule="exact" w:wrap="notBeside" w:vAnchor="page" w:hAnchor="page" w:x="1362" w:y="653"/>
    </w:pPr>
    <w:r>
      <w:rPr>
        <w:noProof/>
        <w:lang w:eastAsia="sv-SE"/>
      </w:rPr>
      <w:drawing>
        <wp:inline distT="0" distB="0" distL="0" distR="0" wp14:anchorId="00E08C0B" wp14:editId="6DCC038E">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6E56C4B" w14:textId="77777777" w:rsidR="00E80146" w:rsidRDefault="00E80146">
    <w:pPr>
      <w:pStyle w:val="RKrubrik"/>
      <w:keepNext w:val="0"/>
      <w:tabs>
        <w:tab w:val="clear" w:pos="1134"/>
        <w:tab w:val="clear" w:pos="2835"/>
      </w:tabs>
      <w:spacing w:before="0" w:after="0" w:line="320" w:lineRule="atLeast"/>
      <w:rPr>
        <w:bCs/>
      </w:rPr>
    </w:pPr>
  </w:p>
  <w:p w14:paraId="2A783DBB" w14:textId="77777777" w:rsidR="00E80146" w:rsidRDefault="00E80146">
    <w:pPr>
      <w:rPr>
        <w:rFonts w:ascii="TradeGothic" w:hAnsi="TradeGothic"/>
        <w:b/>
        <w:bCs/>
        <w:spacing w:val="12"/>
        <w:sz w:val="22"/>
      </w:rPr>
    </w:pPr>
  </w:p>
  <w:p w14:paraId="61E50985" w14:textId="77777777" w:rsidR="00E80146" w:rsidRDefault="00E80146">
    <w:pPr>
      <w:pStyle w:val="RKrubrik"/>
      <w:keepNext w:val="0"/>
      <w:tabs>
        <w:tab w:val="clear" w:pos="1134"/>
        <w:tab w:val="clear" w:pos="2835"/>
      </w:tabs>
      <w:spacing w:before="0" w:after="0" w:line="320" w:lineRule="atLeast"/>
      <w:rPr>
        <w:bCs/>
      </w:rPr>
    </w:pPr>
  </w:p>
  <w:p w14:paraId="2AAB244F"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8C1"/>
    <w:rsid w:val="000852AC"/>
    <w:rsid w:val="00150384"/>
    <w:rsid w:val="00160901"/>
    <w:rsid w:val="001805B7"/>
    <w:rsid w:val="0027506C"/>
    <w:rsid w:val="003038C1"/>
    <w:rsid w:val="00367B1C"/>
    <w:rsid w:val="00435746"/>
    <w:rsid w:val="004A328D"/>
    <w:rsid w:val="00563019"/>
    <w:rsid w:val="0058762B"/>
    <w:rsid w:val="006E4E11"/>
    <w:rsid w:val="007242A3"/>
    <w:rsid w:val="007A6855"/>
    <w:rsid w:val="007B73F8"/>
    <w:rsid w:val="008D46DB"/>
    <w:rsid w:val="008F7F01"/>
    <w:rsid w:val="0092027A"/>
    <w:rsid w:val="00955E31"/>
    <w:rsid w:val="00992E72"/>
    <w:rsid w:val="00AF26D1"/>
    <w:rsid w:val="00B428F4"/>
    <w:rsid w:val="00D133D7"/>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B71B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locked/>
    <w:rsid w:val="003038C1"/>
    <w:rPr>
      <w:rFonts w:ascii="OrigGarmnd BT" w:hAnsi="OrigGarmnd BT"/>
      <w:sz w:val="24"/>
      <w:lang w:eastAsia="en-US"/>
    </w:rPr>
  </w:style>
  <w:style w:type="character" w:styleId="Hyperlnk">
    <w:name w:val="Hyperlink"/>
    <w:rsid w:val="003038C1"/>
    <w:rPr>
      <w:color w:val="0000FF"/>
      <w:u w:val="single"/>
    </w:rPr>
  </w:style>
  <w:style w:type="paragraph" w:styleId="Ballongtext">
    <w:name w:val="Balloon Text"/>
    <w:basedOn w:val="Normal"/>
    <w:link w:val="BallongtextChar"/>
    <w:rsid w:val="000852A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852AC"/>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locked/>
    <w:rsid w:val="003038C1"/>
    <w:rPr>
      <w:rFonts w:ascii="OrigGarmnd BT" w:hAnsi="OrigGarmnd BT"/>
      <w:sz w:val="24"/>
      <w:lang w:eastAsia="en-US"/>
    </w:rPr>
  </w:style>
  <w:style w:type="character" w:styleId="Hyperlnk">
    <w:name w:val="Hyperlink"/>
    <w:rsid w:val="003038C1"/>
    <w:rPr>
      <w:color w:val="0000FF"/>
      <w:u w:val="single"/>
    </w:rPr>
  </w:style>
  <w:style w:type="paragraph" w:styleId="Ballongtext">
    <w:name w:val="Balloon Text"/>
    <w:basedOn w:val="Normal"/>
    <w:link w:val="BallongtextChar"/>
    <w:rsid w:val="000852A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852A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329211">
      <w:bodyDiv w:val="1"/>
      <w:marLeft w:val="0"/>
      <w:marRight w:val="0"/>
      <w:marTop w:val="0"/>
      <w:marBottom w:val="0"/>
      <w:divBdr>
        <w:top w:val="none" w:sz="0" w:space="0" w:color="auto"/>
        <w:left w:val="none" w:sz="0" w:space="0" w:color="auto"/>
        <w:bottom w:val="none" w:sz="0" w:space="0" w:color="auto"/>
        <w:right w:val="none" w:sz="0" w:space="0" w:color="auto"/>
      </w:divBdr>
    </w:div>
    <w:div w:id="400642742">
      <w:bodyDiv w:val="1"/>
      <w:marLeft w:val="0"/>
      <w:marRight w:val="0"/>
      <w:marTop w:val="0"/>
      <w:marBottom w:val="0"/>
      <w:divBdr>
        <w:top w:val="none" w:sz="0" w:space="0" w:color="auto"/>
        <w:left w:val="none" w:sz="0" w:space="0" w:color="auto"/>
        <w:bottom w:val="none" w:sz="0" w:space="0" w:color="auto"/>
        <w:right w:val="none" w:sz="0" w:space="0" w:color="auto"/>
      </w:divBdr>
    </w:div>
    <w:div w:id="146847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13111ed8-e1c2-4420-bedd-1e59cc848f00</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734F4F-5817-44D9-AD19-D5225581035E}"/>
</file>

<file path=customXml/itemProps2.xml><?xml version="1.0" encoding="utf-8"?>
<ds:datastoreItem xmlns:ds="http://schemas.openxmlformats.org/officeDocument/2006/customXml" ds:itemID="{06F94937-6711-4A4A-8111-FBC682C3C14A}"/>
</file>

<file path=customXml/itemProps3.xml><?xml version="1.0" encoding="utf-8"?>
<ds:datastoreItem xmlns:ds="http://schemas.openxmlformats.org/officeDocument/2006/customXml" ds:itemID="{D15ED183-CC32-4AFD-9F39-431CCFCCBA28}"/>
</file>

<file path=customXml/itemProps4.xml><?xml version="1.0" encoding="utf-8"?>
<ds:datastoreItem xmlns:ds="http://schemas.openxmlformats.org/officeDocument/2006/customXml" ds:itemID="{D06E2439-1B5A-4FFE-A46B-C491784C661B}"/>
</file>

<file path=customXml/itemProps5.xml><?xml version="1.0" encoding="utf-8"?>
<ds:datastoreItem xmlns:ds="http://schemas.openxmlformats.org/officeDocument/2006/customXml" ds:itemID="{BD9C7A8B-400E-4C0E-9EAA-F546D49C04D9}"/>
</file>

<file path=customXml/itemProps6.xml><?xml version="1.0" encoding="utf-8"?>
<ds:datastoreItem xmlns:ds="http://schemas.openxmlformats.org/officeDocument/2006/customXml" ds:itemID="{EA38819D-AAC3-41FC-8CAC-F900EEF4DBCD}"/>
</file>

<file path=docProps/app.xml><?xml version="1.0" encoding="utf-8"?>
<Properties xmlns="http://schemas.openxmlformats.org/officeDocument/2006/extended-properties" xmlns:vt="http://schemas.openxmlformats.org/officeDocument/2006/docPropsVTypes">
  <Template>Normal</Template>
  <TotalTime>0</TotalTime>
  <Pages>2</Pages>
  <Words>614</Words>
  <Characters>3612</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4218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Carina Stålberg</dc:creator>
  <cp:lastModifiedBy>Carina Stålberg</cp:lastModifiedBy>
  <cp:revision>3</cp:revision>
  <cp:lastPrinted>2017-02-22T10:16:00Z</cp:lastPrinted>
  <dcterms:created xsi:type="dcterms:W3CDTF">2017-02-22T10:16:00Z</dcterms:created>
  <dcterms:modified xsi:type="dcterms:W3CDTF">2017-02-22T10:18:00Z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3;0;0;331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2b43ae12-8277-48dd-ba39-2900d9daeffc</vt:lpwstr>
  </property>
</Properties>
</file>