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DCFEB66E7A7441EFB07F428C457B8CFF"/>
        </w:placeholder>
        <w15:appearance w15:val="hidden"/>
        <w:text/>
      </w:sdtPr>
      <w:sdtEndPr/>
      <w:sdtContent>
        <w:p w:rsidRPr="009B062B" w:rsidR="00AF30DD" w:rsidP="009B062B" w:rsidRDefault="00AF30DD" w14:paraId="6DB8216F" w14:textId="77777777">
          <w:pPr>
            <w:pStyle w:val="RubrikFrslagTIllRiksdagsbeslut"/>
          </w:pPr>
          <w:r w:rsidRPr="009B062B">
            <w:t>Förslag till riksdagsbeslut</w:t>
          </w:r>
        </w:p>
      </w:sdtContent>
    </w:sdt>
    <w:sdt>
      <w:sdtPr>
        <w:alias w:val="Yrkande 1"/>
        <w:tag w:val="89c82c5b-8662-4f4e-924d-4c0fa501b5ae"/>
        <w:id w:val="1611474173"/>
        <w:lock w:val="sdtLocked"/>
      </w:sdtPr>
      <w:sdtEndPr/>
      <w:sdtContent>
        <w:p w:rsidR="001D5D72" w:rsidRDefault="00526DB4" w14:paraId="6DB82170" w14:textId="77777777">
          <w:pPr>
            <w:pStyle w:val="Frslagstext"/>
            <w:numPr>
              <w:ilvl w:val="0"/>
              <w:numId w:val="0"/>
            </w:numPr>
          </w:pPr>
          <w:r>
            <w:t>Riksdagen ställer sig bakom det som anförs i motionen om att i infrastrukturplaneringen se över de nämnda områdena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120CA934A654A3B988C12F55B2022BF"/>
        </w:placeholder>
        <w15:appearance w15:val="hidden"/>
        <w:text/>
      </w:sdtPr>
      <w:sdtEndPr/>
      <w:sdtContent>
        <w:p w:rsidRPr="009B062B" w:rsidR="006D79C9" w:rsidP="00333E95" w:rsidRDefault="006D79C9" w14:paraId="6DB82171" w14:textId="77777777">
          <w:pPr>
            <w:pStyle w:val="Rubrik1"/>
          </w:pPr>
          <w:r>
            <w:t>Motivering</w:t>
          </w:r>
        </w:p>
      </w:sdtContent>
    </w:sdt>
    <w:p w:rsidRPr="00AE0139" w:rsidR="004C53BA" w:rsidP="00AE0139" w:rsidRDefault="004C53BA" w14:paraId="6DB82172" w14:textId="77777777">
      <w:pPr>
        <w:pStyle w:val="Normalutanindragellerluft"/>
      </w:pPr>
      <w:r w:rsidRPr="00AE0139">
        <w:t>Västsverige är landets viktigaste industriregion och helt dominerande när det gäller fordonsindustrin. Infrastrukturfrågorna är centrala för ett effektivt transportsystem och en konkurrenskraftig industri. Företagen är beroende av effektiva varutransporter. Turistnäringen är också en stor och växande sektor. Infrastrukturen är inte anpassad för dessa sektorer.</w:t>
      </w:r>
    </w:p>
    <w:p w:rsidRPr="004C53BA" w:rsidR="004C53BA" w:rsidP="004C53BA" w:rsidRDefault="004C53BA" w14:paraId="6DB82173" w14:textId="77777777">
      <w:r w:rsidRPr="004C53BA">
        <w:t>Det är också viktigt att skapa större arbetsmarknadsregioner som ger befolkningen möjlighet att pendla över långa avstånd. Det är också så att Norge är en viktig arbetsmarknad för många.</w:t>
      </w:r>
    </w:p>
    <w:p w:rsidRPr="004C53BA" w:rsidR="004C53BA" w:rsidP="004C53BA" w:rsidRDefault="004C53BA" w14:paraId="6DB82174" w14:textId="575BE2A7">
      <w:r w:rsidRPr="004C53BA">
        <w:t xml:space="preserve">Utbyggnaden av Europaväg 45 måste fortsätta. Vägarna 160, 161, 162, 171 och 172 inom Fyrbodal är på vissa delsträckor mycket trafikerade </w:t>
      </w:r>
      <w:r w:rsidR="00AE0139">
        <w:t>av både</w:t>
      </w:r>
      <w:r w:rsidRPr="004C53BA">
        <w:t xml:space="preserve"> t</w:t>
      </w:r>
      <w:r w:rsidR="00AE0139">
        <w:t>unga fordon och personbilar</w:t>
      </w:r>
      <w:r w:rsidRPr="004C53BA">
        <w:t>. Dessa vägar är på mång</w:t>
      </w:r>
      <w:r w:rsidR="00AE0139">
        <w:t xml:space="preserve">a ställen smala </w:t>
      </w:r>
      <w:r w:rsidR="00AE0139">
        <w:lastRenderedPageBreak/>
        <w:t>och</w:t>
      </w:r>
      <w:r w:rsidRPr="004C53BA">
        <w:t xml:space="preserve"> trafiksäkerhet</w:t>
      </w:r>
      <w:r w:rsidR="00AE0139">
        <w:t>en är därmed låg</w:t>
      </w:r>
      <w:r w:rsidRPr="004C53BA">
        <w:t>. På flera av vägarna ökar trafiken vid turistsäsongen och oskyddade fotgängare och cyklister är mycket utsatta.</w:t>
      </w:r>
    </w:p>
    <w:p w:rsidRPr="004C53BA" w:rsidR="004C53BA" w:rsidP="004C53BA" w:rsidRDefault="004C53BA" w14:paraId="6DB82175" w14:textId="77777777">
      <w:r w:rsidRPr="004C53BA">
        <w:t>En upprustning av vägarna i öst-västlig sträckning är också en vinst för kustsamhällenas och Dalslands befolkning och turister genom att man snabbare kan nå väg E6 och E45.</w:t>
      </w:r>
    </w:p>
    <w:p w:rsidR="00652B73" w:rsidP="004C53BA" w:rsidRDefault="004C53BA" w14:paraId="6DB82176" w14:textId="77777777">
      <w:r w:rsidRPr="004C53BA">
        <w:t>Väg 160 på Orust som stängs av vid högvatten och är en av Sveriges mest olycksdrabbade vägsträckor och delar av vägnätet i Dalsland som stängs av vid tjällossningen känns inte som den standarden vi ska ha i ett modernt samhälle</w:t>
      </w:r>
      <w:r w:rsidRPr="004C53BA" w:rsidR="00843CEF">
        <w:t>.</w:t>
      </w:r>
    </w:p>
    <w:p w:rsidRPr="004C53BA" w:rsidR="00CD6231" w:rsidP="004C53BA" w:rsidRDefault="00CD6231" w14:paraId="6DB82177" w14:textId="77777777"/>
    <w:sdt>
      <w:sdtPr>
        <w:rPr>
          <w:i/>
          <w:noProof/>
        </w:rPr>
        <w:alias w:val="CC_Underskrifter"/>
        <w:tag w:val="CC_Underskrifter"/>
        <w:id w:val="583496634"/>
        <w:lock w:val="sdtContentLocked"/>
        <w:placeholder>
          <w:docPart w:val="DD8FAF490FA34015BB2875E64B75579C"/>
        </w:placeholder>
        <w15:appearance w15:val="hidden"/>
      </w:sdtPr>
      <w:sdtEndPr>
        <w:rPr>
          <w:i w:val="0"/>
          <w:noProof w:val="0"/>
        </w:rPr>
      </w:sdtEndPr>
      <w:sdtContent>
        <w:p w:rsidR="004801AC" w:rsidP="00684965" w:rsidRDefault="00FA5125" w14:paraId="6DB821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pPr>
            <w:r>
              <w:t>Catharina Bråkenhielm (S)</w:t>
            </w:r>
          </w:p>
        </w:tc>
        <w:tc>
          <w:tcPr>
            <w:tcW w:w="50" w:type="pct"/>
            <w:vAlign w:val="bottom"/>
          </w:tcPr>
          <w:p>
            <w:pPr>
              <w:pStyle w:val="Underskrifter"/>
            </w:pPr>
            <w:r>
              <w:t>Peter Johnsson (S)</w:t>
            </w:r>
          </w:p>
        </w:tc>
      </w:tr>
      <w:tr>
        <w:trPr>
          <w:cantSplit/>
        </w:trPr>
        <w:tc>
          <w:tcPr>
            <w:tcW w:w="50" w:type="pct"/>
            <w:vAlign w:val="bottom"/>
          </w:tcPr>
          <w:p>
            <w:pPr>
              <w:pStyle w:val="Underskrifter"/>
            </w:pPr>
            <w:r>
              <w:t>Paula Holmqvist (S)</w:t>
            </w:r>
          </w:p>
        </w:tc>
        <w:tc>
          <w:tcPr>
            <w:tcW w:w="50" w:type="pct"/>
            <w:vAlign w:val="bottom"/>
          </w:tcPr>
          <w:p>
            <w:pPr>
              <w:pStyle w:val="Underskrifter"/>
            </w:pPr>
            <w:r>
              <w:t> </w:t>
            </w:r>
          </w:p>
        </w:tc>
      </w:tr>
    </w:tbl>
    <w:p w:rsidR="003A1E42" w:rsidRDefault="003A1E42" w14:paraId="6DB82182" w14:textId="77777777"/>
    <w:sectPr w:rsidR="003A1E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82184" w14:textId="77777777" w:rsidR="0001125B" w:rsidRDefault="0001125B" w:rsidP="000C1CAD">
      <w:pPr>
        <w:spacing w:line="240" w:lineRule="auto"/>
      </w:pPr>
      <w:r>
        <w:separator/>
      </w:r>
    </w:p>
  </w:endnote>
  <w:endnote w:type="continuationSeparator" w:id="0">
    <w:p w14:paraId="6DB82185" w14:textId="77777777" w:rsidR="0001125B" w:rsidRDefault="000112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8218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8218B" w14:textId="5E74975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51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82182" w14:textId="77777777" w:rsidR="0001125B" w:rsidRDefault="0001125B" w:rsidP="000C1CAD">
      <w:pPr>
        <w:spacing w:line="240" w:lineRule="auto"/>
      </w:pPr>
      <w:r>
        <w:separator/>
      </w:r>
    </w:p>
  </w:footnote>
  <w:footnote w:type="continuationSeparator" w:id="0">
    <w:p w14:paraId="6DB82183" w14:textId="77777777" w:rsidR="0001125B" w:rsidRDefault="000112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DB821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B82195" wp14:anchorId="6DB821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A5125" w14:paraId="6DB82196" w14:textId="77777777">
                          <w:pPr>
                            <w:jc w:val="right"/>
                          </w:pPr>
                          <w:sdt>
                            <w:sdtPr>
                              <w:alias w:val="CC_Noformat_Partikod"/>
                              <w:tag w:val="CC_Noformat_Partikod"/>
                              <w:id w:val="-53464382"/>
                              <w:placeholder>
                                <w:docPart w:val="3894A15281C043D98B1392F9B6465E7F"/>
                              </w:placeholder>
                              <w:text/>
                            </w:sdtPr>
                            <w:sdtEndPr/>
                            <w:sdtContent>
                              <w:r w:rsidR="004C53BA">
                                <w:t>S</w:t>
                              </w:r>
                            </w:sdtContent>
                          </w:sdt>
                          <w:sdt>
                            <w:sdtPr>
                              <w:alias w:val="CC_Noformat_Partinummer"/>
                              <w:tag w:val="CC_Noformat_Partinummer"/>
                              <w:id w:val="-1709555926"/>
                              <w:placeholder>
                                <w:docPart w:val="F55FCD327D1F4851A48C75B66F6E0D1D"/>
                              </w:placeholder>
                              <w:text/>
                            </w:sdtPr>
                            <w:sdtEndPr/>
                            <w:sdtContent>
                              <w:r w:rsidR="004C53BA">
                                <w:t>1024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B821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A5125" w14:paraId="6DB82196" w14:textId="77777777">
                    <w:pPr>
                      <w:jc w:val="right"/>
                    </w:pPr>
                    <w:sdt>
                      <w:sdtPr>
                        <w:alias w:val="CC_Noformat_Partikod"/>
                        <w:tag w:val="CC_Noformat_Partikod"/>
                        <w:id w:val="-53464382"/>
                        <w:placeholder>
                          <w:docPart w:val="3894A15281C043D98B1392F9B6465E7F"/>
                        </w:placeholder>
                        <w:text/>
                      </w:sdtPr>
                      <w:sdtEndPr/>
                      <w:sdtContent>
                        <w:r w:rsidR="004C53BA">
                          <w:t>S</w:t>
                        </w:r>
                      </w:sdtContent>
                    </w:sdt>
                    <w:sdt>
                      <w:sdtPr>
                        <w:alias w:val="CC_Noformat_Partinummer"/>
                        <w:tag w:val="CC_Noformat_Partinummer"/>
                        <w:id w:val="-1709555926"/>
                        <w:placeholder>
                          <w:docPart w:val="F55FCD327D1F4851A48C75B66F6E0D1D"/>
                        </w:placeholder>
                        <w:text/>
                      </w:sdtPr>
                      <w:sdtEndPr/>
                      <w:sdtContent>
                        <w:r w:rsidR="004C53BA">
                          <w:t>1024</w:t>
                        </w:r>
                      </w:sdtContent>
                    </w:sdt>
                  </w:p>
                </w:txbxContent>
              </v:textbox>
              <w10:wrap anchorx="page"/>
            </v:shape>
          </w:pict>
        </mc:Fallback>
      </mc:AlternateContent>
    </w:r>
  </w:p>
  <w:p w:rsidRPr="00293C4F" w:rsidR="004F35FE" w:rsidP="00776B74" w:rsidRDefault="004F35FE" w14:paraId="6DB821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5125" w14:paraId="6DB82188" w14:textId="77777777">
    <w:pPr>
      <w:jc w:val="right"/>
    </w:pPr>
    <w:sdt>
      <w:sdtPr>
        <w:alias w:val="CC_Noformat_Partikod"/>
        <w:tag w:val="CC_Noformat_Partikod"/>
        <w:id w:val="559911109"/>
        <w:placeholder>
          <w:docPart w:val="F55FCD327D1F4851A48C75B66F6E0D1D"/>
        </w:placeholder>
        <w:text/>
      </w:sdtPr>
      <w:sdtEndPr/>
      <w:sdtContent>
        <w:r w:rsidR="004C53BA">
          <w:t>S</w:t>
        </w:r>
      </w:sdtContent>
    </w:sdt>
    <w:sdt>
      <w:sdtPr>
        <w:alias w:val="CC_Noformat_Partinummer"/>
        <w:tag w:val="CC_Noformat_Partinummer"/>
        <w:id w:val="1197820850"/>
        <w:text/>
      </w:sdtPr>
      <w:sdtEndPr/>
      <w:sdtContent>
        <w:r w:rsidR="004C53BA">
          <w:t>1024</w:t>
        </w:r>
      </w:sdtContent>
    </w:sdt>
  </w:p>
  <w:p w:rsidR="004F35FE" w:rsidP="00776B74" w:rsidRDefault="004F35FE" w14:paraId="6DB821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5125" w14:paraId="6DB8218C" w14:textId="77777777">
    <w:pPr>
      <w:jc w:val="right"/>
    </w:pPr>
    <w:sdt>
      <w:sdtPr>
        <w:alias w:val="CC_Noformat_Partikod"/>
        <w:tag w:val="CC_Noformat_Partikod"/>
        <w:id w:val="1471015553"/>
        <w:text/>
      </w:sdtPr>
      <w:sdtEndPr/>
      <w:sdtContent>
        <w:r w:rsidR="004C53BA">
          <w:t>S</w:t>
        </w:r>
      </w:sdtContent>
    </w:sdt>
    <w:sdt>
      <w:sdtPr>
        <w:alias w:val="CC_Noformat_Partinummer"/>
        <w:tag w:val="CC_Noformat_Partinummer"/>
        <w:id w:val="-2014525982"/>
        <w:text/>
      </w:sdtPr>
      <w:sdtEndPr/>
      <w:sdtContent>
        <w:r w:rsidR="004C53BA">
          <w:t>1024</w:t>
        </w:r>
      </w:sdtContent>
    </w:sdt>
  </w:p>
  <w:p w:rsidR="004F35FE" w:rsidP="00A314CF" w:rsidRDefault="00FA5125" w14:paraId="6DB821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A5125" w14:paraId="6DB8218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A5125" w14:paraId="6DB821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:761</w:t>
        </w:r>
      </w:sdtContent>
    </w:sdt>
  </w:p>
  <w:p w:rsidR="004F35FE" w:rsidP="00E03A3D" w:rsidRDefault="00FA5125" w14:paraId="6DB82190" w14:textId="77777777">
    <w:pPr>
      <w:pStyle w:val="Motionr"/>
    </w:pPr>
    <w:sdt>
      <w:sdtPr>
        <w:alias w:val="CC_Noformat_Avtext"/>
        <w:tag w:val="CC_Noformat_Avtext"/>
        <w:id w:val="-2020768203"/>
        <w:lock w:val="sdtContentLocked"/>
        <w15:appearance w15:val="hidden"/>
        <w:text/>
      </w:sdtPr>
      <w:sdtEndPr/>
      <w:sdtContent>
        <w:r>
          <w:t>av Jörgen Hellman m.fl. (S)</w:t>
        </w:r>
      </w:sdtContent>
    </w:sdt>
  </w:p>
  <w:sdt>
    <w:sdtPr>
      <w:alias w:val="CC_Noformat_Rubtext"/>
      <w:tag w:val="CC_Noformat_Rubtext"/>
      <w:id w:val="-218060500"/>
      <w:lock w:val="sdtLocked"/>
      <w15:appearance w15:val="hidden"/>
      <w:text/>
    </w:sdtPr>
    <w:sdtEndPr/>
    <w:sdtContent>
      <w:p w:rsidR="004F35FE" w:rsidP="00283E0F" w:rsidRDefault="004C53BA" w14:paraId="6DB82191" w14:textId="77777777">
        <w:pPr>
          <w:pStyle w:val="FSHRub2"/>
        </w:pPr>
        <w:r>
          <w:t>Vägnätet inom Fyrbodal</w:t>
        </w:r>
      </w:p>
    </w:sdtContent>
  </w:sdt>
  <w:sdt>
    <w:sdtPr>
      <w:alias w:val="CC_Boilerplate_3"/>
      <w:tag w:val="CC_Boilerplate_3"/>
      <w:id w:val="1606463544"/>
      <w:lock w:val="sdtContentLocked"/>
      <w15:appearance w15:val="hidden"/>
      <w:text w:multiLine="1"/>
    </w:sdtPr>
    <w:sdtEndPr/>
    <w:sdtContent>
      <w:p w:rsidR="004F35FE" w:rsidP="00283E0F" w:rsidRDefault="004F35FE" w14:paraId="6DB821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BA"/>
    <w:rsid w:val="000000E0"/>
    <w:rsid w:val="00000761"/>
    <w:rsid w:val="000014AF"/>
    <w:rsid w:val="000030B6"/>
    <w:rsid w:val="00003CCB"/>
    <w:rsid w:val="00004250"/>
    <w:rsid w:val="00006BF0"/>
    <w:rsid w:val="0000743A"/>
    <w:rsid w:val="00007D10"/>
    <w:rsid w:val="00010168"/>
    <w:rsid w:val="0001036B"/>
    <w:rsid w:val="00010DF8"/>
    <w:rsid w:val="0001125B"/>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5D72"/>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1E42"/>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3BA"/>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6DB4"/>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02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5DD"/>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4965"/>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D7B"/>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305"/>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139"/>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231"/>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406"/>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9EC"/>
    <w:rsid w:val="00D23B5C"/>
    <w:rsid w:val="00D266E2"/>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125"/>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B8216E"/>
  <w15:chartTrackingRefBased/>
  <w15:docId w15:val="{E0A4DFE8-E738-4B43-BE11-7D6BB84D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FEB66E7A7441EFB07F428C457B8CFF"/>
        <w:category>
          <w:name w:val="Allmänt"/>
          <w:gallery w:val="placeholder"/>
        </w:category>
        <w:types>
          <w:type w:val="bbPlcHdr"/>
        </w:types>
        <w:behaviors>
          <w:behavior w:val="content"/>
        </w:behaviors>
        <w:guid w:val="{DC12E776-7835-47C4-8CD7-59056A489655}"/>
      </w:docPartPr>
      <w:docPartBody>
        <w:p w:rsidR="007C44C4" w:rsidRDefault="007C44C4">
          <w:pPr>
            <w:pStyle w:val="DCFEB66E7A7441EFB07F428C457B8CFF"/>
          </w:pPr>
          <w:r w:rsidRPr="005A0A93">
            <w:rPr>
              <w:rStyle w:val="Platshllartext"/>
            </w:rPr>
            <w:t>Förslag till riksdagsbeslut</w:t>
          </w:r>
        </w:p>
      </w:docPartBody>
    </w:docPart>
    <w:docPart>
      <w:docPartPr>
        <w:name w:val="7120CA934A654A3B988C12F55B2022BF"/>
        <w:category>
          <w:name w:val="Allmänt"/>
          <w:gallery w:val="placeholder"/>
        </w:category>
        <w:types>
          <w:type w:val="bbPlcHdr"/>
        </w:types>
        <w:behaviors>
          <w:behavior w:val="content"/>
        </w:behaviors>
        <w:guid w:val="{234D266E-A5A0-4D24-979E-8A3DE43747A9}"/>
      </w:docPartPr>
      <w:docPartBody>
        <w:p w:rsidR="007C44C4" w:rsidRDefault="007C44C4">
          <w:pPr>
            <w:pStyle w:val="7120CA934A654A3B988C12F55B2022BF"/>
          </w:pPr>
          <w:r w:rsidRPr="005A0A93">
            <w:rPr>
              <w:rStyle w:val="Platshllartext"/>
            </w:rPr>
            <w:t>Motivering</w:t>
          </w:r>
        </w:p>
      </w:docPartBody>
    </w:docPart>
    <w:docPart>
      <w:docPartPr>
        <w:name w:val="DD8FAF490FA34015BB2875E64B75579C"/>
        <w:category>
          <w:name w:val="Allmänt"/>
          <w:gallery w:val="placeholder"/>
        </w:category>
        <w:types>
          <w:type w:val="bbPlcHdr"/>
        </w:types>
        <w:behaviors>
          <w:behavior w:val="content"/>
        </w:behaviors>
        <w:guid w:val="{30B2C24F-9B9D-4132-BC9E-11C32E6B5A37}"/>
      </w:docPartPr>
      <w:docPartBody>
        <w:p w:rsidR="007C44C4" w:rsidRDefault="007C44C4">
          <w:pPr>
            <w:pStyle w:val="DD8FAF490FA34015BB2875E64B75579C"/>
          </w:pPr>
          <w:r w:rsidRPr="00490DAC">
            <w:rPr>
              <w:rStyle w:val="Platshllartext"/>
            </w:rPr>
            <w:t>Skriv ej här, motionärer infogas via panel!</w:t>
          </w:r>
        </w:p>
      </w:docPartBody>
    </w:docPart>
    <w:docPart>
      <w:docPartPr>
        <w:name w:val="3894A15281C043D98B1392F9B6465E7F"/>
        <w:category>
          <w:name w:val="Allmänt"/>
          <w:gallery w:val="placeholder"/>
        </w:category>
        <w:types>
          <w:type w:val="bbPlcHdr"/>
        </w:types>
        <w:behaviors>
          <w:behavior w:val="content"/>
        </w:behaviors>
        <w:guid w:val="{63C62971-2DD6-4775-8A62-A76AE8C5A64A}"/>
      </w:docPartPr>
      <w:docPartBody>
        <w:p w:rsidR="007C44C4" w:rsidRDefault="007C44C4">
          <w:pPr>
            <w:pStyle w:val="3894A15281C043D98B1392F9B6465E7F"/>
          </w:pPr>
          <w:r>
            <w:rPr>
              <w:rStyle w:val="Platshllartext"/>
            </w:rPr>
            <w:t xml:space="preserve"> </w:t>
          </w:r>
        </w:p>
      </w:docPartBody>
    </w:docPart>
    <w:docPart>
      <w:docPartPr>
        <w:name w:val="F55FCD327D1F4851A48C75B66F6E0D1D"/>
        <w:category>
          <w:name w:val="Allmänt"/>
          <w:gallery w:val="placeholder"/>
        </w:category>
        <w:types>
          <w:type w:val="bbPlcHdr"/>
        </w:types>
        <w:behaviors>
          <w:behavior w:val="content"/>
        </w:behaviors>
        <w:guid w:val="{48DCB987-8C2B-47B0-B9CE-51CB624B24C9}"/>
      </w:docPartPr>
      <w:docPartBody>
        <w:p w:rsidR="007C44C4" w:rsidRDefault="007C44C4">
          <w:pPr>
            <w:pStyle w:val="F55FCD327D1F4851A48C75B66F6E0D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C4"/>
    <w:rsid w:val="007C44C4"/>
    <w:rsid w:val="00B551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FEB66E7A7441EFB07F428C457B8CFF">
    <w:name w:val="DCFEB66E7A7441EFB07F428C457B8CFF"/>
  </w:style>
  <w:style w:type="paragraph" w:customStyle="1" w:styleId="AF7CEE71F5524ADF99F37A76D098843B">
    <w:name w:val="AF7CEE71F5524ADF99F37A76D098843B"/>
  </w:style>
  <w:style w:type="paragraph" w:customStyle="1" w:styleId="82216294B8024289992F825950194A2E">
    <w:name w:val="82216294B8024289992F825950194A2E"/>
  </w:style>
  <w:style w:type="paragraph" w:customStyle="1" w:styleId="7120CA934A654A3B988C12F55B2022BF">
    <w:name w:val="7120CA934A654A3B988C12F55B2022BF"/>
  </w:style>
  <w:style w:type="paragraph" w:customStyle="1" w:styleId="DD8FAF490FA34015BB2875E64B75579C">
    <w:name w:val="DD8FAF490FA34015BB2875E64B75579C"/>
  </w:style>
  <w:style w:type="paragraph" w:customStyle="1" w:styleId="3894A15281C043D98B1392F9B6465E7F">
    <w:name w:val="3894A15281C043D98B1392F9B6465E7F"/>
  </w:style>
  <w:style w:type="paragraph" w:customStyle="1" w:styleId="F55FCD327D1F4851A48C75B66F6E0D1D">
    <w:name w:val="F55FCD327D1F4851A48C75B66F6E0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C2AB4B-E961-4B48-BA2C-2EB14089C1F6}"/>
</file>

<file path=customXml/itemProps2.xml><?xml version="1.0" encoding="utf-8"?>
<ds:datastoreItem xmlns:ds="http://schemas.openxmlformats.org/officeDocument/2006/customXml" ds:itemID="{31D1C1E2-0D05-492C-BD2F-1575EB75F9B0}"/>
</file>

<file path=customXml/itemProps3.xml><?xml version="1.0" encoding="utf-8"?>
<ds:datastoreItem xmlns:ds="http://schemas.openxmlformats.org/officeDocument/2006/customXml" ds:itemID="{67EEC931-4F9F-4CA9-BABC-048619E0F4B3}"/>
</file>

<file path=docProps/app.xml><?xml version="1.0" encoding="utf-8"?>
<Properties xmlns="http://schemas.openxmlformats.org/officeDocument/2006/extended-properties" xmlns:vt="http://schemas.openxmlformats.org/officeDocument/2006/docPropsVTypes">
  <Template>Normal</Template>
  <TotalTime>4</TotalTime>
  <Pages>2</Pages>
  <Words>237</Words>
  <Characters>1368</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