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8B1" w:rsidRPr="00B5634C" w:rsidRDefault="001908B1">
      <w:pPr>
        <w:pStyle w:val="Frslagsrubrik"/>
      </w:pPr>
      <w:r w:rsidRPr="00B5634C">
        <w:t>Förslag till riksdagsbeslut</w:t>
      </w:r>
    </w:p>
    <w:p w:rsidR="001908B1" w:rsidRPr="00B5634C" w:rsidRDefault="001908B1">
      <w:pPr>
        <w:pStyle w:val="Hemstlatt"/>
        <w:ind w:left="0"/>
      </w:pPr>
      <w:r w:rsidRPr="00B5634C">
        <w:t xml:space="preserve">Riksdagen tillkännager för regeringen som sin mening vad som anförs i motionen om att </w:t>
      </w:r>
      <w:r w:rsidRPr="00B5634C">
        <w:rPr>
          <w:color w:val="000000"/>
          <w:szCs w:val="24"/>
        </w:rPr>
        <w:t>utreda möjligheten att inkludera ytterligare tjänster i HUS-avdraget.</w:t>
      </w:r>
    </w:p>
    <w:p w:rsidR="001908B1" w:rsidRPr="00B5634C" w:rsidRDefault="001908B1">
      <w:pPr>
        <w:pStyle w:val="Rubrik1"/>
      </w:pPr>
      <w:r w:rsidRPr="00B5634C">
        <w:t>Motivering</w:t>
      </w:r>
    </w:p>
    <w:p w:rsidR="001908B1" w:rsidRPr="00B5634C" w:rsidRDefault="001908B1">
      <w:r w:rsidRPr="00B5634C">
        <w:t>Skattereduktionen för hushållstjänster som alliansregeringen genomfört har underlättat vardagslivet för många familjer samt gjort det möjligt för många, speciellt kvinnor, att gå från deltidsarbete till heltidsarbete. Avdraget leder också till att personer som tidigare jobbat svart nu har en tryggare arbetssitu</w:t>
      </w:r>
      <w:r w:rsidRPr="00B5634C">
        <w:t>a</w:t>
      </w:r>
      <w:r w:rsidRPr="00B5634C">
        <w:t>tion, att de betalar skatt och får tillgång till de trygghetsnät som finns. HUS-avdraget inkluderar både RUT- och ROT-avdragen och har ett stort stöd. En undersökning av Sifo som presenterades under sommaren 2012 visade att 71 procent vill ha kvar avdragen. Många vill också utöka avdragen för att omfa</w:t>
      </w:r>
      <w:r w:rsidRPr="00B5634C">
        <w:t>t</w:t>
      </w:r>
      <w:r w:rsidRPr="00B5634C">
        <w:t>ta fler tjänster.</w:t>
      </w:r>
    </w:p>
    <w:p w:rsidR="001908B1" w:rsidRPr="00B5634C" w:rsidRDefault="001908B1">
      <w:pPr>
        <w:pStyle w:val="Normaltindrag"/>
      </w:pPr>
      <w:r w:rsidRPr="00B5634C">
        <w:t>Nästan vartannat företag inom hemservicebranschen hade ökat sin omsät</w:t>
      </w:r>
      <w:r w:rsidRPr="00B5634C">
        <w:t>t</w:t>
      </w:r>
      <w:r w:rsidRPr="00B5634C">
        <w:t xml:space="preserve">ning med mer än 25 procent och av dem som nyanställts kom nio av tio från arbetslöshet konstaterade Almega 2009. Likaså redovisades det i februari 2010 att 11 000 nya jobb skapades genom subventionen. Även under 2011 och 2012 fortsätter omfattningen av tjänsterna förknippade med avdragen att öka. Skatteverket kunde efter första halvan av 2012 konstatera att 313 000 personer använt någon HUS-tjänst, att jämföra med 257 000 under samma mätperiod föregående år. </w:t>
      </w:r>
    </w:p>
    <w:p w:rsidR="001908B1" w:rsidRPr="00B5634C" w:rsidRDefault="001908B1">
      <w:pPr>
        <w:pStyle w:val="Normaltindrag"/>
      </w:pPr>
      <w:r w:rsidRPr="00B5634C">
        <w:t xml:space="preserve">Det finns idag flera tjänster som inte ingår i </w:t>
      </w:r>
      <w:r w:rsidRPr="00B5634C">
        <w:t xml:space="preserve">HUS-avdraget som ytterligare skulle underlätta situationen för många familjer och göra fler svarta jobb vita. Skatteverket påvisar i rapporten Om RUT och ROT och SVART och VITT från 2011 att toleransen mot att anlita svart arbetskraft i spåren av införandet av RUT och ROT har minskat markant. Ett förslag på utökat omfång är att </w:t>
      </w:r>
      <w:r w:rsidRPr="00B5634C">
        <w:lastRenderedPageBreak/>
        <w:t>inkludera flyttbranschen i avdraget. Idag är det exempelvis tillåtet att dra av vissa kostnader för så kallad homestaging inför försäljning av bostad, därmed borde det vara naturligt</w:t>
      </w:r>
      <w:r w:rsidRPr="00B5634C">
        <w:t xml:space="preserve"> att även kostnaden för </w:t>
      </w:r>
      <w:r w:rsidRPr="00B5634C">
        <w:rPr>
          <w:spacing w:val="-2"/>
        </w:rPr>
        <w:t xml:space="preserve">flytten inkluderas i avdraget. Andra exempel kan vara ett utvecklande av it-support för hemmets behov, </w:t>
      </w:r>
      <w:r w:rsidRPr="00B5634C">
        <w:t>att räkna in it-support skulle inte minst fånga upp många unga arbetslösa.</w:t>
      </w:r>
    </w:p>
    <w:p w:rsidR="001908B1" w:rsidRPr="00B5634C" w:rsidRDefault="001908B1">
      <w:pPr>
        <w:pStyle w:val="Normaltindrag"/>
      </w:pPr>
      <w:r w:rsidRPr="00B5634C">
        <w:t>Utifrån de positiva effekterna från avdraget för hushållstjänster bör rege</w:t>
      </w:r>
      <w:r w:rsidRPr="00B5634C">
        <w:t>r</w:t>
      </w:r>
      <w:r w:rsidRPr="00B5634C">
        <w:t>ingen utreda möjligheten att inkludera ytterligare tjänster i avdraget.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34C">
        <w:trPr>
          <w:cantSplit/>
        </w:trPr>
        <w:tc>
          <w:tcPr>
            <w:tcW w:w="3046" w:type="dxa"/>
          </w:tcPr>
          <w:p w:rsidR="001908B1" w:rsidRPr="00B5634C" w:rsidRDefault="001908B1">
            <w:pPr>
              <w:pStyle w:val="UnderskriftDatum"/>
              <w:spacing w:before="240"/>
            </w:pPr>
            <w:r w:rsidRPr="00B5634C">
              <w:t>Stockholm den 2 oktober 2012</w:t>
            </w:r>
          </w:p>
        </w:tc>
        <w:tc>
          <w:tcPr>
            <w:tcW w:w="3047" w:type="dxa"/>
          </w:tcPr>
          <w:p w:rsidR="001908B1" w:rsidRPr="00B5634C" w:rsidRDefault="001908B1">
            <w:pPr>
              <w:pStyle w:val="Underskrifter"/>
              <w:spacing w:before="240"/>
            </w:pPr>
          </w:p>
        </w:tc>
      </w:tr>
      <w:tr w:rsidR="00000000" w:rsidRPr="00B5634C">
        <w:trPr>
          <w:cantSplit/>
        </w:trPr>
        <w:tc>
          <w:tcPr>
            <w:tcW w:w="3046" w:type="dxa"/>
          </w:tcPr>
          <w:p w:rsidR="001908B1" w:rsidRPr="00B5634C" w:rsidRDefault="001908B1">
            <w:pPr>
              <w:pStyle w:val="Underskrifter"/>
            </w:pPr>
            <w:r w:rsidRPr="00B5634C">
              <w:t>Irene Oskarsson (KD)</w:t>
            </w:r>
          </w:p>
        </w:tc>
        <w:tc>
          <w:tcPr>
            <w:tcW w:w="3046" w:type="dxa"/>
          </w:tcPr>
          <w:p w:rsidR="001908B1" w:rsidRPr="00B5634C" w:rsidRDefault="001908B1">
            <w:pPr>
              <w:pStyle w:val="Underskrifter"/>
            </w:pPr>
          </w:p>
        </w:tc>
      </w:tr>
    </w:tbl>
    <w:p w:rsidR="001908B1" w:rsidRPr="00B5634C" w:rsidRDefault="001908B1">
      <w:pPr>
        <w:pStyle w:val="Normaltindrag"/>
      </w:pPr>
    </w:p>
    <w:sectPr w:rsidR="001908B1" w:rsidRPr="00B563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8B1" w:rsidRPr="00B5634C" w:rsidRDefault="001908B1">
      <w:r w:rsidRPr="00B5634C">
        <w:separator/>
      </w:r>
    </w:p>
  </w:endnote>
  <w:endnote w:type="continuationSeparator" w:id="0">
    <w:p w:rsidR="001908B1" w:rsidRPr="00B5634C" w:rsidRDefault="001908B1">
      <w:r w:rsidRPr="00B56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B1" w:rsidRPr="00B5634C" w:rsidRDefault="00B5634C">
    <w:pPr>
      <w:pStyle w:val="Sidfot"/>
    </w:pPr>
    <w:r w:rsidRPr="00B563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47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8B1" w:rsidRDefault="001908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8B1" w:rsidRDefault="001908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B1" w:rsidRPr="00B5634C" w:rsidRDefault="00B5634C">
    <w:pPr>
      <w:pStyle w:val="Sidfot"/>
    </w:pPr>
    <w:r w:rsidRPr="00B563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094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8B1" w:rsidRDefault="001908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8B1" w:rsidRDefault="001908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B1" w:rsidRPr="00B5634C" w:rsidRDefault="00B5634C">
    <w:pPr>
      <w:pStyle w:val="Sidfot"/>
    </w:pPr>
    <w:r w:rsidRPr="00B563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298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8B1" w:rsidRDefault="001908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8B1" w:rsidRDefault="001908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8B1" w:rsidRPr="00B5634C" w:rsidRDefault="001908B1">
      <w:r w:rsidRPr="00B5634C">
        <w:separator/>
      </w:r>
    </w:p>
  </w:footnote>
  <w:footnote w:type="continuationSeparator" w:id="0">
    <w:p w:rsidR="001908B1" w:rsidRPr="00B5634C" w:rsidRDefault="001908B1">
      <w:r w:rsidRPr="00B56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B1" w:rsidRPr="00B5634C" w:rsidRDefault="00B5634C">
    <w:pPr>
      <w:pStyle w:val="Sidhuvud"/>
    </w:pPr>
    <w:r w:rsidRPr="00B563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326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8B1" w:rsidRDefault="001908B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8B1" w:rsidRDefault="001908B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B1" w:rsidRPr="00B5634C" w:rsidRDefault="00B5634C">
    <w:pPr>
      <w:pStyle w:val="Sidhuvud"/>
    </w:pPr>
    <w:r w:rsidRPr="00B563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957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8B1" w:rsidRDefault="001908B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8B1" w:rsidRDefault="001908B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B1" w:rsidRPr="00B5634C" w:rsidRDefault="001908B1">
    <w:pPr>
      <w:pStyle w:val="FSHNormal"/>
      <w:tabs>
        <w:tab w:val="right" w:pos="5840"/>
      </w:tabs>
    </w:pPr>
    <w:r w:rsidRPr="00B5634C">
      <w:br/>
    </w:r>
    <w:r w:rsidRPr="00B5634C">
      <w:fldChar w:fldCharType="begin" w:fldLock="1"/>
    </w:r>
    <w:r w:rsidRPr="00B5634C">
      <w:instrText xml:space="preserve"> DOCPROPERTY</w:instrText>
    </w:r>
    <w:r w:rsidRPr="00B5634C">
      <w:rPr>
        <w:sz w:val="18"/>
      </w:rPr>
      <w:instrText xml:space="preserve"> "YearUser" *\charformat </w:instrText>
    </w:r>
    <w:r w:rsidRPr="00B5634C">
      <w:fldChar w:fldCharType="separate"/>
    </w:r>
    <w:r w:rsidRPr="00B5634C">
      <w:t>2012/13</w:t>
    </w:r>
    <w:r w:rsidRPr="00B5634C">
      <w:fldChar w:fldCharType="end"/>
    </w:r>
    <w:r w:rsidRPr="00B5634C">
      <w:t xml:space="preserve"> </w:t>
    </w:r>
    <w:r w:rsidRPr="00B5634C">
      <w:tab/>
      <w:t xml:space="preserve">mnr: </w:t>
    </w:r>
    <w:r w:rsidRPr="00B5634C">
      <w:fldChar w:fldCharType="begin" w:fldLock="1"/>
    </w:r>
    <w:r w:rsidRPr="00B5634C">
      <w:instrText xml:space="preserve"> DOCPROPERTY</w:instrText>
    </w:r>
    <w:r w:rsidRPr="00B5634C">
      <w:rPr>
        <w:sz w:val="18"/>
      </w:rPr>
      <w:instrText xml:space="preserve"> "Motionsnummer" *\charformat </w:instrText>
    </w:r>
    <w:r w:rsidRPr="00B5634C">
      <w:fldChar w:fldCharType="separate"/>
    </w:r>
    <w:r w:rsidRPr="00B5634C">
      <w:t>Sk242</w:t>
    </w:r>
    <w:r w:rsidRPr="00B5634C">
      <w:fldChar w:fldCharType="end"/>
    </w:r>
    <w:r w:rsidRPr="00B5634C">
      <w:br/>
    </w:r>
    <w:r w:rsidRPr="00B5634C">
      <w:fldChar w:fldCharType="begin" w:fldLock="1"/>
    </w:r>
    <w:r w:rsidRPr="00B5634C">
      <w:instrText xml:space="preserve"> DOCPROPERTY</w:instrText>
    </w:r>
    <w:r w:rsidRPr="00B5634C">
      <w:rPr>
        <w:sz w:val="18"/>
      </w:rPr>
      <w:instrText xml:space="preserve"> "Samling" *\charformat </w:instrText>
    </w:r>
    <w:r w:rsidRPr="00B5634C">
      <w:fldChar w:fldCharType="end"/>
    </w:r>
    <w:r w:rsidRPr="00B5634C">
      <w:tab/>
      <w:t xml:space="preserve">pnr: </w:t>
    </w:r>
    <w:r w:rsidRPr="00B5634C">
      <w:fldChar w:fldCharType="begin" w:fldLock="1"/>
    </w:r>
    <w:r w:rsidRPr="00B5634C">
      <w:instrText xml:space="preserve"> DOCPROPERTY</w:instrText>
    </w:r>
    <w:r w:rsidRPr="00B5634C">
      <w:rPr>
        <w:sz w:val="18"/>
      </w:rPr>
      <w:instrText xml:space="preserve"> "Partinummer" *\charformat </w:instrText>
    </w:r>
    <w:r w:rsidRPr="00B5634C">
      <w:fldChar w:fldCharType="separate"/>
    </w:r>
    <w:r w:rsidRPr="00B5634C">
      <w:t>KD570</w:t>
    </w:r>
    <w:r w:rsidRPr="00B5634C">
      <w:fldChar w:fldCharType="end"/>
    </w:r>
  </w:p>
  <w:p w:rsidR="001908B1" w:rsidRPr="00B5634C" w:rsidRDefault="001908B1">
    <w:pPr>
      <w:pStyle w:val="FSHRub1"/>
    </w:pPr>
    <w:r w:rsidRPr="00B5634C">
      <w:t>Motion till riksdagen</w:t>
    </w:r>
    <w:r w:rsidRPr="00B5634C">
      <w:br/>
    </w:r>
    <w:r w:rsidRPr="00B5634C">
      <w:fldChar w:fldCharType="begin" w:fldLock="1"/>
    </w:r>
    <w:r w:rsidRPr="00B5634C">
      <w:instrText xml:space="preserve"> DOCPROPERTY "YearUser" *\charformat </w:instrText>
    </w:r>
    <w:r w:rsidRPr="00B5634C">
      <w:fldChar w:fldCharType="separate"/>
    </w:r>
    <w:r w:rsidRPr="00B5634C">
      <w:t>2012/13</w:t>
    </w:r>
    <w:r w:rsidRPr="00B5634C">
      <w:fldChar w:fldCharType="end"/>
    </w:r>
    <w:r w:rsidRPr="00B5634C">
      <w:t>:</w:t>
    </w:r>
    <w:r w:rsidRPr="00B5634C">
      <w:fldChar w:fldCharType="begin" w:fldLock="1"/>
    </w:r>
    <w:r w:rsidRPr="00B5634C">
      <w:instrText xml:space="preserve"> DOCPROPERTY "Motionsnummer" *\charformat </w:instrText>
    </w:r>
    <w:r w:rsidRPr="00B5634C">
      <w:fldChar w:fldCharType="separate"/>
    </w:r>
    <w:r w:rsidRPr="00B5634C">
      <w:t>Sk242</w:t>
    </w:r>
    <w:r w:rsidRPr="00B5634C">
      <w:fldChar w:fldCharType="end"/>
    </w:r>
  </w:p>
  <w:p w:rsidR="001908B1" w:rsidRPr="00B5634C" w:rsidRDefault="001908B1">
    <w:pPr>
      <w:pStyle w:val="FSHNormalS5"/>
    </w:pPr>
    <w:r w:rsidRPr="00B5634C">
      <w:fldChar w:fldCharType="begin" w:fldLock="1"/>
    </w:r>
    <w:r w:rsidRPr="00B5634C">
      <w:instrText xml:space="preserve"> DOCPROPERTY "MotionarText" *\charformat </w:instrText>
    </w:r>
    <w:r w:rsidRPr="00B5634C">
      <w:fldChar w:fldCharType="separate"/>
    </w:r>
    <w:r w:rsidRPr="00B5634C">
      <w:t>av Irene Oskarsson (KD)</w:t>
    </w:r>
    <w:r w:rsidRPr="00B5634C">
      <w:fldChar w:fldCharType="end"/>
    </w:r>
    <w:r w:rsidRPr="00B5634C">
      <w:br/>
    </w:r>
    <w:r w:rsidRPr="00B5634C">
      <w:fldChar w:fldCharType="begin" w:fldLock="1"/>
    </w:r>
    <w:r w:rsidRPr="00B5634C">
      <w:instrText xml:space="preserve"> DOCPROPERTY "SvarFrasKort" *\charformat </w:instrText>
    </w:r>
    <w:r w:rsidRPr="00B5634C">
      <w:fldChar w:fldCharType="end"/>
    </w:r>
  </w:p>
  <w:p w:rsidR="001908B1" w:rsidRPr="00B5634C" w:rsidRDefault="001908B1">
    <w:pPr>
      <w:pStyle w:val="FSHTitel"/>
    </w:pPr>
    <w:r w:rsidRPr="00B5634C">
      <w:fldChar w:fldCharType="begin" w:fldLock="1"/>
    </w:r>
    <w:r w:rsidRPr="00B5634C">
      <w:instrText xml:space="preserve"> DOCPROPERTY</w:instrText>
    </w:r>
    <w:r w:rsidRPr="00B5634C">
      <w:rPr>
        <w:sz w:val="18"/>
      </w:rPr>
      <w:instrText xml:space="preserve"> "RubrikSvar" *\charformat </w:instrText>
    </w:r>
    <w:r w:rsidRPr="00B5634C">
      <w:fldChar w:fldCharType="separate"/>
    </w:r>
    <w:r w:rsidRPr="00B5634C">
      <w:t>Utveckla HUS-avdraget</w:t>
    </w:r>
    <w:r w:rsidRPr="00B5634C">
      <w:fldChar w:fldCharType="end"/>
    </w:r>
  </w:p>
  <w:p w:rsidR="001908B1" w:rsidRPr="00B5634C" w:rsidRDefault="001908B1">
    <w:pPr>
      <w:pStyle w:val="Normal00"/>
    </w:pPr>
  </w:p>
  <w:p w:rsidR="001908B1" w:rsidRPr="00B5634C" w:rsidRDefault="001908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8929906">
    <w:abstractNumId w:val="13"/>
  </w:num>
  <w:num w:numId="2" w16cid:durableId="1442801355">
    <w:abstractNumId w:val="11"/>
  </w:num>
  <w:num w:numId="3" w16cid:durableId="1390760878">
    <w:abstractNumId w:val="14"/>
  </w:num>
  <w:num w:numId="4" w16cid:durableId="1923290711">
    <w:abstractNumId w:val="8"/>
  </w:num>
  <w:num w:numId="5" w16cid:durableId="1147744926">
    <w:abstractNumId w:val="3"/>
  </w:num>
  <w:num w:numId="6" w16cid:durableId="103233660">
    <w:abstractNumId w:val="2"/>
  </w:num>
  <w:num w:numId="7" w16cid:durableId="1034035211">
    <w:abstractNumId w:val="1"/>
  </w:num>
  <w:num w:numId="8" w16cid:durableId="1882933149">
    <w:abstractNumId w:val="0"/>
  </w:num>
  <w:num w:numId="9" w16cid:durableId="486169228">
    <w:abstractNumId w:val="9"/>
  </w:num>
  <w:num w:numId="10" w16cid:durableId="101539505">
    <w:abstractNumId w:val="7"/>
  </w:num>
  <w:num w:numId="11" w16cid:durableId="116799443">
    <w:abstractNumId w:val="6"/>
  </w:num>
  <w:num w:numId="12" w16cid:durableId="1670524988">
    <w:abstractNumId w:val="5"/>
  </w:num>
  <w:num w:numId="13" w16cid:durableId="547492287">
    <w:abstractNumId w:val="4"/>
  </w:num>
  <w:num w:numId="14" w16cid:durableId="1937783075">
    <w:abstractNumId w:val="16"/>
  </w:num>
  <w:num w:numId="15" w16cid:durableId="674574629">
    <w:abstractNumId w:val="12"/>
  </w:num>
  <w:num w:numId="16" w16cid:durableId="52588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6"/>
    <w:docVar w:name="PersonGUIDs" w:val="{1DE03FCD-F245-46FA-8DE0-6324A816A398}"/>
  </w:docVars>
  <w:rsids>
    <w:rsidRoot w:val="00FC1CE9"/>
    <w:rsid w:val="001908B1"/>
    <w:rsid w:val="00B5634C"/>
    <w:rsid w:val="00FC1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F60A83-17C1-4203-8798-A33C415A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1980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KD570</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KD570</dc:title>
  <dc:subject>KD570</dc:subject>
  <dc:creator>Riksdagen</dc:creator>
  <cp:keywords>Riksdagen</cp:keywords>
  <dc:description>Större EAN, fria namnval (prtimotion etc), a4-funktionen, nya v-loggan, grönmarkering, basdialogen mm</dc:description>
  <cp:lastModifiedBy>Lars Brink</cp:lastModifiedBy>
  <cp:revision>2</cp:revision>
  <cp:lastPrinted>2012-11-16T07:55:00Z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mot2000_603_2012-08-26</vt:lpwstr>
  </property>
  <property fmtid="{D5CDD505-2E9C-101B-9397-08002B2CF9AE}" pid="3" name="version">
    <vt:lpwstr>mot2000_602_2012-08-20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Utveckla HUS-avdraget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HUS-avdraget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sofia.saterskog@riksdagen.se</vt:lpwstr>
  </property>
  <property fmtid="{D5CDD505-2E9C-101B-9397-08002B2CF9AE}" pid="45" name="ReservUID">
    <vt:lpwstr>sa0908aa</vt:lpwstr>
  </property>
  <property fmtid="{D5CDD505-2E9C-101B-9397-08002B2CF9AE}" pid="46" name="MotionID">
    <vt:lpwstr>20122013000000750068000005700069</vt:lpwstr>
  </property>
  <property fmtid="{D5CDD505-2E9C-101B-9397-08002B2CF9AE}" pid="47" name="datum">
    <vt:lpwstr>121002</vt:lpwstr>
  </property>
  <property fmtid="{D5CDD505-2E9C-101B-9397-08002B2CF9AE}" pid="48" name="avsändar-e-post">
    <vt:lpwstr>sofia.saterskog@riksdagen.se</vt:lpwstr>
  </property>
  <property fmtid="{D5CDD505-2E9C-101B-9397-08002B2CF9AE}" pid="49" name="id">
    <vt:lpwstr>20122013000000750068000005700069</vt:lpwstr>
  </property>
  <property fmtid="{D5CDD505-2E9C-101B-9397-08002B2CF9AE}" pid="50" name="nummer">
    <vt:lpwstr>242</vt:lpwstr>
  </property>
  <property fmtid="{D5CDD505-2E9C-101B-9397-08002B2CF9AE}" pid="51" name="utskottsbeteckning">
    <vt:lpwstr>Sk</vt:lpwstr>
  </property>
  <property fmtid="{D5CDD505-2E9C-101B-9397-08002B2CF9AE}" pid="52" name="GlobalUID">
    <vt:lpwstr>{8AEA901F-FE01-421F-BB57-6BCBC53707E2}</vt:lpwstr>
  </property>
  <property fmtid="{D5CDD505-2E9C-101B-9397-08002B2CF9AE}" pid="53" name="Överföringar">
    <vt:i4>0</vt:i4>
  </property>
  <property fmtid="{D5CDD505-2E9C-101B-9397-08002B2CF9AE}" pid="54" name="Checksum">
    <vt:lpwstr>*0019365565048*</vt:lpwstr>
  </property>
  <property fmtid="{D5CDD505-2E9C-101B-9397-08002B2CF9AE}" pid="55" name="skuggnummer">
    <vt:lpwstr>506</vt:lpwstr>
  </property>
  <property fmtid="{D5CDD505-2E9C-101B-9397-08002B2CF9AE}" pid="56" name="urixVersion">
    <vt:lpwstr>4.5.0.25</vt:lpwstr>
  </property>
  <property fmtid="{D5CDD505-2E9C-101B-9397-08002B2CF9AE}" pid="57" name="urixOrigin">
    <vt:lpwstr>121116 08:56:04.826</vt:lpwstr>
  </property>
  <property fmtid="{D5CDD505-2E9C-101B-9397-08002B2CF9AE}" pid="58" name="urixGuid">
    <vt:lpwstr>{C61667A0-29E4-417C-AB2C-18FC5C96416B}</vt:lpwstr>
  </property>
</Properties>
</file>