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AE8" w:rsidRPr="00594AAB" w:rsidRDefault="00A14AE8">
      <w:pPr>
        <w:pStyle w:val="Hemstlrubrik"/>
        <w:jc w:val="both"/>
      </w:pPr>
      <w:r w:rsidRPr="00594AAB">
        <w:t>Förslag till riksdagsbeslut</w:t>
      </w:r>
    </w:p>
    <w:p w:rsidR="00A14AE8" w:rsidRPr="00594AAB" w:rsidRDefault="00A14AE8">
      <w:pPr>
        <w:pStyle w:val="Hemstlatt"/>
        <w:numPr>
          <w:ilvl w:val="0"/>
          <w:numId w:val="1"/>
        </w:numPr>
      </w:pPr>
      <w:r w:rsidRPr="00594AAB">
        <w:t>Riksdagen tillkännager för regeringen som sin mening vad som anförs i motionen om att tillåta beställning och frakt av vin direkt från en svensk vingård till konsument.</w:t>
      </w:r>
    </w:p>
    <w:p w:rsidR="00A14AE8" w:rsidRPr="00594AAB" w:rsidRDefault="00A14AE8">
      <w:pPr>
        <w:pStyle w:val="Hemstlatt"/>
        <w:numPr>
          <w:ilvl w:val="0"/>
          <w:numId w:val="1"/>
        </w:numPr>
      </w:pPr>
      <w:r w:rsidRPr="00594AAB">
        <w:t>Riksdagen tillkännager för regeringen som sin mening vad som anförs i motionen om att tillåta att vin fraktas direkt från svensk vingård till konsument med posten.</w:t>
      </w:r>
    </w:p>
    <w:p w:rsidR="00A14AE8" w:rsidRPr="00594AAB" w:rsidRDefault="00A14AE8">
      <w:pPr>
        <w:pStyle w:val="Rubrik1"/>
        <w:jc w:val="both"/>
      </w:pPr>
      <w:r w:rsidRPr="00594AAB">
        <w:t>Motivering</w:t>
      </w:r>
    </w:p>
    <w:p w:rsidR="00A14AE8" w:rsidRPr="00594AAB" w:rsidRDefault="00A14AE8">
      <w:r w:rsidRPr="00594AAB">
        <w:t>En svensk konsument kan idag beställa vin från en vingård i ett annat land, exempelvis Danmark. Viner fraktas då direkt till den svenska konsumenten som betalar skatt på vinet. Om en svensk konsument däremot vill beställa vin direkt från en svensk vingård måste detta göras från ett annat EU-land. Vinet skickas då till detta land och sedan tillbaka till konsumenten i Sverige. Detta ger att vingårdar i andra länder har en fördel framför svenska vingårdar gen</w:t>
      </w:r>
      <w:r w:rsidRPr="00594AAB">
        <w:t>t</w:t>
      </w:r>
      <w:r w:rsidRPr="00594AAB">
        <w:t>emot de svenska konsumenterna ur två aspekter. För det första ger detta r</w:t>
      </w:r>
      <w:r w:rsidRPr="00594AAB">
        <w:t>e</w:t>
      </w:r>
      <w:r w:rsidRPr="00594AAB">
        <w:t>gelverk att det är lättare att beställa vin från en vingård i annat EU-land då detta går att göra ifrån Sverige. För det andra tillkommer kostnader för ko</w:t>
      </w:r>
      <w:r w:rsidRPr="00594AAB">
        <w:t>n</w:t>
      </w:r>
      <w:r w:rsidRPr="00594AAB">
        <w:t>sumenten i och med att de svenska vingårdarna initialt måste skicka vinet till ett annat EU-land till en utländsk kollega som i sin tur tar ut en avgift för att skicka vinet tillbaka till Sverige.</w:t>
      </w:r>
    </w:p>
    <w:p w:rsidR="00A14AE8" w:rsidRPr="00594AAB" w:rsidRDefault="00A14AE8">
      <w:pPr>
        <w:pStyle w:val="Normaltindrag"/>
      </w:pPr>
      <w:r w:rsidRPr="00594AAB">
        <w:t>Det är min mening att vi bör tillåta svenska konsumenter att beställa vin direkt från</w:t>
      </w:r>
      <w:r w:rsidRPr="00594AAB">
        <w:t xml:space="preserve"> svenska vingårdar och få det fraktat till sig utan mellanhänder i annat EU-land. Denna frakt bör också kunna ske via posten, vilket inte är fallet idag. Om vinet däremot kommer från ett annat land fraktas det vidare i Sverige med posten. Genom att tillåta direktfrakt, där skatten betalas på sa</w:t>
      </w:r>
      <w:r w:rsidRPr="00594AAB">
        <w:t>m</w:t>
      </w:r>
      <w:r w:rsidRPr="00594AAB">
        <w:t>ma sätt s</w:t>
      </w:r>
      <w:r w:rsidRPr="00594AAB">
        <w:rPr>
          <w:spacing w:val="-2"/>
        </w:rPr>
        <w:t xml:space="preserve">om när svenska vinodlare fraktar vin till restauranger eller till </w:t>
      </w:r>
      <w:r w:rsidRPr="00594AAB">
        <w:rPr>
          <w:spacing w:val="-2"/>
        </w:rPr>
        <w:lastRenderedPageBreak/>
        <w:t>Sy</w:t>
      </w:r>
      <w:r w:rsidRPr="00594AAB">
        <w:t>ste</w:t>
      </w:r>
      <w:r w:rsidRPr="00594AAB">
        <w:t>m</w:t>
      </w:r>
      <w:r w:rsidRPr="00594AAB">
        <w:t xml:space="preserve">bolaget, skulle vi för det första tillåta samma regler för våra inhemska odlare som vi erbjuder utländska odlare. För det andra skulle </w:t>
      </w:r>
      <w:r w:rsidRPr="00594AAB">
        <w:t>det vara bety</w:t>
      </w:r>
      <w:r w:rsidRPr="00594AAB">
        <w:t>d</w:t>
      </w:r>
      <w:r w:rsidRPr="00594AAB">
        <w:t>ligt mer miljövänligt att tillåta att vinet fraktas direkt inom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AAB">
        <w:trPr>
          <w:cantSplit/>
        </w:trPr>
        <w:tc>
          <w:tcPr>
            <w:tcW w:w="3046" w:type="dxa"/>
          </w:tcPr>
          <w:p w:rsidR="00A14AE8" w:rsidRPr="00594AAB" w:rsidRDefault="00A14AE8">
            <w:pPr>
              <w:pStyle w:val="UnderskriftDatum"/>
              <w:spacing w:before="240"/>
            </w:pPr>
            <w:r w:rsidRPr="00594AAB">
              <w:t>Stockholm den 1 oktober 2007</w:t>
            </w:r>
          </w:p>
        </w:tc>
        <w:tc>
          <w:tcPr>
            <w:tcW w:w="3047" w:type="dxa"/>
          </w:tcPr>
          <w:p w:rsidR="00A14AE8" w:rsidRPr="00594AAB" w:rsidRDefault="00A14AE8">
            <w:pPr>
              <w:pStyle w:val="Underskrifter"/>
              <w:spacing w:before="240"/>
            </w:pPr>
          </w:p>
        </w:tc>
      </w:tr>
      <w:tr w:rsidR="00000000" w:rsidRPr="00594AAB">
        <w:trPr>
          <w:cantSplit/>
        </w:trPr>
        <w:tc>
          <w:tcPr>
            <w:tcW w:w="3046" w:type="dxa"/>
          </w:tcPr>
          <w:p w:rsidR="00A14AE8" w:rsidRPr="00594AAB" w:rsidRDefault="00A14AE8">
            <w:pPr>
              <w:pStyle w:val="Underskrifter"/>
            </w:pPr>
            <w:r w:rsidRPr="00594AAB">
              <w:t>Maria Plass (m)</w:t>
            </w:r>
          </w:p>
        </w:tc>
        <w:tc>
          <w:tcPr>
            <w:tcW w:w="3046" w:type="dxa"/>
          </w:tcPr>
          <w:p w:rsidR="00A14AE8" w:rsidRPr="00594AAB" w:rsidRDefault="00A14AE8">
            <w:pPr>
              <w:pStyle w:val="Underskrifter"/>
            </w:pPr>
          </w:p>
        </w:tc>
      </w:tr>
    </w:tbl>
    <w:p w:rsidR="00A14AE8" w:rsidRPr="00594AAB" w:rsidRDefault="00A14AE8">
      <w:pPr>
        <w:pStyle w:val="Normaltindrag"/>
      </w:pPr>
    </w:p>
    <w:sectPr w:rsidR="00A14AE8" w:rsidRPr="00594A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AE8" w:rsidRPr="00594AAB" w:rsidRDefault="00A14AE8">
      <w:r w:rsidRPr="00594AAB">
        <w:separator/>
      </w:r>
    </w:p>
  </w:endnote>
  <w:endnote w:type="continuationSeparator" w:id="0">
    <w:p w:rsidR="00A14AE8" w:rsidRPr="00594AAB" w:rsidRDefault="00A14AE8">
      <w:r w:rsidRPr="00594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8" w:rsidRPr="00594AAB" w:rsidRDefault="00594AAB">
    <w:pPr>
      <w:pStyle w:val="Sidfot"/>
    </w:pPr>
    <w:r w:rsidRPr="00594A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730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8" w:rsidRDefault="00A14A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AE8" w:rsidRDefault="00A14A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8" w:rsidRPr="00594AAB" w:rsidRDefault="00594AAB">
    <w:pPr>
      <w:pStyle w:val="Sidfot"/>
    </w:pPr>
    <w:r w:rsidRPr="00594A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325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8" w:rsidRDefault="00A14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AE8" w:rsidRDefault="00A14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8" w:rsidRPr="00594AAB" w:rsidRDefault="00594AAB">
    <w:pPr>
      <w:pStyle w:val="Sidfot"/>
    </w:pPr>
    <w:r w:rsidRPr="00594A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246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8" w:rsidRDefault="00A14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AE8" w:rsidRDefault="00A14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AE8" w:rsidRPr="00594AAB" w:rsidRDefault="00A14AE8">
      <w:r w:rsidRPr="00594AAB">
        <w:separator/>
      </w:r>
    </w:p>
  </w:footnote>
  <w:footnote w:type="continuationSeparator" w:id="0">
    <w:p w:rsidR="00A14AE8" w:rsidRPr="00594AAB" w:rsidRDefault="00A14AE8">
      <w:r w:rsidRPr="00594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8" w:rsidRPr="00594AAB" w:rsidRDefault="00594AAB">
    <w:pPr>
      <w:pStyle w:val="Sidhuvud"/>
    </w:pPr>
    <w:r w:rsidRPr="00594A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114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8" w:rsidRDefault="00A14A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AE8" w:rsidRDefault="00A14A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8" w:rsidRPr="00594AAB" w:rsidRDefault="00594AAB">
    <w:pPr>
      <w:pStyle w:val="Sidhuvud"/>
    </w:pPr>
    <w:r w:rsidRPr="00594A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951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AE8" w:rsidRDefault="00A14A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AE8" w:rsidRDefault="00A14A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8" w:rsidRPr="00594AAB" w:rsidRDefault="00A14AE8">
    <w:pPr>
      <w:pStyle w:val="FSHNormal"/>
      <w:tabs>
        <w:tab w:val="right" w:pos="5840"/>
      </w:tabs>
    </w:pPr>
    <w:r w:rsidRPr="00594AAB">
      <w:br/>
    </w:r>
    <w:r w:rsidRPr="00594AAB">
      <w:fldChar w:fldCharType="begin" w:fldLock="1"/>
    </w:r>
    <w:r w:rsidRPr="00594AAB">
      <w:instrText xml:space="preserve"> DOCPROPERTY</w:instrText>
    </w:r>
    <w:r w:rsidRPr="00594AAB">
      <w:rPr>
        <w:sz w:val="18"/>
      </w:rPr>
      <w:instrText xml:space="preserve"> "YearUser" *\charformat </w:instrText>
    </w:r>
    <w:r w:rsidRPr="00594AAB">
      <w:fldChar w:fldCharType="separate"/>
    </w:r>
    <w:r w:rsidRPr="00594AAB">
      <w:t>2007/08</w:t>
    </w:r>
    <w:r w:rsidRPr="00594AAB">
      <w:fldChar w:fldCharType="end"/>
    </w:r>
    <w:r w:rsidRPr="00594AAB">
      <w:t xml:space="preserve"> </w:t>
    </w:r>
    <w:r w:rsidRPr="00594AAB">
      <w:tab/>
      <w:t xml:space="preserve">mnr: </w:t>
    </w:r>
    <w:r w:rsidRPr="00594AAB">
      <w:fldChar w:fldCharType="begin" w:fldLock="1"/>
    </w:r>
    <w:r w:rsidRPr="00594AAB">
      <w:instrText xml:space="preserve"> DOCPROPERTY</w:instrText>
    </w:r>
    <w:r w:rsidRPr="00594AAB">
      <w:rPr>
        <w:sz w:val="18"/>
      </w:rPr>
      <w:instrText xml:space="preserve"> "Motionsnummer" *\charformat </w:instrText>
    </w:r>
    <w:r w:rsidRPr="00594AAB">
      <w:fldChar w:fldCharType="separate"/>
    </w:r>
    <w:r w:rsidRPr="00594AAB">
      <w:t>So415</w:t>
    </w:r>
    <w:r w:rsidRPr="00594AAB">
      <w:fldChar w:fldCharType="end"/>
    </w:r>
    <w:r w:rsidRPr="00594AAB">
      <w:br/>
    </w:r>
    <w:r w:rsidRPr="00594AAB">
      <w:fldChar w:fldCharType="begin" w:fldLock="1"/>
    </w:r>
    <w:r w:rsidRPr="00594AAB">
      <w:instrText xml:space="preserve"> DOCPROPERTY</w:instrText>
    </w:r>
    <w:r w:rsidRPr="00594AAB">
      <w:rPr>
        <w:sz w:val="18"/>
      </w:rPr>
      <w:instrText xml:space="preserve"> "Samling" *\charformat </w:instrText>
    </w:r>
    <w:r w:rsidRPr="00594AAB">
      <w:fldChar w:fldCharType="end"/>
    </w:r>
    <w:r w:rsidRPr="00594AAB">
      <w:tab/>
      <w:t xml:space="preserve">pnr: </w:t>
    </w:r>
    <w:r w:rsidRPr="00594AAB">
      <w:fldChar w:fldCharType="begin" w:fldLock="1"/>
    </w:r>
    <w:r w:rsidRPr="00594AAB">
      <w:instrText xml:space="preserve"> DOCPROPERTY</w:instrText>
    </w:r>
    <w:r w:rsidRPr="00594AAB">
      <w:rPr>
        <w:sz w:val="18"/>
      </w:rPr>
      <w:instrText xml:space="preserve"> "Partinummer" *\charformat </w:instrText>
    </w:r>
    <w:r w:rsidRPr="00594AAB">
      <w:fldChar w:fldCharType="separate"/>
    </w:r>
    <w:r w:rsidRPr="00594AAB">
      <w:t>m1419</w:t>
    </w:r>
    <w:r w:rsidRPr="00594AAB">
      <w:fldChar w:fldCharType="end"/>
    </w:r>
  </w:p>
  <w:p w:rsidR="00A14AE8" w:rsidRPr="00594AAB" w:rsidRDefault="00A14AE8">
    <w:pPr>
      <w:pStyle w:val="FSHRub1"/>
    </w:pPr>
    <w:r w:rsidRPr="00594AAB">
      <w:t>Motion till riksdagen</w:t>
    </w:r>
    <w:r w:rsidRPr="00594AAB">
      <w:br/>
    </w:r>
    <w:r w:rsidRPr="00594AAB">
      <w:fldChar w:fldCharType="begin" w:fldLock="1"/>
    </w:r>
    <w:r w:rsidRPr="00594AAB">
      <w:instrText xml:space="preserve"> DOCPROPERTY "YearUser" *\charformat </w:instrText>
    </w:r>
    <w:r w:rsidRPr="00594AAB">
      <w:fldChar w:fldCharType="separate"/>
    </w:r>
    <w:r w:rsidRPr="00594AAB">
      <w:t>2007/08</w:t>
    </w:r>
    <w:r w:rsidRPr="00594AAB">
      <w:fldChar w:fldCharType="end"/>
    </w:r>
    <w:r w:rsidRPr="00594AAB">
      <w:t>:</w:t>
    </w:r>
    <w:r w:rsidRPr="00594AAB">
      <w:fldChar w:fldCharType="begin" w:fldLock="1"/>
    </w:r>
    <w:r w:rsidRPr="00594AAB">
      <w:instrText xml:space="preserve"> DOCPROPERTY "Motionsnummer" *\charformat </w:instrText>
    </w:r>
    <w:r w:rsidRPr="00594AAB">
      <w:fldChar w:fldCharType="separate"/>
    </w:r>
    <w:r w:rsidRPr="00594AAB">
      <w:t>So415</w:t>
    </w:r>
    <w:r w:rsidRPr="00594AAB">
      <w:fldChar w:fldCharType="end"/>
    </w:r>
  </w:p>
  <w:p w:rsidR="00A14AE8" w:rsidRPr="00594AAB" w:rsidRDefault="00A14AE8">
    <w:pPr>
      <w:pStyle w:val="FSHNormalS5"/>
    </w:pPr>
    <w:r w:rsidRPr="00594AAB">
      <w:fldChar w:fldCharType="begin" w:fldLock="1"/>
    </w:r>
    <w:r w:rsidRPr="00594AAB">
      <w:instrText xml:space="preserve"> DOCPROPERTY "MotionarText" *\charformat </w:instrText>
    </w:r>
    <w:r w:rsidRPr="00594AAB">
      <w:fldChar w:fldCharType="separate"/>
    </w:r>
    <w:r w:rsidRPr="00594AAB">
      <w:t>av Maria Plass (m)</w:t>
    </w:r>
    <w:r w:rsidRPr="00594AAB">
      <w:fldChar w:fldCharType="end"/>
    </w:r>
    <w:r w:rsidRPr="00594AAB">
      <w:br/>
    </w:r>
    <w:r w:rsidRPr="00594AAB">
      <w:fldChar w:fldCharType="begin" w:fldLock="1"/>
    </w:r>
    <w:r w:rsidRPr="00594AAB">
      <w:instrText xml:space="preserve"> DOCPROPERTY "SvarFrasKort" *\charformat </w:instrText>
    </w:r>
    <w:r w:rsidRPr="00594AAB">
      <w:fldChar w:fldCharType="end"/>
    </w:r>
  </w:p>
  <w:p w:rsidR="00A14AE8" w:rsidRPr="00594AAB" w:rsidRDefault="00A14AE8">
    <w:pPr>
      <w:pStyle w:val="FSHTitel"/>
    </w:pPr>
    <w:r w:rsidRPr="00594AAB">
      <w:fldChar w:fldCharType="begin" w:fldLock="1"/>
    </w:r>
    <w:r w:rsidRPr="00594AAB">
      <w:instrText xml:space="preserve"> DOCPROPERTY</w:instrText>
    </w:r>
    <w:r w:rsidRPr="00594AAB">
      <w:rPr>
        <w:sz w:val="18"/>
      </w:rPr>
      <w:instrText xml:space="preserve"> "RubrikSvar" *\charformat </w:instrText>
    </w:r>
    <w:r w:rsidRPr="00594AAB">
      <w:fldChar w:fldCharType="separate"/>
    </w:r>
    <w:r w:rsidRPr="00594AAB">
      <w:t>Beställning och frakt av vin från svensk vingård direkt till konsument</w:t>
    </w:r>
    <w:r w:rsidRPr="00594AAB">
      <w:fldChar w:fldCharType="end"/>
    </w:r>
  </w:p>
  <w:p w:rsidR="00A14AE8" w:rsidRPr="00594AAB" w:rsidRDefault="00A14AE8">
    <w:pPr>
      <w:pStyle w:val="Normal00"/>
    </w:pPr>
  </w:p>
  <w:p w:rsidR="00A14AE8" w:rsidRPr="00594AAB" w:rsidRDefault="00A14A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C51263"/>
    <w:multiLevelType w:val="hybridMultilevel"/>
    <w:tmpl w:val="EF0AD1A8"/>
    <w:lvl w:ilvl="0" w:tplc="C7D84F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5189280">
    <w:abstractNumId w:val="8"/>
  </w:num>
  <w:num w:numId="2" w16cid:durableId="1366901635">
    <w:abstractNumId w:val="9"/>
  </w:num>
  <w:num w:numId="3" w16cid:durableId="1217858922">
    <w:abstractNumId w:val="8"/>
  </w:num>
  <w:num w:numId="4" w16cid:durableId="1480881517">
    <w:abstractNumId w:val="9"/>
  </w:num>
  <w:num w:numId="5" w16cid:durableId="733815913">
    <w:abstractNumId w:val="14"/>
  </w:num>
  <w:num w:numId="6" w16cid:durableId="146825851">
    <w:abstractNumId w:val="10"/>
  </w:num>
  <w:num w:numId="7" w16cid:durableId="1372926114">
    <w:abstractNumId w:val="12"/>
  </w:num>
  <w:num w:numId="8" w16cid:durableId="1865433608">
    <w:abstractNumId w:val="13"/>
  </w:num>
  <w:num w:numId="9" w16cid:durableId="2106072596">
    <w:abstractNumId w:val="8"/>
  </w:num>
  <w:num w:numId="10" w16cid:durableId="513492927">
    <w:abstractNumId w:val="3"/>
  </w:num>
  <w:num w:numId="11" w16cid:durableId="855652200">
    <w:abstractNumId w:val="2"/>
  </w:num>
  <w:num w:numId="12" w16cid:durableId="1309820749">
    <w:abstractNumId w:val="1"/>
  </w:num>
  <w:num w:numId="13" w16cid:durableId="154886126">
    <w:abstractNumId w:val="0"/>
  </w:num>
  <w:num w:numId="14" w16cid:durableId="160118946">
    <w:abstractNumId w:val="9"/>
  </w:num>
  <w:num w:numId="15" w16cid:durableId="1331104941">
    <w:abstractNumId w:val="7"/>
  </w:num>
  <w:num w:numId="16" w16cid:durableId="1814443571">
    <w:abstractNumId w:val="6"/>
  </w:num>
  <w:num w:numId="17" w16cid:durableId="240217860">
    <w:abstractNumId w:val="5"/>
  </w:num>
  <w:num w:numId="18" w16cid:durableId="1203908496">
    <w:abstractNumId w:val="4"/>
  </w:num>
  <w:num w:numId="19" w16cid:durableId="142876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11C0B4B-C3A6-4506-BE4E-CB6E034BEDA7}"/>
  </w:docVars>
  <w:rsids>
    <w:rsidRoot w:val="00A11159"/>
    <w:rsid w:val="00594AAB"/>
    <w:rsid w:val="00A11159"/>
    <w:rsid w:val="00A14A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B7EF6C-3F88-4B18-80BA-9CF40934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1666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m1419</vt:lpstr>
    </vt:vector>
  </TitlesOfParts>
  <Company>Riksdagen</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m1419</dc:title>
  <dc:subject>m1419</dc:subject>
  <dc:creator>Riksdagen</dc:creator>
  <cp:keywords>Riksdagen</cp:keywords>
  <dc:description>TKG-ktrl, MSMQ4mb, PersReg-Distribution mm</dc:description>
  <cp:lastModifiedBy>Lars Brink</cp:lastModifiedBy>
  <cp:revision>2</cp:revision>
  <cp:lastPrinted>2007-11-22T15:35:00Z</cp:lastPrinted>
  <dcterms:created xsi:type="dcterms:W3CDTF">2025-12-17T09:00:00Z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Beställning och frakt av vin från svensk vingård direkt till konsument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Beställning och frakt av vin från svensk vingård direkt till konsument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20072008000000000109000014190069</vt:lpwstr>
  </property>
  <property fmtid="{D5CDD505-2E9C-101B-9397-08002B2CF9AE}" pid="47" name="datum">
    <vt:lpwstr>071001</vt:lpwstr>
  </property>
  <property fmtid="{D5CDD505-2E9C-101B-9397-08002B2CF9AE}" pid="48" name="avsändar-e-post">
    <vt:lpwstr>carolina.bringborn@riksdagen.se</vt:lpwstr>
  </property>
  <property fmtid="{D5CDD505-2E9C-101B-9397-08002B2CF9AE}" pid="49" name="id">
    <vt:lpwstr>20072008000000000109000014190069</vt:lpwstr>
  </property>
  <property fmtid="{D5CDD505-2E9C-101B-9397-08002B2CF9AE}" pid="50" name="nummer">
    <vt:lpwstr>415</vt:lpwstr>
  </property>
  <property fmtid="{D5CDD505-2E9C-101B-9397-08002B2CF9AE}" pid="51" name="utskottsbeteckning">
    <vt:lpwstr>So</vt:lpwstr>
  </property>
  <property fmtid="{D5CDD505-2E9C-101B-9397-08002B2CF9AE}" pid="52" name="GlobalUID">
    <vt:lpwstr>{93DD9290-068C-44EB-AB19-E92DD0FCB60C}</vt:lpwstr>
  </property>
  <property fmtid="{D5CDD505-2E9C-101B-9397-08002B2CF9AE}" pid="53" name="Överföringar">
    <vt:i4>0</vt:i4>
  </property>
  <property fmtid="{D5CDD505-2E9C-101B-9397-08002B2CF9AE}" pid="54" name="Checksum">
    <vt:lpwstr>*0008107651781*</vt:lpwstr>
  </property>
  <property fmtid="{D5CDD505-2E9C-101B-9397-08002B2CF9AE}" pid="55" name="skuggnummer">
    <vt:lpwstr>1683</vt:lpwstr>
  </property>
  <property fmtid="{D5CDD505-2E9C-101B-9397-08002B2CF9AE}" pid="56" name="urixVersion">
    <vt:lpwstr>3.2.0.8</vt:lpwstr>
  </property>
  <property fmtid="{D5CDD505-2E9C-101B-9397-08002B2CF9AE}" pid="57" name="urixOrigin">
    <vt:lpwstr>071122 16:35:07.884</vt:lpwstr>
  </property>
  <property fmtid="{D5CDD505-2E9C-101B-9397-08002B2CF9AE}" pid="58" name="urixGuid">
    <vt:lpwstr>{7BF71137-FC4E-4775-ABC4-489DF528922E}</vt:lpwstr>
  </property>
</Properties>
</file>