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09D" w:rsidRPr="0003209D" w:rsidRDefault="0003209D">
      <w:pPr>
        <w:pStyle w:val="Frslagsrubrik"/>
      </w:pPr>
      <w:r w:rsidRPr="0003209D">
        <w:t>Förslag till riksdagsbeslut</w:t>
      </w:r>
    </w:p>
    <w:p w:rsidR="0003209D" w:rsidRPr="0003209D" w:rsidRDefault="0003209D">
      <w:pPr>
        <w:pStyle w:val="Hemstlatt"/>
        <w:ind w:left="0"/>
      </w:pPr>
      <w:r w:rsidRPr="0003209D">
        <w:t>Riksdagen tillkännager för regeringen som sin mening vad som anförs i motionen om att kommunfullmäktige måste kunna återkalla de uppdrag som kommunfullmäktige tillsatt.</w:t>
      </w:r>
    </w:p>
    <w:p w:rsidR="0003209D" w:rsidRPr="0003209D" w:rsidRDefault="0003209D">
      <w:pPr>
        <w:pStyle w:val="Rubrik1"/>
      </w:pPr>
      <w:r w:rsidRPr="0003209D">
        <w:t>Motivering</w:t>
      </w:r>
    </w:p>
    <w:p w:rsidR="0003209D" w:rsidRPr="0003209D" w:rsidRDefault="0003209D">
      <w:pPr>
        <w:rPr>
          <w:color w:val="000000"/>
        </w:rPr>
      </w:pPr>
      <w:r w:rsidRPr="0003209D">
        <w:rPr>
          <w:color w:val="000000"/>
        </w:rPr>
        <w:t>Enligt kommunallagen 4 kap. § 7–10 a så finns det sju situationer när ko</w:t>
      </w:r>
      <w:r w:rsidRPr="0003209D">
        <w:rPr>
          <w:color w:val="000000"/>
        </w:rPr>
        <w:t>m</w:t>
      </w:r>
      <w:r w:rsidRPr="0003209D">
        <w:rPr>
          <w:color w:val="000000"/>
        </w:rPr>
        <w:t>munfullmäktige kan återkalla uppdrag i nämnder och styrelser som kommu</w:t>
      </w:r>
      <w:r w:rsidRPr="0003209D">
        <w:rPr>
          <w:color w:val="000000"/>
        </w:rPr>
        <w:t>n</w:t>
      </w:r>
      <w:r w:rsidRPr="0003209D">
        <w:rPr>
          <w:color w:val="000000"/>
        </w:rPr>
        <w:t>fullmäktige tidigare har tillsatt.</w:t>
      </w:r>
    </w:p>
    <w:p w:rsidR="0003209D" w:rsidRPr="0003209D" w:rsidRDefault="0003209D">
      <w:pPr>
        <w:pStyle w:val="Normaltindrag"/>
      </w:pPr>
      <w:r w:rsidRPr="0003209D">
        <w:t>Det gäller när</w:t>
      </w:r>
    </w:p>
    <w:p w:rsidR="0003209D" w:rsidRPr="0003209D" w:rsidRDefault="0003209D">
      <w:pPr>
        <w:pStyle w:val="PunktlistaBomb"/>
      </w:pPr>
      <w:r w:rsidRPr="0003209D">
        <w:t>fullmäktige har upphävts</w:t>
      </w:r>
    </w:p>
    <w:p w:rsidR="0003209D" w:rsidRPr="0003209D" w:rsidRDefault="0003209D">
      <w:pPr>
        <w:pStyle w:val="PunktlistaBomb"/>
        <w:spacing w:before="0"/>
        <w:rPr>
          <w:color w:val="000000"/>
        </w:rPr>
      </w:pPr>
      <w:r w:rsidRPr="0003209D">
        <w:rPr>
          <w:color w:val="000000"/>
        </w:rPr>
        <w:t>förnyad sammanräkning gjort att mandatfördelningen mellan partierna har ändrats</w:t>
      </w:r>
    </w:p>
    <w:p w:rsidR="0003209D" w:rsidRPr="0003209D" w:rsidRDefault="0003209D">
      <w:pPr>
        <w:pStyle w:val="PunktlistaBomb"/>
        <w:spacing w:before="0"/>
      </w:pPr>
      <w:r w:rsidRPr="0003209D">
        <w:t>förtroendevald inte längre är valbar</w:t>
      </w:r>
    </w:p>
    <w:p w:rsidR="0003209D" w:rsidRPr="0003209D" w:rsidRDefault="0003209D">
      <w:pPr>
        <w:pStyle w:val="PunktlistaBomb"/>
        <w:spacing w:before="0"/>
      </w:pPr>
      <w:r w:rsidRPr="0003209D">
        <w:t>förtroendevald har vägrats ansvarsfrihet</w:t>
      </w:r>
    </w:p>
    <w:p w:rsidR="0003209D" w:rsidRPr="0003209D" w:rsidRDefault="0003209D">
      <w:pPr>
        <w:pStyle w:val="PunktlistaBomb"/>
        <w:spacing w:before="0"/>
        <w:rPr>
          <w:color w:val="000000"/>
        </w:rPr>
      </w:pPr>
      <w:r w:rsidRPr="0003209D">
        <w:rPr>
          <w:color w:val="000000"/>
        </w:rPr>
        <w:t>förtroendevald har dömts för ett brott för vilket det är föreskrivet minst två års fängelse</w:t>
      </w:r>
    </w:p>
    <w:p w:rsidR="0003209D" w:rsidRPr="0003209D" w:rsidRDefault="0003209D">
      <w:pPr>
        <w:pStyle w:val="PunktlistaBomb"/>
        <w:spacing w:before="0"/>
      </w:pPr>
      <w:r w:rsidRPr="0003209D">
        <w:t>den politiska majoriteten i nämnden inte längre är densamma som i ful</w:t>
      </w:r>
      <w:r w:rsidRPr="0003209D">
        <w:t>l</w:t>
      </w:r>
      <w:r w:rsidRPr="0003209D">
        <w:t>mäktige samt vid förändringar i nämndsorganisationen.</w:t>
      </w:r>
    </w:p>
    <w:p w:rsidR="0003209D" w:rsidRPr="0003209D" w:rsidRDefault="0003209D">
      <w:r w:rsidRPr="0003209D">
        <w:t>När det gäller de av folket direktvalda fullmäktigeledamöterna så ska det vara mycket svårt att avsätta dessa. När det gäller de av partierna nominerade och av fullmäktige valda nämndsledamöterna däremot, så finns det inte samma grund för att det ska vara svårt att avsätta. Nämndsledamöterna har fått sina uppdrag i förtroende av sitt parti och av fullmäktige och när förtroendet för personen inte längre finns kvar så bör han eller hon kunna avsättas.</w:t>
      </w:r>
    </w:p>
    <w:p w:rsidR="0003209D" w:rsidRPr="0003209D" w:rsidRDefault="0003209D">
      <w:pPr>
        <w:pStyle w:val="Normaltindrag"/>
      </w:pPr>
      <w:r w:rsidRPr="0003209D">
        <w:lastRenderedPageBreak/>
        <w:t>Man kan kanske tycka att en ledamot ska få sitta kvar under hela manda</w:t>
      </w:r>
      <w:r w:rsidRPr="0003209D">
        <w:t>t</w:t>
      </w:r>
      <w:r w:rsidRPr="0003209D">
        <w:t>perioden, men om det är en nämndsordförande som blir sjuk utan att vilja avgå, som gör mycket olämpliga saker som dock inte ger två års fängelse, eller som aktivt motarbetar det egna partiet utan att gå över till något annat parti så kan det bli en ohanterlig situation där det kommunala styret blir mer eller mindre förlamat. Det kommunala självstyret är med dagens lagstiftning beskuret och kommunfullmäktige måste ges möjlighet att återkalla de up</w:t>
      </w:r>
      <w:r w:rsidRPr="0003209D">
        <w:t>p</w:t>
      </w:r>
      <w:r w:rsidRPr="0003209D">
        <w:t>drag som kommunfullmäktige tillsatt. Med dagens lagstiftning</w:t>
      </w:r>
      <w:r w:rsidRPr="0003209D">
        <w:t xml:space="preserve"> händer det att kommuner organiserar om sina nämnder enbart för att få bort en olämplig nämndsledamot. Detta har hänt vid flera tillfällen och lägger ett löjets ski</w:t>
      </w:r>
      <w:r w:rsidRPr="0003209D">
        <w:t>m</w:t>
      </w:r>
      <w:r w:rsidRPr="0003209D">
        <w:t>mer över kommunpolitiken, vilket i högsta grad bidrar till att undergräva förtroendet för kommunpolitikerna.</w:t>
      </w:r>
    </w:p>
    <w:p w:rsidR="0003209D" w:rsidRPr="0003209D" w:rsidRDefault="0003209D">
      <w:pPr>
        <w:pStyle w:val="Normaltindrag"/>
      </w:pPr>
      <w:r w:rsidRPr="0003209D">
        <w:t>Kommunallagen bör därför förändras så att de av kommunfullmäktige til</w:t>
      </w:r>
      <w:r w:rsidRPr="0003209D">
        <w:t>l</w:t>
      </w:r>
      <w:r w:rsidRPr="0003209D">
        <w:t>satta uppdragen också kan återkallas om inte en majoritet i kommunfullmä</w:t>
      </w:r>
      <w:r w:rsidRPr="0003209D">
        <w:t>k</w:t>
      </w:r>
      <w:r w:rsidRPr="0003209D">
        <w:t>tige längre har förtroende för personen.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09D">
        <w:trPr>
          <w:cantSplit/>
        </w:trPr>
        <w:tc>
          <w:tcPr>
            <w:tcW w:w="3046" w:type="dxa"/>
          </w:tcPr>
          <w:p w:rsidR="0003209D" w:rsidRPr="0003209D" w:rsidRDefault="0003209D">
            <w:pPr>
              <w:pStyle w:val="UnderskriftDatum"/>
              <w:spacing w:before="240"/>
            </w:pPr>
            <w:r w:rsidRPr="0003209D">
              <w:t>Stockholm den 30 september 2009</w:t>
            </w:r>
          </w:p>
        </w:tc>
        <w:tc>
          <w:tcPr>
            <w:tcW w:w="3047" w:type="dxa"/>
          </w:tcPr>
          <w:p w:rsidR="0003209D" w:rsidRPr="0003209D" w:rsidRDefault="0003209D">
            <w:pPr>
              <w:pStyle w:val="Underskrifter"/>
              <w:spacing w:before="240"/>
            </w:pPr>
          </w:p>
        </w:tc>
      </w:tr>
      <w:tr w:rsidR="00000000" w:rsidRPr="0003209D">
        <w:trPr>
          <w:cantSplit/>
        </w:trPr>
        <w:tc>
          <w:tcPr>
            <w:tcW w:w="3046" w:type="dxa"/>
          </w:tcPr>
          <w:p w:rsidR="0003209D" w:rsidRPr="0003209D" w:rsidRDefault="0003209D">
            <w:pPr>
              <w:pStyle w:val="Underskrifter"/>
            </w:pPr>
            <w:r w:rsidRPr="0003209D">
              <w:t>Johan Linander (c)</w:t>
            </w:r>
          </w:p>
        </w:tc>
        <w:tc>
          <w:tcPr>
            <w:tcW w:w="3046" w:type="dxa"/>
          </w:tcPr>
          <w:p w:rsidR="0003209D" w:rsidRPr="0003209D" w:rsidRDefault="0003209D">
            <w:pPr>
              <w:pStyle w:val="Underskrifter"/>
            </w:pPr>
          </w:p>
        </w:tc>
      </w:tr>
    </w:tbl>
    <w:p w:rsidR="0003209D" w:rsidRPr="0003209D" w:rsidRDefault="0003209D">
      <w:pPr>
        <w:pStyle w:val="Normaltindrag"/>
      </w:pPr>
    </w:p>
    <w:sectPr w:rsidR="00000000" w:rsidRPr="000320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09D" w:rsidRPr="0003209D" w:rsidRDefault="0003209D">
      <w:r w:rsidRPr="0003209D">
        <w:separator/>
      </w:r>
    </w:p>
  </w:endnote>
  <w:endnote w:type="continuationSeparator" w:id="0">
    <w:p w:rsidR="0003209D" w:rsidRPr="0003209D" w:rsidRDefault="0003209D">
      <w:r w:rsidRPr="00032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85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010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361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09D" w:rsidRPr="0003209D" w:rsidRDefault="0003209D">
      <w:r w:rsidRPr="0003209D">
        <w:separator/>
      </w:r>
    </w:p>
  </w:footnote>
  <w:footnote w:type="continuationSeparator" w:id="0">
    <w:p w:rsidR="0003209D" w:rsidRPr="0003209D" w:rsidRDefault="0003209D">
      <w:r w:rsidRPr="000320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884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09D" w:rsidRDefault="000320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550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09D" w:rsidRDefault="000320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FSHNormal"/>
      <w:tabs>
        <w:tab w:val="right" w:pos="5840"/>
      </w:tabs>
    </w:pPr>
    <w:r w:rsidRPr="0003209D">
      <w:br/>
    </w:r>
    <w:r w:rsidRPr="0003209D">
      <w:fldChar w:fldCharType="begin" w:fldLock="1"/>
    </w:r>
    <w:r w:rsidRPr="0003209D">
      <w:instrText xml:space="preserve"> DOCPROPERTY</w:instrText>
    </w:r>
    <w:r w:rsidRPr="0003209D">
      <w:rPr>
        <w:sz w:val="18"/>
      </w:rPr>
      <w:instrText xml:space="preserve"> "YearUser" *\charformat </w:instrText>
    </w:r>
    <w:r w:rsidRPr="0003209D">
      <w:fldChar w:fldCharType="separate"/>
    </w:r>
    <w:r w:rsidRPr="0003209D">
      <w:t>2009/10</w:t>
    </w:r>
    <w:r w:rsidRPr="0003209D">
      <w:fldChar w:fldCharType="end"/>
    </w:r>
    <w:r w:rsidRPr="0003209D">
      <w:t xml:space="preserve"> </w:t>
    </w:r>
    <w:r w:rsidRPr="0003209D">
      <w:tab/>
      <w:t xml:space="preserve">mnr: </w:t>
    </w:r>
    <w:r w:rsidRPr="0003209D">
      <w:fldChar w:fldCharType="begin" w:fldLock="1"/>
    </w:r>
    <w:r w:rsidRPr="0003209D">
      <w:instrText xml:space="preserve"> DOCPROPERTY</w:instrText>
    </w:r>
    <w:r w:rsidRPr="0003209D">
      <w:rPr>
        <w:sz w:val="18"/>
      </w:rPr>
      <w:instrText xml:space="preserve"> "Motionsnummer" *\charformat </w:instrText>
    </w:r>
    <w:r w:rsidRPr="0003209D">
      <w:fldChar w:fldCharType="separate"/>
    </w:r>
    <w:r w:rsidRPr="0003209D">
      <w:t>K273</w:t>
    </w:r>
    <w:r w:rsidRPr="0003209D">
      <w:fldChar w:fldCharType="end"/>
    </w:r>
    <w:r w:rsidRPr="0003209D">
      <w:br/>
    </w:r>
    <w:r w:rsidRPr="0003209D">
      <w:fldChar w:fldCharType="begin" w:fldLock="1"/>
    </w:r>
    <w:r w:rsidRPr="0003209D">
      <w:instrText xml:space="preserve"> DOCPROPERTY</w:instrText>
    </w:r>
    <w:r w:rsidRPr="0003209D">
      <w:rPr>
        <w:sz w:val="18"/>
      </w:rPr>
      <w:instrText xml:space="preserve"> "Samling" *\charformat </w:instrText>
    </w:r>
    <w:r w:rsidRPr="0003209D">
      <w:fldChar w:fldCharType="end"/>
    </w:r>
    <w:r w:rsidRPr="0003209D">
      <w:tab/>
      <w:t xml:space="preserve">pnr: </w:t>
    </w:r>
    <w:r w:rsidRPr="0003209D">
      <w:fldChar w:fldCharType="begin" w:fldLock="1"/>
    </w:r>
    <w:r w:rsidRPr="0003209D">
      <w:instrText xml:space="preserve"> DOCPROPERTY</w:instrText>
    </w:r>
    <w:r w:rsidRPr="0003209D">
      <w:rPr>
        <w:sz w:val="18"/>
      </w:rPr>
      <w:instrText xml:space="preserve"> "Partinummer" *\charformat </w:instrText>
    </w:r>
    <w:r w:rsidRPr="0003209D">
      <w:fldChar w:fldCharType="separate"/>
    </w:r>
    <w:r w:rsidRPr="0003209D">
      <w:t>c498</w:t>
    </w:r>
    <w:r w:rsidRPr="0003209D">
      <w:fldChar w:fldCharType="end"/>
    </w:r>
  </w:p>
  <w:p w:rsidR="0003209D" w:rsidRPr="0003209D" w:rsidRDefault="0003209D">
    <w:pPr>
      <w:pStyle w:val="FSHRub1"/>
    </w:pPr>
    <w:r w:rsidRPr="0003209D">
      <w:t>Motion till riksdagen</w:t>
    </w:r>
    <w:r w:rsidRPr="0003209D">
      <w:br/>
    </w:r>
    <w:r w:rsidRPr="0003209D">
      <w:fldChar w:fldCharType="begin" w:fldLock="1"/>
    </w:r>
    <w:r w:rsidRPr="0003209D">
      <w:instrText xml:space="preserve"> DOCPROPERTY "YearUser" *\charformat </w:instrText>
    </w:r>
    <w:r w:rsidRPr="0003209D">
      <w:fldChar w:fldCharType="separate"/>
    </w:r>
    <w:r w:rsidRPr="0003209D">
      <w:t>2009/10</w:t>
    </w:r>
    <w:r w:rsidRPr="0003209D">
      <w:fldChar w:fldCharType="end"/>
    </w:r>
    <w:r w:rsidRPr="0003209D">
      <w:t>:</w:t>
    </w:r>
    <w:r w:rsidRPr="0003209D">
      <w:fldChar w:fldCharType="begin" w:fldLock="1"/>
    </w:r>
    <w:r w:rsidRPr="0003209D">
      <w:instrText xml:space="preserve"> DOCPROPERTY "Motionsnummer" *\charformat </w:instrText>
    </w:r>
    <w:r w:rsidRPr="0003209D">
      <w:fldChar w:fldCharType="separate"/>
    </w:r>
    <w:r w:rsidRPr="0003209D">
      <w:t>K273</w:t>
    </w:r>
    <w:r w:rsidRPr="0003209D">
      <w:fldChar w:fldCharType="end"/>
    </w:r>
  </w:p>
  <w:p w:rsidR="0003209D" w:rsidRPr="0003209D" w:rsidRDefault="0003209D">
    <w:pPr>
      <w:pStyle w:val="FSHNormalS5"/>
    </w:pPr>
    <w:r w:rsidRPr="0003209D">
      <w:fldChar w:fldCharType="begin" w:fldLock="1"/>
    </w:r>
    <w:r w:rsidRPr="0003209D">
      <w:instrText xml:space="preserve"> DOCPROPERTY "MotionarText" *\charformat </w:instrText>
    </w:r>
    <w:r w:rsidRPr="0003209D">
      <w:fldChar w:fldCharType="separate"/>
    </w:r>
    <w:r w:rsidRPr="0003209D">
      <w:t>av Johan Linander (c)</w:t>
    </w:r>
    <w:r w:rsidRPr="0003209D">
      <w:fldChar w:fldCharType="end"/>
    </w:r>
    <w:r w:rsidRPr="0003209D">
      <w:br/>
    </w:r>
    <w:r w:rsidRPr="0003209D">
      <w:fldChar w:fldCharType="begin" w:fldLock="1"/>
    </w:r>
    <w:r w:rsidRPr="0003209D">
      <w:instrText xml:space="preserve"> DOCPROPERTY "SvarFrasKort" *\charformat </w:instrText>
    </w:r>
    <w:r w:rsidRPr="0003209D">
      <w:fldChar w:fldCharType="end"/>
    </w:r>
  </w:p>
  <w:p w:rsidR="0003209D" w:rsidRPr="0003209D" w:rsidRDefault="0003209D">
    <w:pPr>
      <w:pStyle w:val="FSHTitel"/>
    </w:pPr>
    <w:r w:rsidRPr="0003209D">
      <w:fldChar w:fldCharType="begin" w:fldLock="1"/>
    </w:r>
    <w:r w:rsidRPr="0003209D">
      <w:instrText xml:space="preserve"> DOCPROPERTY</w:instrText>
    </w:r>
    <w:r w:rsidRPr="0003209D">
      <w:rPr>
        <w:sz w:val="18"/>
      </w:rPr>
      <w:instrText xml:space="preserve"> "RubrikSvar" *\charformat </w:instrText>
    </w:r>
    <w:r w:rsidRPr="0003209D">
      <w:fldChar w:fldCharType="separate"/>
    </w:r>
    <w:r w:rsidRPr="0003209D">
      <w:t>Rätt för kommunfullmäktige att återkalla uppdrag</w:t>
    </w:r>
    <w:r w:rsidRPr="0003209D">
      <w:fldChar w:fldCharType="end"/>
    </w:r>
  </w:p>
  <w:p w:rsidR="0003209D" w:rsidRPr="0003209D" w:rsidRDefault="0003209D">
    <w:pPr>
      <w:pStyle w:val="Normal00"/>
    </w:pPr>
  </w:p>
  <w:p w:rsidR="0003209D" w:rsidRPr="0003209D" w:rsidRDefault="00032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4915B3A"/>
    <w:multiLevelType w:val="hybridMultilevel"/>
    <w:tmpl w:val="F08A7618"/>
    <w:lvl w:ilvl="0" w:tplc="876CE48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985688">
    <w:abstractNumId w:val="8"/>
  </w:num>
  <w:num w:numId="2" w16cid:durableId="53545699">
    <w:abstractNumId w:val="9"/>
  </w:num>
  <w:num w:numId="3" w16cid:durableId="1404984768">
    <w:abstractNumId w:val="8"/>
  </w:num>
  <w:num w:numId="4" w16cid:durableId="1199007424">
    <w:abstractNumId w:val="9"/>
  </w:num>
  <w:num w:numId="5" w16cid:durableId="322003576">
    <w:abstractNumId w:val="14"/>
  </w:num>
  <w:num w:numId="6" w16cid:durableId="1525748342">
    <w:abstractNumId w:val="10"/>
  </w:num>
  <w:num w:numId="7" w16cid:durableId="1885553553">
    <w:abstractNumId w:val="11"/>
  </w:num>
  <w:num w:numId="8" w16cid:durableId="1235896841">
    <w:abstractNumId w:val="13"/>
  </w:num>
  <w:num w:numId="9" w16cid:durableId="1943564616">
    <w:abstractNumId w:val="8"/>
  </w:num>
  <w:num w:numId="10" w16cid:durableId="795877943">
    <w:abstractNumId w:val="3"/>
  </w:num>
  <w:num w:numId="11" w16cid:durableId="1294091219">
    <w:abstractNumId w:val="2"/>
  </w:num>
  <w:num w:numId="12" w16cid:durableId="655647628">
    <w:abstractNumId w:val="1"/>
  </w:num>
  <w:num w:numId="13" w16cid:durableId="1263300763">
    <w:abstractNumId w:val="0"/>
  </w:num>
  <w:num w:numId="14" w16cid:durableId="781386186">
    <w:abstractNumId w:val="9"/>
  </w:num>
  <w:num w:numId="15" w16cid:durableId="1128165653">
    <w:abstractNumId w:val="7"/>
  </w:num>
  <w:num w:numId="16" w16cid:durableId="327253142">
    <w:abstractNumId w:val="6"/>
  </w:num>
  <w:num w:numId="17" w16cid:durableId="1368408304">
    <w:abstractNumId w:val="5"/>
  </w:num>
  <w:num w:numId="18" w16cid:durableId="1979794979">
    <w:abstractNumId w:val="4"/>
  </w:num>
  <w:num w:numId="19" w16cid:durableId="1707565149">
    <w:abstractNumId w:val="12"/>
  </w:num>
  <w:num w:numId="20" w16cid:durableId="655576617">
    <w:abstractNumId w:val="11"/>
  </w:num>
  <w:num w:numId="21" w16cid:durableId="1278869698">
    <w:abstractNumId w:val="10"/>
  </w:num>
  <w:num w:numId="22" w16cid:durableId="971983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23A04E70-B4E8-4F42-BFE7-8FD5D464CDF5}"/>
  </w:docVars>
  <w:rsids>
    <w:rsidRoot w:val="00EE595E"/>
    <w:rsid w:val="0003209D"/>
    <w:rsid w:val="00EE59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97F0010-B1D1-498D-99CF-5A6884B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1997</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c498</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c498</dc:title>
  <dc:subject>c498</dc:subject>
  <dc:creator>Riksdagen</dc:creator>
  <cp:keywords>Riksdagen</cp:keywords>
  <dc:description>Nya formatmallshantering för förslag+urix bakåtkomp+könamn</dc:description>
  <cp:lastModifiedBy>Lars Brink</cp:lastModifiedBy>
  <cp:revision>2</cp:revision>
  <cp:lastPrinted>2010-01-16T08:27:00Z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för kommunfullmäktige att återkalla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kommunfullmäktige att återkalla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20092010000000000099000004980069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20092010000000000099000004980069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{0B3D20EE-D2E0-41E5-883A-81EA079DBB63}</vt:lpwstr>
  </property>
  <property fmtid="{D5CDD505-2E9C-101B-9397-08002B2CF9AE}" pid="53" name="Överföringar">
    <vt:i4>0</vt:i4>
  </property>
  <property fmtid="{D5CDD505-2E9C-101B-9397-08002B2CF9AE}" pid="54" name="Checksum">
    <vt:lpwstr>*1003871075794*</vt:lpwstr>
  </property>
  <property fmtid="{D5CDD505-2E9C-101B-9397-08002B2CF9AE}" pid="55" name="skuggnummer">
    <vt:lpwstr>965</vt:lpwstr>
  </property>
  <property fmtid="{D5CDD505-2E9C-101B-9397-08002B2CF9AE}" pid="56" name="urixVersion">
    <vt:lpwstr>4.1.0.6</vt:lpwstr>
  </property>
  <property fmtid="{D5CDD505-2E9C-101B-9397-08002B2CF9AE}" pid="57" name="urixOrigin">
    <vt:lpwstr>100116 09:27:13.962</vt:lpwstr>
  </property>
  <property fmtid="{D5CDD505-2E9C-101B-9397-08002B2CF9AE}" pid="58" name="urixGuid">
    <vt:lpwstr>{B9531088-5E33-4A84-B6EA-F5E483A0FDF5}</vt:lpwstr>
  </property>
</Properties>
</file>