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87FAA" w:rsidRDefault="00FB3126" w14:paraId="4933E179" w14:textId="77777777">
      <w:pPr>
        <w:pStyle w:val="RubrikFrslagTIllRiksdagsbeslut"/>
      </w:pPr>
      <w:sdt>
        <w:sdtPr>
          <w:alias w:val="CC_Boilerplate_4"/>
          <w:tag w:val="CC_Boilerplate_4"/>
          <w:id w:val="-1644581176"/>
          <w:lock w:val="sdtContentLocked"/>
          <w:placeholder>
            <w:docPart w:val="C88B8A34390F49DEA243F917AD101916"/>
          </w:placeholder>
          <w:text/>
        </w:sdtPr>
        <w:sdtEndPr/>
        <w:sdtContent>
          <w:r w:rsidRPr="009B062B" w:rsidR="00AF30DD">
            <w:t>Förslag till riksdagsbeslut</w:t>
          </w:r>
        </w:sdtContent>
      </w:sdt>
      <w:bookmarkEnd w:id="0"/>
      <w:bookmarkEnd w:id="1"/>
    </w:p>
    <w:sdt>
      <w:sdtPr>
        <w:alias w:val="Yrkande 1"/>
        <w:tag w:val="70e60bf9-f966-4bf0-be70-6e0c5e37606f"/>
        <w:id w:val="2127030397"/>
        <w:lock w:val="sdtLocked"/>
      </w:sdtPr>
      <w:sdtEndPr/>
      <w:sdtContent>
        <w:p w:rsidR="004166FB" w:rsidRDefault="00DD23BB" w14:paraId="6C2524AA" w14:textId="77777777">
          <w:pPr>
            <w:pStyle w:val="Frslagstext"/>
            <w:numPr>
              <w:ilvl w:val="0"/>
              <w:numId w:val="0"/>
            </w:numPr>
          </w:pPr>
          <w:r>
            <w:t>Riksdagen anvisar anslagen för 2026 inom utgiftsområde 12 Ekonomisk trygghet för familjer och barn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D38151C3EBA43F4BE601B9FC2DA3C92"/>
        </w:placeholder>
        <w:text/>
      </w:sdtPr>
      <w:sdtEndPr/>
      <w:sdtContent>
        <w:p w:rsidRPr="00587FAA" w:rsidR="006D79C9" w:rsidP="00333E95" w:rsidRDefault="006D79C9" w14:paraId="34565DFB" w14:textId="77777777">
          <w:pPr>
            <w:pStyle w:val="Rubrik1"/>
          </w:pPr>
          <w:r>
            <w:t>Motivering</w:t>
          </w:r>
        </w:p>
      </w:sdtContent>
    </w:sdt>
    <w:bookmarkEnd w:displacedByCustomXml="prev" w:id="3"/>
    <w:bookmarkEnd w:displacedByCustomXml="prev" w:id="4"/>
    <w:p w:rsidRPr="00587FAA" w:rsidR="00792655" w:rsidP="00792655" w:rsidRDefault="00792655" w14:paraId="2C4BCBBC" w14:textId="2B612BBE">
      <w:pPr>
        <w:pStyle w:val="Normalutanindragellerluft"/>
      </w:pPr>
      <w:bookmarkStart w:name="_Hlk210647727" w:id="5"/>
      <w:r w:rsidRPr="00587FAA">
        <w:t>Föräldraförsäkringen finns till för att alla föräldrar ska ges förutsättningar att ge sina barn en god omsorg och bygga upp den viktiga anknytningen mellan barn och förälder under de första levnadsåren. Centerpartiet vill se en enkel, modern och tydlig föräldra</w:t>
      </w:r>
      <w:r w:rsidR="00B43EA9">
        <w:softHyphen/>
      </w:r>
      <w:r w:rsidRPr="00587FAA">
        <w:t>försäkring som tar avstamp i principen om barnets bästa. En sådan försäkring måste vara anpassad till vårt moderna samhälle och arbetsliv</w:t>
      </w:r>
      <w:r w:rsidR="005A24FB">
        <w:t xml:space="preserve"> och</w:t>
      </w:r>
      <w:r w:rsidRPr="00587FAA">
        <w:t xml:space="preserve"> olika familjekonstellationer och premiera ett jämställt uttag av föräldradagar.</w:t>
      </w:r>
    </w:p>
    <w:p w:rsidRPr="00587FAA" w:rsidR="00792655" w:rsidP="00792655" w:rsidRDefault="00792655" w14:paraId="490558ED" w14:textId="05FB268B">
      <w:r w:rsidRPr="00587FAA">
        <w:t>Pappors uttag av föräldraledighet ökar</w:t>
      </w:r>
      <w:r w:rsidR="005A24FB">
        <w:t>,</w:t>
      </w:r>
      <w:r w:rsidRPr="00587FAA">
        <w:t xml:space="preserve"> men väldigt sakta. Det återstår en lång väg att vandra innan vi kan tala om en jämställd fördelning av föräldraledigheten. Fortfarande möts både kvinnor som tar ut mindre ledighet och män som tar ut mer ledighet av för</w:t>
      </w:r>
      <w:r w:rsidR="00B43EA9">
        <w:softHyphen/>
      </w:r>
      <w:r w:rsidRPr="00B43EA9">
        <w:rPr>
          <w:spacing w:val="-2"/>
        </w:rPr>
        <w:t xml:space="preserve">våning, misstro och misstänksamhet. Den ojämlika fördelningen av föräldraledighet leder </w:t>
      </w:r>
      <w:r w:rsidRPr="00587FAA">
        <w:t xml:space="preserve">till negativa konsekvenser </w:t>
      </w:r>
      <w:r w:rsidRPr="00587FAA" w:rsidR="005A24FB">
        <w:t xml:space="preserve">såväl </w:t>
      </w:r>
      <w:r w:rsidRPr="00587FAA">
        <w:t>för samhället i stort som för enskilda individer. Center</w:t>
      </w:r>
      <w:r w:rsidR="00B43EA9">
        <w:softHyphen/>
      </w:r>
      <w:r w:rsidRPr="00B43EA9">
        <w:rPr>
          <w:spacing w:val="-3"/>
        </w:rPr>
        <w:t xml:space="preserve">partiet anser att vi behöver en bred diskussion om hur vi kan riva de strukturer </w:t>
      </w:r>
      <w:r w:rsidRPr="00B43EA9">
        <w:rPr>
          <w:spacing w:val="-3"/>
        </w:rPr>
        <w:lastRenderedPageBreak/>
        <w:t xml:space="preserve">som </w:t>
      </w:r>
      <w:r w:rsidRPr="00B43EA9">
        <w:rPr>
          <w:spacing w:val="-2"/>
        </w:rPr>
        <w:t>hindrar män från att utnyttja sin föräldraledighet och kvinnor</w:t>
      </w:r>
      <w:r w:rsidRPr="00B43EA9" w:rsidR="005A24FB">
        <w:rPr>
          <w:spacing w:val="-2"/>
        </w:rPr>
        <w:t xml:space="preserve"> från</w:t>
      </w:r>
      <w:r w:rsidRPr="00B43EA9">
        <w:rPr>
          <w:spacing w:val="-2"/>
        </w:rPr>
        <w:t xml:space="preserve"> att kombinera ett gott föräldra</w:t>
      </w:r>
      <w:r w:rsidRPr="00B43EA9" w:rsidR="00B43EA9">
        <w:rPr>
          <w:spacing w:val="-2"/>
        </w:rPr>
        <w:softHyphen/>
      </w:r>
      <w:r w:rsidRPr="00587FAA">
        <w:t>skap med ett gott arbetsliv.</w:t>
      </w:r>
    </w:p>
    <w:p w:rsidRPr="00587FAA" w:rsidR="00F2101A" w:rsidP="00F2101A" w:rsidRDefault="00F2101A" w14:paraId="20552EDD" w14:textId="0F0249B0">
      <w:r w:rsidRPr="00587FAA">
        <w:t>För Centerpartiet är det viktigt att sociala bidrag är träffsäkra och uppfyller sitt syfte. Bostadsbidraget är till för att fungera som ett ekonomiskt stöd för hushåll som har svårt att klara sina boendekostnader. Det är en åtgärd som ska minska risken att hamna i eko</w:t>
      </w:r>
      <w:r w:rsidR="00B43EA9">
        <w:softHyphen/>
      </w:r>
      <w:r w:rsidRPr="00587FAA">
        <w:t xml:space="preserve">nomisk utsatthet på grund av höga boendekostnader eller låga inkomster. Regeringens förslag om att höja gränsen för boendekostnader är inte tillräckligt träffsäkert eftersom de som har det allra svårast ekonomiskt redan bor så litet och billigt som det går. </w:t>
      </w:r>
    </w:p>
    <w:p w:rsidRPr="00587FAA" w:rsidR="00F2101A" w:rsidP="00F2101A" w:rsidRDefault="00F2101A" w14:paraId="7A5F316C" w14:textId="77777777">
      <w:r w:rsidRPr="00B43EA9">
        <w:rPr>
          <w:spacing w:val="-3"/>
        </w:rPr>
        <w:t>Centerpartiets förslag är istället att höja inkomstgränsen för när bostadsbidraget börjar</w:t>
      </w:r>
      <w:r w:rsidRPr="00587FAA">
        <w:t xml:space="preserve"> trappas av. Inkomstgränserna i bostadsbidraget har länge släpat efter i förhållande till löneutvecklingen. Resultatet är att hushåll med relativt låga inkomster inte längre får något bidrag, trots att deras ekonomiska situation inte förbättrats i reala termer. Att höja inkomstgränsen gör systemet relevant och mer träffsäkert. </w:t>
      </w:r>
    </w:p>
    <w:p w:rsidRPr="00587FAA" w:rsidR="00792655" w:rsidP="00F2101A" w:rsidRDefault="00792655" w14:paraId="4C300CAC" w14:textId="2A1C711C">
      <w:r w:rsidRPr="00B43EA9">
        <w:rPr>
          <w:spacing w:val="-3"/>
        </w:rPr>
        <w:t>När familjer bryts upp är det inte ovanligt att föräldrarnas ekonomiska villkor förändras</w:t>
      </w:r>
      <w:r w:rsidRPr="00587FAA">
        <w:t xml:space="preserve"> på helt olika sätt. Reglerna för bostadsbidrag som rör särlevande med underåriga barn fungerar i dagsläget inte tillfredsställande. För föräldrar som har barnen tidvis boende hos sig gäller att bostaden måste ha minst två rum och kök samt vara minst 40 kvadrat</w:t>
      </w:r>
      <w:r w:rsidR="00DF788D">
        <w:softHyphen/>
      </w:r>
      <w:r w:rsidRPr="00587FAA">
        <w:t xml:space="preserve">meter stor. Motsvarande krav gäller inte för föräldrar med hemmavarande eller växelvist </w:t>
      </w:r>
      <w:r w:rsidRPr="00DF788D">
        <w:rPr>
          <w:spacing w:val="-2"/>
        </w:rPr>
        <w:t>boende barn. En annan faktor som påverkar bostadsbidraget är antalet dagar som respek</w:t>
      </w:r>
      <w:r w:rsidRPr="00DF788D" w:rsidR="00DF788D">
        <w:rPr>
          <w:spacing w:val="-2"/>
        </w:rPr>
        <w:softHyphen/>
      </w:r>
      <w:r w:rsidRPr="00587FAA">
        <w:t>tive förälder har barnet boende hos sig, vilket avgör om barnen betraktas som hemma</w:t>
      </w:r>
      <w:r w:rsidR="00DF788D">
        <w:softHyphen/>
      </w:r>
      <w:r w:rsidRPr="00587FAA">
        <w:t>varande eller umgängesbarn. Enligt samtal med Försäkringskassan är den gränsen tolv dagar per månad, det vill säga cirka tre dagar per vecka.</w:t>
      </w:r>
    </w:p>
    <w:p w:rsidRPr="00587FAA" w:rsidR="00422B9E" w:rsidP="00792655" w:rsidRDefault="00792655" w14:paraId="706038E7" w14:textId="495B9D36">
      <w:r w:rsidRPr="00587FAA">
        <w:t xml:space="preserve">Detta leder till ekonomisk osäkerhet och en osäkerhet för såväl barn som förälder kring boendet. Centerpartiet menar att </w:t>
      </w:r>
      <w:r w:rsidRPr="00587FAA" w:rsidR="00F2101A">
        <w:t xml:space="preserve">även </w:t>
      </w:r>
      <w:r w:rsidRPr="00587FAA">
        <w:t>bostadsbidragets konstruktion bör ses över också för att förstärka skyddet för ekonomiskt utsatta familjer och motverka negativa marginaleffekter.</w:t>
      </w:r>
    </w:p>
    <w:bookmarkEnd w:id="5"/>
    <w:p w:rsidRPr="006665A9" w:rsidR="00C8391A" w:rsidP="006665A9" w:rsidRDefault="00C8391A" w14:paraId="26351DDD" w14:textId="5D72E362">
      <w:pPr>
        <w:pStyle w:val="Tabellrubrik"/>
        <w:spacing w:before="300"/>
      </w:pPr>
      <w:r w:rsidRPr="006665A9">
        <w:t>Anslagsförslag </w:t>
      </w:r>
      <w:r w:rsidRPr="006665A9" w:rsidR="00DD23BB">
        <w:t xml:space="preserve">för </w:t>
      </w:r>
      <w:r w:rsidRPr="006665A9">
        <w:t>2026 för utgiftsområde 12 Ekonomisk trygghet för familjer och barn</w:t>
      </w:r>
    </w:p>
    <w:p w:rsidRPr="006665A9" w:rsidR="00C8391A" w:rsidP="006665A9" w:rsidRDefault="00C8391A" w14:paraId="21EBD143" w14:textId="143D9525">
      <w:pPr>
        <w:pStyle w:val="Tabellunderrubrik"/>
      </w:pPr>
      <w:r w:rsidRPr="006665A9">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587FAA" w:rsidR="00C8391A" w:rsidTr="006665A9" w14:paraId="50DFCC43"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87FAA" w:rsidR="00C8391A" w:rsidP="006665A9" w:rsidRDefault="00DD23BB" w14:paraId="6EC7C377" w14:textId="775DA4CF">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587FAA" w:rsidR="00C8391A">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87FAA" w:rsidR="00C8391A" w:rsidP="006665A9" w:rsidRDefault="00C8391A" w14:paraId="00A29B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87FAA">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87FAA" w:rsidR="00C8391A" w:rsidP="006665A9" w:rsidRDefault="00C8391A" w14:paraId="79230E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87FAA">
              <w:rPr>
                <w:rFonts w:ascii="Times New Roman" w:hAnsi="Times New Roman" w:eastAsia="Times New Roman" w:cs="Times New Roman"/>
                <w:b/>
                <w:bCs/>
                <w:color w:val="000000"/>
                <w:kern w:val="0"/>
                <w:sz w:val="20"/>
                <w:szCs w:val="20"/>
                <w:lang w:eastAsia="sv-SE"/>
                <w14:numSpacing w14:val="default"/>
              </w:rPr>
              <w:t>Avvikelse från regeringen</w:t>
            </w:r>
          </w:p>
        </w:tc>
      </w:tr>
      <w:tr w:rsidRPr="00587FAA" w:rsidR="00C8391A" w:rsidTr="006665A9" w14:paraId="0AA02C56" w14:textId="77777777">
        <w:trPr>
          <w:trHeight w:val="170"/>
        </w:trPr>
        <w:tc>
          <w:tcPr>
            <w:tcW w:w="340" w:type="dxa"/>
            <w:shd w:val="clear" w:color="auto" w:fill="FFFFFF"/>
            <w:tcMar>
              <w:top w:w="68" w:type="dxa"/>
              <w:left w:w="28" w:type="dxa"/>
              <w:bottom w:w="0" w:type="dxa"/>
              <w:right w:w="28" w:type="dxa"/>
            </w:tcMar>
            <w:hideMark/>
          </w:tcPr>
          <w:p w:rsidRPr="00587FAA" w:rsidR="00C8391A" w:rsidP="006665A9" w:rsidRDefault="00C8391A" w14:paraId="34AC18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587FAA" w:rsidR="00C8391A" w:rsidP="006665A9" w:rsidRDefault="00C8391A" w14:paraId="49278D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Barnbidrag</w:t>
            </w:r>
          </w:p>
        </w:tc>
        <w:tc>
          <w:tcPr>
            <w:tcW w:w="1418" w:type="dxa"/>
            <w:shd w:val="clear" w:color="auto" w:fill="FFFFFF"/>
            <w:tcMar>
              <w:top w:w="68" w:type="dxa"/>
              <w:left w:w="28" w:type="dxa"/>
              <w:bottom w:w="0" w:type="dxa"/>
              <w:right w:w="28" w:type="dxa"/>
            </w:tcMar>
            <w:hideMark/>
          </w:tcPr>
          <w:p w:rsidRPr="00587FAA" w:rsidR="00C8391A" w:rsidP="006665A9" w:rsidRDefault="00C8391A" w14:paraId="0D5904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31 659 197</w:t>
            </w:r>
          </w:p>
        </w:tc>
        <w:tc>
          <w:tcPr>
            <w:tcW w:w="1418" w:type="dxa"/>
            <w:shd w:val="clear" w:color="auto" w:fill="FFFFFF"/>
            <w:tcMar>
              <w:top w:w="68" w:type="dxa"/>
              <w:left w:w="28" w:type="dxa"/>
              <w:bottom w:w="0" w:type="dxa"/>
              <w:right w:w="28" w:type="dxa"/>
            </w:tcMar>
            <w:hideMark/>
          </w:tcPr>
          <w:p w:rsidRPr="00587FAA" w:rsidR="00C8391A" w:rsidP="006665A9" w:rsidRDefault="00C8391A" w14:paraId="2AFB6D63" w14:textId="19ED291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−2 4</w:t>
            </w:r>
            <w:r w:rsidR="00E8449D">
              <w:rPr>
                <w:rFonts w:ascii="Times New Roman" w:hAnsi="Times New Roman" w:eastAsia="Times New Roman" w:cs="Times New Roman"/>
                <w:color w:val="000000"/>
                <w:kern w:val="0"/>
                <w:sz w:val="20"/>
                <w:szCs w:val="20"/>
                <w:lang w:eastAsia="sv-SE"/>
                <w14:numSpacing w14:val="default"/>
              </w:rPr>
              <w:t>00</w:t>
            </w:r>
            <w:r w:rsidRPr="00587FAA">
              <w:rPr>
                <w:rFonts w:ascii="Times New Roman" w:hAnsi="Times New Roman" w:eastAsia="Times New Roman" w:cs="Times New Roman"/>
                <w:color w:val="000000"/>
                <w:kern w:val="0"/>
                <w:sz w:val="20"/>
                <w:szCs w:val="20"/>
                <w:lang w:eastAsia="sv-SE"/>
                <w14:numSpacing w14:val="default"/>
              </w:rPr>
              <w:t> 000</w:t>
            </w:r>
          </w:p>
        </w:tc>
      </w:tr>
      <w:tr w:rsidRPr="00587FAA" w:rsidR="00C8391A" w:rsidTr="006665A9" w14:paraId="3B6F5345" w14:textId="77777777">
        <w:trPr>
          <w:trHeight w:val="170"/>
        </w:trPr>
        <w:tc>
          <w:tcPr>
            <w:tcW w:w="340" w:type="dxa"/>
            <w:shd w:val="clear" w:color="auto" w:fill="FFFFFF"/>
            <w:tcMar>
              <w:top w:w="68" w:type="dxa"/>
              <w:left w:w="28" w:type="dxa"/>
              <w:bottom w:w="0" w:type="dxa"/>
              <w:right w:w="28" w:type="dxa"/>
            </w:tcMar>
            <w:hideMark/>
          </w:tcPr>
          <w:p w:rsidRPr="00587FAA" w:rsidR="00C8391A" w:rsidP="006665A9" w:rsidRDefault="00C8391A" w14:paraId="3DD189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587FAA" w:rsidR="00C8391A" w:rsidP="006665A9" w:rsidRDefault="00C8391A" w14:paraId="2A9A9E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Föräldraförsäkring</w:t>
            </w:r>
          </w:p>
        </w:tc>
        <w:tc>
          <w:tcPr>
            <w:tcW w:w="1418" w:type="dxa"/>
            <w:shd w:val="clear" w:color="auto" w:fill="FFFFFF"/>
            <w:tcMar>
              <w:top w:w="68" w:type="dxa"/>
              <w:left w:w="28" w:type="dxa"/>
              <w:bottom w:w="0" w:type="dxa"/>
              <w:right w:w="28" w:type="dxa"/>
            </w:tcMar>
            <w:hideMark/>
          </w:tcPr>
          <w:p w:rsidRPr="00587FAA" w:rsidR="00C8391A" w:rsidP="006665A9" w:rsidRDefault="00C8391A" w14:paraId="08B28A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49 640 665</w:t>
            </w:r>
          </w:p>
        </w:tc>
        <w:tc>
          <w:tcPr>
            <w:tcW w:w="1418" w:type="dxa"/>
            <w:shd w:val="clear" w:color="auto" w:fill="FFFFFF"/>
            <w:tcMar>
              <w:top w:w="68" w:type="dxa"/>
              <w:left w:w="28" w:type="dxa"/>
              <w:bottom w:w="0" w:type="dxa"/>
              <w:right w:w="28" w:type="dxa"/>
            </w:tcMar>
            <w:hideMark/>
          </w:tcPr>
          <w:p w:rsidRPr="00587FAA" w:rsidR="00C8391A" w:rsidP="006665A9" w:rsidRDefault="00C8391A" w14:paraId="447AF0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−200 000</w:t>
            </w:r>
          </w:p>
        </w:tc>
      </w:tr>
      <w:tr w:rsidRPr="00587FAA" w:rsidR="00C8391A" w:rsidTr="006665A9" w14:paraId="29949325" w14:textId="77777777">
        <w:trPr>
          <w:trHeight w:val="170"/>
        </w:trPr>
        <w:tc>
          <w:tcPr>
            <w:tcW w:w="340" w:type="dxa"/>
            <w:shd w:val="clear" w:color="auto" w:fill="FFFFFF"/>
            <w:tcMar>
              <w:top w:w="68" w:type="dxa"/>
              <w:left w:w="28" w:type="dxa"/>
              <w:bottom w:w="0" w:type="dxa"/>
              <w:right w:w="28" w:type="dxa"/>
            </w:tcMar>
            <w:hideMark/>
          </w:tcPr>
          <w:p w:rsidRPr="00587FAA" w:rsidR="00C8391A" w:rsidP="006665A9" w:rsidRDefault="00C8391A" w14:paraId="38DA49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lastRenderedPageBreak/>
              <w:t>1:3</w:t>
            </w:r>
          </w:p>
        </w:tc>
        <w:tc>
          <w:tcPr>
            <w:tcW w:w="3799" w:type="dxa"/>
            <w:shd w:val="clear" w:color="auto" w:fill="FFFFFF"/>
            <w:tcMar>
              <w:top w:w="68" w:type="dxa"/>
              <w:left w:w="28" w:type="dxa"/>
              <w:bottom w:w="0" w:type="dxa"/>
              <w:right w:w="28" w:type="dxa"/>
            </w:tcMar>
            <w:vAlign w:val="center"/>
            <w:hideMark/>
          </w:tcPr>
          <w:p w:rsidRPr="00587FAA" w:rsidR="00C8391A" w:rsidP="006665A9" w:rsidRDefault="00C8391A" w14:paraId="294909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Underhållsstöd</w:t>
            </w:r>
          </w:p>
        </w:tc>
        <w:tc>
          <w:tcPr>
            <w:tcW w:w="1418" w:type="dxa"/>
            <w:shd w:val="clear" w:color="auto" w:fill="FFFFFF"/>
            <w:tcMar>
              <w:top w:w="68" w:type="dxa"/>
              <w:left w:w="28" w:type="dxa"/>
              <w:bottom w:w="0" w:type="dxa"/>
              <w:right w:w="28" w:type="dxa"/>
            </w:tcMar>
            <w:hideMark/>
          </w:tcPr>
          <w:p w:rsidRPr="00587FAA" w:rsidR="00C8391A" w:rsidP="006665A9" w:rsidRDefault="00C8391A" w14:paraId="71FF42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2 780 875</w:t>
            </w:r>
          </w:p>
        </w:tc>
        <w:tc>
          <w:tcPr>
            <w:tcW w:w="1418" w:type="dxa"/>
            <w:shd w:val="clear" w:color="auto" w:fill="FFFFFF"/>
            <w:tcMar>
              <w:top w:w="68" w:type="dxa"/>
              <w:left w:w="28" w:type="dxa"/>
              <w:bottom w:w="0" w:type="dxa"/>
              <w:right w:w="28" w:type="dxa"/>
            </w:tcMar>
            <w:hideMark/>
          </w:tcPr>
          <w:p w:rsidRPr="00587FAA" w:rsidR="00C8391A" w:rsidP="006665A9" w:rsidRDefault="00C8391A" w14:paraId="68B2AC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±0</w:t>
            </w:r>
          </w:p>
        </w:tc>
      </w:tr>
      <w:tr w:rsidRPr="00587FAA" w:rsidR="00C8391A" w:rsidTr="006665A9" w14:paraId="658FC471" w14:textId="77777777">
        <w:trPr>
          <w:trHeight w:val="170"/>
        </w:trPr>
        <w:tc>
          <w:tcPr>
            <w:tcW w:w="340" w:type="dxa"/>
            <w:shd w:val="clear" w:color="auto" w:fill="FFFFFF"/>
            <w:tcMar>
              <w:top w:w="68" w:type="dxa"/>
              <w:left w:w="28" w:type="dxa"/>
              <w:bottom w:w="0" w:type="dxa"/>
              <w:right w:w="28" w:type="dxa"/>
            </w:tcMar>
            <w:hideMark/>
          </w:tcPr>
          <w:p w:rsidRPr="00587FAA" w:rsidR="00C8391A" w:rsidP="006665A9" w:rsidRDefault="00C8391A" w14:paraId="43DDCE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587FAA" w:rsidR="00C8391A" w:rsidP="006665A9" w:rsidRDefault="00C8391A" w14:paraId="2F4054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Adoptionsbidrag</w:t>
            </w:r>
          </w:p>
        </w:tc>
        <w:tc>
          <w:tcPr>
            <w:tcW w:w="1418" w:type="dxa"/>
            <w:shd w:val="clear" w:color="auto" w:fill="FFFFFF"/>
            <w:tcMar>
              <w:top w:w="68" w:type="dxa"/>
              <w:left w:w="28" w:type="dxa"/>
              <w:bottom w:w="0" w:type="dxa"/>
              <w:right w:w="28" w:type="dxa"/>
            </w:tcMar>
            <w:hideMark/>
          </w:tcPr>
          <w:p w:rsidRPr="00587FAA" w:rsidR="00C8391A" w:rsidP="006665A9" w:rsidRDefault="00C8391A" w14:paraId="51F044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9 784</w:t>
            </w:r>
          </w:p>
        </w:tc>
        <w:tc>
          <w:tcPr>
            <w:tcW w:w="1418" w:type="dxa"/>
            <w:shd w:val="clear" w:color="auto" w:fill="FFFFFF"/>
            <w:tcMar>
              <w:top w:w="68" w:type="dxa"/>
              <w:left w:w="28" w:type="dxa"/>
              <w:bottom w:w="0" w:type="dxa"/>
              <w:right w:w="28" w:type="dxa"/>
            </w:tcMar>
            <w:hideMark/>
          </w:tcPr>
          <w:p w:rsidRPr="00587FAA" w:rsidR="00C8391A" w:rsidP="006665A9" w:rsidRDefault="00C8391A" w14:paraId="097EEE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±0</w:t>
            </w:r>
          </w:p>
        </w:tc>
      </w:tr>
      <w:tr w:rsidRPr="00587FAA" w:rsidR="00C8391A" w:rsidTr="006665A9" w14:paraId="4FFF449D" w14:textId="77777777">
        <w:trPr>
          <w:trHeight w:val="170"/>
        </w:trPr>
        <w:tc>
          <w:tcPr>
            <w:tcW w:w="340" w:type="dxa"/>
            <w:shd w:val="clear" w:color="auto" w:fill="FFFFFF"/>
            <w:tcMar>
              <w:top w:w="68" w:type="dxa"/>
              <w:left w:w="28" w:type="dxa"/>
              <w:bottom w:w="0" w:type="dxa"/>
              <w:right w:w="28" w:type="dxa"/>
            </w:tcMar>
            <w:hideMark/>
          </w:tcPr>
          <w:p w:rsidRPr="00587FAA" w:rsidR="00C8391A" w:rsidP="006665A9" w:rsidRDefault="00C8391A" w14:paraId="577002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587FAA" w:rsidR="00C8391A" w:rsidP="006665A9" w:rsidRDefault="00C8391A" w14:paraId="7F0EBF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Barnpension och efterlevandestöd</w:t>
            </w:r>
          </w:p>
        </w:tc>
        <w:tc>
          <w:tcPr>
            <w:tcW w:w="1418" w:type="dxa"/>
            <w:shd w:val="clear" w:color="auto" w:fill="FFFFFF"/>
            <w:tcMar>
              <w:top w:w="68" w:type="dxa"/>
              <w:left w:w="28" w:type="dxa"/>
              <w:bottom w:w="0" w:type="dxa"/>
              <w:right w:w="28" w:type="dxa"/>
            </w:tcMar>
            <w:hideMark/>
          </w:tcPr>
          <w:p w:rsidRPr="00587FAA" w:rsidR="00C8391A" w:rsidP="006665A9" w:rsidRDefault="00C8391A" w14:paraId="73D364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1 148 200</w:t>
            </w:r>
          </w:p>
        </w:tc>
        <w:tc>
          <w:tcPr>
            <w:tcW w:w="1418" w:type="dxa"/>
            <w:shd w:val="clear" w:color="auto" w:fill="FFFFFF"/>
            <w:tcMar>
              <w:top w:w="68" w:type="dxa"/>
              <w:left w:w="28" w:type="dxa"/>
              <w:bottom w:w="0" w:type="dxa"/>
              <w:right w:w="28" w:type="dxa"/>
            </w:tcMar>
            <w:hideMark/>
          </w:tcPr>
          <w:p w:rsidRPr="00587FAA" w:rsidR="00C8391A" w:rsidP="006665A9" w:rsidRDefault="00C8391A" w14:paraId="0FB93A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±0</w:t>
            </w:r>
          </w:p>
        </w:tc>
      </w:tr>
      <w:tr w:rsidRPr="00587FAA" w:rsidR="00C8391A" w:rsidTr="006665A9" w14:paraId="3C551C58" w14:textId="77777777">
        <w:trPr>
          <w:trHeight w:val="170"/>
        </w:trPr>
        <w:tc>
          <w:tcPr>
            <w:tcW w:w="340" w:type="dxa"/>
            <w:shd w:val="clear" w:color="auto" w:fill="FFFFFF"/>
            <w:tcMar>
              <w:top w:w="68" w:type="dxa"/>
              <w:left w:w="28" w:type="dxa"/>
              <w:bottom w:w="0" w:type="dxa"/>
              <w:right w:w="28" w:type="dxa"/>
            </w:tcMar>
            <w:hideMark/>
          </w:tcPr>
          <w:p w:rsidRPr="00587FAA" w:rsidR="00C8391A" w:rsidP="006665A9" w:rsidRDefault="00C8391A" w14:paraId="0EF819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587FAA" w:rsidR="00C8391A" w:rsidP="006665A9" w:rsidRDefault="00C8391A" w14:paraId="5EEF3F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Omvårdnadsbidrag och vårdbidrag</w:t>
            </w:r>
          </w:p>
        </w:tc>
        <w:tc>
          <w:tcPr>
            <w:tcW w:w="1418" w:type="dxa"/>
            <w:shd w:val="clear" w:color="auto" w:fill="FFFFFF"/>
            <w:tcMar>
              <w:top w:w="68" w:type="dxa"/>
              <w:left w:w="28" w:type="dxa"/>
              <w:bottom w:w="0" w:type="dxa"/>
              <w:right w:w="28" w:type="dxa"/>
            </w:tcMar>
            <w:hideMark/>
          </w:tcPr>
          <w:p w:rsidRPr="00587FAA" w:rsidR="00C8391A" w:rsidP="006665A9" w:rsidRDefault="00C8391A" w14:paraId="1B60B8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7 645 098</w:t>
            </w:r>
          </w:p>
        </w:tc>
        <w:tc>
          <w:tcPr>
            <w:tcW w:w="1418" w:type="dxa"/>
            <w:shd w:val="clear" w:color="auto" w:fill="FFFFFF"/>
            <w:tcMar>
              <w:top w:w="68" w:type="dxa"/>
              <w:left w:w="28" w:type="dxa"/>
              <w:bottom w:w="0" w:type="dxa"/>
              <w:right w:w="28" w:type="dxa"/>
            </w:tcMar>
            <w:hideMark/>
          </w:tcPr>
          <w:p w:rsidRPr="00587FAA" w:rsidR="00C8391A" w:rsidP="006665A9" w:rsidRDefault="00C8391A" w14:paraId="688B1F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±0</w:t>
            </w:r>
          </w:p>
        </w:tc>
      </w:tr>
      <w:tr w:rsidRPr="00587FAA" w:rsidR="00C8391A" w:rsidTr="006665A9" w14:paraId="7AEDA619" w14:textId="77777777">
        <w:trPr>
          <w:trHeight w:val="170"/>
        </w:trPr>
        <w:tc>
          <w:tcPr>
            <w:tcW w:w="340" w:type="dxa"/>
            <w:shd w:val="clear" w:color="auto" w:fill="FFFFFF"/>
            <w:tcMar>
              <w:top w:w="68" w:type="dxa"/>
              <w:left w:w="28" w:type="dxa"/>
              <w:bottom w:w="0" w:type="dxa"/>
              <w:right w:w="28" w:type="dxa"/>
            </w:tcMar>
            <w:hideMark/>
          </w:tcPr>
          <w:p w:rsidRPr="00587FAA" w:rsidR="00C8391A" w:rsidP="006665A9" w:rsidRDefault="00C8391A" w14:paraId="282D33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587FAA" w:rsidR="00C8391A" w:rsidP="006665A9" w:rsidRDefault="00C8391A" w14:paraId="692B5B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Pensionsrätt för barnår</w:t>
            </w:r>
          </w:p>
        </w:tc>
        <w:tc>
          <w:tcPr>
            <w:tcW w:w="1418" w:type="dxa"/>
            <w:shd w:val="clear" w:color="auto" w:fill="FFFFFF"/>
            <w:tcMar>
              <w:top w:w="68" w:type="dxa"/>
              <w:left w:w="28" w:type="dxa"/>
              <w:bottom w:w="0" w:type="dxa"/>
              <w:right w:w="28" w:type="dxa"/>
            </w:tcMar>
            <w:hideMark/>
          </w:tcPr>
          <w:p w:rsidRPr="00587FAA" w:rsidR="00C8391A" w:rsidP="006665A9" w:rsidRDefault="00C8391A" w14:paraId="3F57DE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7 671 200</w:t>
            </w:r>
          </w:p>
        </w:tc>
        <w:tc>
          <w:tcPr>
            <w:tcW w:w="1418" w:type="dxa"/>
            <w:shd w:val="clear" w:color="auto" w:fill="FFFFFF"/>
            <w:tcMar>
              <w:top w:w="68" w:type="dxa"/>
              <w:left w:w="28" w:type="dxa"/>
              <w:bottom w:w="0" w:type="dxa"/>
              <w:right w:w="28" w:type="dxa"/>
            </w:tcMar>
            <w:hideMark/>
          </w:tcPr>
          <w:p w:rsidRPr="00587FAA" w:rsidR="00C8391A" w:rsidP="006665A9" w:rsidRDefault="00C8391A" w14:paraId="28F5DB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±0</w:t>
            </w:r>
          </w:p>
        </w:tc>
      </w:tr>
      <w:tr w:rsidRPr="00587FAA" w:rsidR="00C8391A" w:rsidTr="006665A9" w14:paraId="41F6BE64" w14:textId="77777777">
        <w:trPr>
          <w:trHeight w:val="170"/>
        </w:trPr>
        <w:tc>
          <w:tcPr>
            <w:tcW w:w="340" w:type="dxa"/>
            <w:shd w:val="clear" w:color="auto" w:fill="FFFFFF"/>
            <w:tcMar>
              <w:top w:w="68" w:type="dxa"/>
              <w:left w:w="28" w:type="dxa"/>
              <w:bottom w:w="0" w:type="dxa"/>
              <w:right w:w="28" w:type="dxa"/>
            </w:tcMar>
            <w:hideMark/>
          </w:tcPr>
          <w:p w:rsidRPr="00587FAA" w:rsidR="00C8391A" w:rsidP="006665A9" w:rsidRDefault="00C8391A" w14:paraId="0A09FE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587FAA" w:rsidR="00C8391A" w:rsidP="006665A9" w:rsidRDefault="00C8391A" w14:paraId="3C64F5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Bostadsbidrag</w:t>
            </w:r>
          </w:p>
        </w:tc>
        <w:tc>
          <w:tcPr>
            <w:tcW w:w="1418" w:type="dxa"/>
            <w:shd w:val="clear" w:color="auto" w:fill="FFFFFF"/>
            <w:tcMar>
              <w:top w:w="68" w:type="dxa"/>
              <w:left w:w="28" w:type="dxa"/>
              <w:bottom w:w="0" w:type="dxa"/>
              <w:right w:w="28" w:type="dxa"/>
            </w:tcMar>
            <w:hideMark/>
          </w:tcPr>
          <w:p w:rsidRPr="00587FAA" w:rsidR="00C8391A" w:rsidP="006665A9" w:rsidRDefault="00C8391A" w14:paraId="0828E8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3 673 310</w:t>
            </w:r>
          </w:p>
        </w:tc>
        <w:tc>
          <w:tcPr>
            <w:tcW w:w="1418" w:type="dxa"/>
            <w:shd w:val="clear" w:color="auto" w:fill="FFFFFF"/>
            <w:tcMar>
              <w:top w:w="68" w:type="dxa"/>
              <w:left w:w="28" w:type="dxa"/>
              <w:bottom w:w="0" w:type="dxa"/>
              <w:right w:w="28" w:type="dxa"/>
            </w:tcMar>
            <w:hideMark/>
          </w:tcPr>
          <w:p w:rsidRPr="00587FAA" w:rsidR="00C8391A" w:rsidP="006665A9" w:rsidRDefault="00C8391A" w14:paraId="2467EC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587FAA">
              <w:rPr>
                <w:rFonts w:ascii="Times New Roman" w:hAnsi="Times New Roman" w:eastAsia="Times New Roman" w:cs="Times New Roman"/>
                <w:color w:val="000000"/>
                <w:kern w:val="0"/>
                <w:sz w:val="20"/>
                <w:szCs w:val="20"/>
                <w:lang w:eastAsia="sv-SE"/>
                <w14:numSpacing w14:val="default"/>
              </w:rPr>
              <w:t>100 000</w:t>
            </w:r>
          </w:p>
        </w:tc>
      </w:tr>
      <w:tr w:rsidRPr="00587FAA" w:rsidR="00C8391A" w:rsidTr="006665A9" w14:paraId="5D497E60"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587FAA" w:rsidR="00C8391A" w:rsidP="006665A9" w:rsidRDefault="00C8391A" w14:paraId="31F2CF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587FAA">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87FAA" w:rsidR="00C8391A" w:rsidP="006665A9" w:rsidRDefault="00C8391A" w14:paraId="4B1245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87FAA">
              <w:rPr>
                <w:rFonts w:ascii="Times New Roman" w:hAnsi="Times New Roman" w:eastAsia="Times New Roman" w:cs="Times New Roman"/>
                <w:b/>
                <w:bCs/>
                <w:color w:val="000000"/>
                <w:kern w:val="0"/>
                <w:sz w:val="20"/>
                <w:szCs w:val="20"/>
                <w:lang w:eastAsia="sv-SE"/>
                <w14:numSpacing w14:val="default"/>
              </w:rPr>
              <w:t>104 228 329</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587FAA" w:rsidR="00C8391A" w:rsidP="006665A9" w:rsidRDefault="00C8391A" w14:paraId="16EEAC02" w14:textId="0D6EA8C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587FAA">
              <w:rPr>
                <w:rFonts w:ascii="Times New Roman" w:hAnsi="Times New Roman" w:eastAsia="Times New Roman" w:cs="Times New Roman"/>
                <w:b/>
                <w:bCs/>
                <w:color w:val="000000"/>
                <w:kern w:val="0"/>
                <w:sz w:val="20"/>
                <w:szCs w:val="20"/>
                <w:lang w:eastAsia="sv-SE"/>
                <w14:numSpacing w14:val="default"/>
              </w:rPr>
              <w:t>−2 5</w:t>
            </w:r>
            <w:r w:rsidR="00E8449D">
              <w:rPr>
                <w:rFonts w:ascii="Times New Roman" w:hAnsi="Times New Roman" w:eastAsia="Times New Roman" w:cs="Times New Roman"/>
                <w:b/>
                <w:bCs/>
                <w:color w:val="000000"/>
                <w:kern w:val="0"/>
                <w:sz w:val="20"/>
                <w:szCs w:val="20"/>
                <w:lang w:eastAsia="sv-SE"/>
                <w14:numSpacing w14:val="default"/>
              </w:rPr>
              <w:t>00</w:t>
            </w:r>
            <w:r w:rsidRPr="00587FAA">
              <w:rPr>
                <w:rFonts w:ascii="Times New Roman" w:hAnsi="Times New Roman" w:eastAsia="Times New Roman" w:cs="Times New Roman"/>
                <w:b/>
                <w:bCs/>
                <w:color w:val="000000"/>
                <w:kern w:val="0"/>
                <w:sz w:val="20"/>
                <w:szCs w:val="20"/>
                <w:lang w:eastAsia="sv-SE"/>
                <w14:numSpacing w14:val="default"/>
              </w:rPr>
              <w:t> 000</w:t>
            </w:r>
          </w:p>
        </w:tc>
      </w:tr>
    </w:tbl>
    <w:p w:rsidRPr="00DD23BB" w:rsidR="001508D2" w:rsidP="006665A9" w:rsidRDefault="00C8391A" w14:paraId="1FF5C455" w14:textId="64B6FFF6">
      <w:pPr>
        <w:pStyle w:val="Normalutanindragellerluft"/>
        <w:spacing w:before="144"/>
        <w:rPr>
          <w:rFonts w:cstheme="minorHAnsi"/>
        </w:rPr>
      </w:pPr>
      <w:bookmarkStart w:name="_Hlk210309963" w:id="6"/>
      <w:bookmarkStart w:name="_Hlk210647795" w:id="7"/>
      <w:r w:rsidRPr="00DD23BB">
        <w:rPr>
          <w:rFonts w:cstheme="minorHAnsi"/>
        </w:rPr>
        <w:t xml:space="preserve">Centerpartiet vill att flerbarnstillägget slopas för barn två. Det minskar anslagen till </w:t>
      </w:r>
      <w:r w:rsidRPr="00DD23BB" w:rsidR="00196803">
        <w:rPr>
          <w:rFonts w:cstheme="minorHAnsi"/>
        </w:rPr>
        <w:t>1</w:t>
      </w:r>
      <w:r w:rsidRPr="00DD23BB">
        <w:rPr>
          <w:rFonts w:cstheme="minorHAnsi"/>
        </w:rPr>
        <w:t>:1 med 1,3 miljarder kr årligen 2026–2028. Centerpartiet föreslår även att flerbarnstillägget halveras från och med barn</w:t>
      </w:r>
      <w:r w:rsidR="00DD23BB">
        <w:rPr>
          <w:rFonts w:cstheme="minorHAnsi"/>
        </w:rPr>
        <w:t> </w:t>
      </w:r>
      <w:r w:rsidRPr="00DD23BB">
        <w:rPr>
          <w:rFonts w:cstheme="minorHAnsi"/>
        </w:rPr>
        <w:t>3, vilket minskar anslagen till 1:</w:t>
      </w:r>
      <w:r w:rsidRPr="00DD23BB" w:rsidR="00196803">
        <w:rPr>
          <w:rFonts w:cstheme="minorHAnsi"/>
        </w:rPr>
        <w:t>1</w:t>
      </w:r>
      <w:r w:rsidRPr="00DD23BB">
        <w:rPr>
          <w:rFonts w:cstheme="minorHAnsi"/>
        </w:rPr>
        <w:t xml:space="preserve"> med 1,1</w:t>
      </w:r>
      <w:r w:rsidRPr="00DD23BB" w:rsidR="00C67371">
        <w:rPr>
          <w:rFonts w:cstheme="minorHAnsi"/>
        </w:rPr>
        <w:t>00</w:t>
      </w:r>
      <w:r w:rsidRPr="00DD23BB">
        <w:rPr>
          <w:rFonts w:cstheme="minorHAnsi"/>
        </w:rPr>
        <w:t xml:space="preserve"> miljarder kr årligen 2026–2028. </w:t>
      </w:r>
      <w:r w:rsidRPr="00DD23BB" w:rsidR="001508D2">
        <w:rPr>
          <w:rFonts w:cstheme="minorHAnsi"/>
        </w:rPr>
        <w:t xml:space="preserve">Centerpartiet föreslår ett borttagande av dagar på lägstanivån i föräldraförsäkringen vilket medför minskade utgifter under anslag 1:2 </w:t>
      </w:r>
      <w:r w:rsidRPr="00DD23BB">
        <w:rPr>
          <w:rFonts w:cstheme="minorHAnsi"/>
        </w:rPr>
        <w:t xml:space="preserve">med 200 miljoner kr 2026, 125 miljoner 2027 och 300 miljoner 2028. </w:t>
      </w:r>
      <w:bookmarkEnd w:id="6"/>
      <w:r w:rsidRPr="00DD23BB" w:rsidR="001508D2">
        <w:rPr>
          <w:rFonts w:cstheme="minorHAnsi"/>
        </w:rPr>
        <w:t>Till följd av en reviderad modell för a</w:t>
      </w:r>
      <w:r w:rsidR="00DD23BB">
        <w:rPr>
          <w:rFonts w:cstheme="minorHAnsi"/>
        </w:rPr>
        <w:noBreakHyphen/>
      </w:r>
      <w:r w:rsidRPr="00DD23BB" w:rsidR="001508D2">
        <w:rPr>
          <w:rFonts w:cstheme="minorHAnsi"/>
        </w:rPr>
        <w:t xml:space="preserve">kassan beräknas kostnaderna för bostadsbidrag öka, vilket reflekteras under anslag 1:8 som ökar med 100 miljoner årligen </w:t>
      </w:r>
      <w:r w:rsidRPr="00DD23BB" w:rsidR="00BB0C14">
        <w:rPr>
          <w:rFonts w:cstheme="minorHAnsi"/>
        </w:rPr>
        <w:t>2026–2028</w:t>
      </w:r>
      <w:r w:rsidRPr="00DD23BB" w:rsidR="001508D2">
        <w:rPr>
          <w:rFonts w:cstheme="minorHAnsi"/>
        </w:rPr>
        <w:t xml:space="preserve">. </w:t>
      </w:r>
    </w:p>
    <w:bookmarkEnd w:displacedByCustomXml="next" w:id="7"/>
    <w:sdt>
      <w:sdtPr>
        <w:rPr>
          <w:i/>
          <w:noProof/>
        </w:rPr>
        <w:alias w:val="CC_Underskrifter"/>
        <w:tag w:val="CC_Underskrifter"/>
        <w:id w:val="583496634"/>
        <w:lock w:val="sdtContentLocked"/>
        <w:placeholder>
          <w:docPart w:val="91F8B037E1894BAA8231A323252B77B1"/>
        </w:placeholder>
      </w:sdtPr>
      <w:sdtEndPr/>
      <w:sdtContent>
        <w:p w:rsidR="00587FAA" w:rsidP="00587FAA" w:rsidRDefault="00587FAA" w14:paraId="6280C811" w14:textId="77777777"/>
        <w:p w:rsidR="00587FAA" w:rsidP="00587FAA" w:rsidRDefault="00FB3126" w14:paraId="36ACB3FA" w14:textId="0B980D25"/>
      </w:sdtContent>
    </w:sdt>
    <w:tbl>
      <w:tblPr>
        <w:tblW w:w="5000" w:type="pct"/>
        <w:tblLook w:val="04A0" w:firstRow="1" w:lastRow="0" w:firstColumn="1" w:lastColumn="0" w:noHBand="0" w:noVBand="1"/>
        <w:tblCaption w:val="underskrifter"/>
      </w:tblPr>
      <w:tblGrid>
        <w:gridCol w:w="4252"/>
        <w:gridCol w:w="4252"/>
      </w:tblGrid>
      <w:tr w:rsidR="004166FB" w14:paraId="6C1085A1" w14:textId="77777777">
        <w:trPr>
          <w:cantSplit/>
        </w:trPr>
        <w:tc>
          <w:tcPr>
            <w:tcW w:w="50" w:type="pct"/>
            <w:vAlign w:val="bottom"/>
          </w:tcPr>
          <w:p w:rsidR="004166FB" w:rsidRDefault="00DD23BB" w14:paraId="67FC74C8" w14:textId="77777777">
            <w:pPr>
              <w:pStyle w:val="Underskrifter"/>
              <w:spacing w:after="0"/>
            </w:pPr>
            <w:r>
              <w:t>Martina Johansson (C)</w:t>
            </w:r>
          </w:p>
        </w:tc>
        <w:tc>
          <w:tcPr>
            <w:tcW w:w="50" w:type="pct"/>
            <w:vAlign w:val="bottom"/>
          </w:tcPr>
          <w:p w:rsidR="004166FB" w:rsidRDefault="004166FB" w14:paraId="5B191391" w14:textId="77777777">
            <w:pPr>
              <w:pStyle w:val="Underskrifter"/>
              <w:spacing w:after="0"/>
            </w:pPr>
          </w:p>
        </w:tc>
      </w:tr>
      <w:tr w:rsidR="004166FB" w14:paraId="0E0BF06D" w14:textId="77777777">
        <w:trPr>
          <w:cantSplit/>
        </w:trPr>
        <w:tc>
          <w:tcPr>
            <w:tcW w:w="50" w:type="pct"/>
            <w:vAlign w:val="bottom"/>
          </w:tcPr>
          <w:p w:rsidR="004166FB" w:rsidRDefault="00DD23BB" w14:paraId="50E3572A" w14:textId="77777777">
            <w:pPr>
              <w:pStyle w:val="Underskrifter"/>
              <w:spacing w:after="0"/>
            </w:pPr>
            <w:r>
              <w:t>Jonny Cato (C)</w:t>
            </w:r>
          </w:p>
        </w:tc>
        <w:tc>
          <w:tcPr>
            <w:tcW w:w="50" w:type="pct"/>
            <w:vAlign w:val="bottom"/>
          </w:tcPr>
          <w:p w:rsidR="004166FB" w:rsidRDefault="00DD23BB" w14:paraId="3C93D2D4" w14:textId="77777777">
            <w:pPr>
              <w:pStyle w:val="Underskrifter"/>
              <w:spacing w:after="0"/>
            </w:pPr>
            <w:r>
              <w:t>Anders W Jonsson (C)</w:t>
            </w:r>
          </w:p>
        </w:tc>
      </w:tr>
    </w:tbl>
    <w:p w:rsidRPr="008E0FE2" w:rsidR="004801AC" w:rsidP="00DF3554" w:rsidRDefault="004801AC" w14:paraId="0DB64854" w14:textId="1A81436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1F35D" w14:textId="77777777" w:rsidR="00792655" w:rsidRDefault="00792655" w:rsidP="000C1CAD">
      <w:pPr>
        <w:spacing w:line="240" w:lineRule="auto"/>
      </w:pPr>
      <w:r>
        <w:separator/>
      </w:r>
    </w:p>
  </w:endnote>
  <w:endnote w:type="continuationSeparator" w:id="0">
    <w:p w14:paraId="73F3058D" w14:textId="77777777" w:rsidR="00792655" w:rsidRDefault="007926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44E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BD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495C" w14:textId="77777777" w:rsidR="00FB3126" w:rsidRDefault="00FB31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91EA6" w14:textId="77777777" w:rsidR="00792655" w:rsidRDefault="00792655" w:rsidP="000C1CAD">
      <w:pPr>
        <w:spacing w:line="240" w:lineRule="auto"/>
      </w:pPr>
      <w:r>
        <w:separator/>
      </w:r>
    </w:p>
  </w:footnote>
  <w:footnote w:type="continuationSeparator" w:id="0">
    <w:p w14:paraId="2C2C5F1C" w14:textId="77777777" w:rsidR="00792655" w:rsidRDefault="007926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A71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F4449A" wp14:editId="5CF8A5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E9E53F" w14:textId="1FD6EB31" w:rsidR="00262EA3" w:rsidRDefault="00FB3126" w:rsidP="008103B5">
                          <w:pPr>
                            <w:jc w:val="right"/>
                          </w:pPr>
                          <w:sdt>
                            <w:sdtPr>
                              <w:alias w:val="CC_Noformat_Partikod"/>
                              <w:tag w:val="CC_Noformat_Partikod"/>
                              <w:id w:val="-53464382"/>
                              <w:placeholder>
                                <w:docPart w:val="171A1270E8094639A510B2E35B3556B3"/>
                              </w:placeholder>
                              <w:text/>
                            </w:sdtPr>
                            <w:sdtEndPr/>
                            <w:sdtContent>
                              <w:r w:rsidR="00792655">
                                <w:t>C</w:t>
                              </w:r>
                            </w:sdtContent>
                          </w:sdt>
                          <w:sdt>
                            <w:sdtPr>
                              <w:alias w:val="CC_Noformat_Partinummer"/>
                              <w:tag w:val="CC_Noformat_Partinummer"/>
                              <w:id w:val="-1709555926"/>
                              <w:placeholder>
                                <w:docPart w:val="48EE6D0EC03E4A72A102A3889920147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F444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7E9E53F" w14:textId="1FD6EB31" w:rsidR="00262EA3" w:rsidRDefault="00FB3126" w:rsidP="008103B5">
                    <w:pPr>
                      <w:jc w:val="right"/>
                    </w:pPr>
                    <w:sdt>
                      <w:sdtPr>
                        <w:alias w:val="CC_Noformat_Partikod"/>
                        <w:tag w:val="CC_Noformat_Partikod"/>
                        <w:id w:val="-53464382"/>
                        <w:placeholder>
                          <w:docPart w:val="171A1270E8094639A510B2E35B3556B3"/>
                        </w:placeholder>
                        <w:text/>
                      </w:sdtPr>
                      <w:sdtEndPr/>
                      <w:sdtContent>
                        <w:r w:rsidR="00792655">
                          <w:t>C</w:t>
                        </w:r>
                      </w:sdtContent>
                    </w:sdt>
                    <w:sdt>
                      <w:sdtPr>
                        <w:alias w:val="CC_Noformat_Partinummer"/>
                        <w:tag w:val="CC_Noformat_Partinummer"/>
                        <w:id w:val="-1709555926"/>
                        <w:placeholder>
                          <w:docPart w:val="48EE6D0EC03E4A72A102A38899201470"/>
                        </w:placeholder>
                        <w:showingPlcHdr/>
                        <w:text/>
                      </w:sdtPr>
                      <w:sdtEndPr/>
                      <w:sdtContent>
                        <w:r w:rsidR="00262EA3">
                          <w:t xml:space="preserve"> </w:t>
                        </w:r>
                      </w:sdtContent>
                    </w:sdt>
                  </w:p>
                </w:txbxContent>
              </v:textbox>
              <w10:wrap anchorx="page"/>
            </v:shape>
          </w:pict>
        </mc:Fallback>
      </mc:AlternateContent>
    </w:r>
  </w:p>
  <w:p w14:paraId="7587D4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12B7" w14:textId="77777777" w:rsidR="00262EA3" w:rsidRDefault="00262EA3" w:rsidP="008563AC">
    <w:pPr>
      <w:jc w:val="right"/>
    </w:pPr>
  </w:p>
  <w:p w14:paraId="2428D0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F00DF" w14:textId="77777777" w:rsidR="00262EA3" w:rsidRDefault="00FB31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DF0821" wp14:editId="0C47C1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D145D3" w14:textId="23DEFDF9" w:rsidR="00262EA3" w:rsidRDefault="00FB3126" w:rsidP="00A314CF">
    <w:pPr>
      <w:pStyle w:val="FSHNormal"/>
      <w:spacing w:before="40"/>
    </w:pPr>
    <w:sdt>
      <w:sdtPr>
        <w:alias w:val="CC_Noformat_Motionstyp"/>
        <w:tag w:val="CC_Noformat_Motionstyp"/>
        <w:id w:val="1162973129"/>
        <w:lock w:val="sdtContentLocked"/>
        <w15:appearance w15:val="hidden"/>
        <w:text/>
      </w:sdtPr>
      <w:sdtEndPr/>
      <w:sdtContent>
        <w:r w:rsidR="00587FAA">
          <w:t>Kommittémotion</w:t>
        </w:r>
      </w:sdtContent>
    </w:sdt>
    <w:r w:rsidR="00821B36">
      <w:t xml:space="preserve"> </w:t>
    </w:r>
    <w:sdt>
      <w:sdtPr>
        <w:alias w:val="CC_Noformat_Partikod"/>
        <w:tag w:val="CC_Noformat_Partikod"/>
        <w:id w:val="1471015553"/>
        <w:text/>
      </w:sdtPr>
      <w:sdtEndPr/>
      <w:sdtContent>
        <w:r w:rsidR="00792655">
          <w:t>C</w:t>
        </w:r>
      </w:sdtContent>
    </w:sdt>
    <w:sdt>
      <w:sdtPr>
        <w:alias w:val="CC_Noformat_Partinummer"/>
        <w:tag w:val="CC_Noformat_Partinummer"/>
        <w:id w:val="-2014525982"/>
        <w:placeholder>
          <w:docPart w:val="F85930EB513048F29E92BD1D044E7A2E"/>
        </w:placeholder>
        <w:showingPlcHdr/>
        <w:text/>
      </w:sdtPr>
      <w:sdtEndPr/>
      <w:sdtContent>
        <w:r w:rsidR="00821B36">
          <w:t xml:space="preserve"> </w:t>
        </w:r>
      </w:sdtContent>
    </w:sdt>
  </w:p>
  <w:p w14:paraId="57708F2F" w14:textId="77777777" w:rsidR="00262EA3" w:rsidRPr="008227B3" w:rsidRDefault="00FB31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31EE9F" w14:textId="2F95C298" w:rsidR="00262EA3" w:rsidRPr="008227B3" w:rsidRDefault="00FB31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7FAA">
          <w:t>2025/26</w:t>
        </w:r>
      </w:sdtContent>
    </w:sdt>
    <w:sdt>
      <w:sdtPr>
        <w:rPr>
          <w:rStyle w:val="BeteckningChar"/>
        </w:rPr>
        <w:alias w:val="CC_Noformat_Partibet"/>
        <w:tag w:val="CC_Noformat_Partibet"/>
        <w:id w:val="405810658"/>
        <w:lock w:val="sdtContentLocked"/>
        <w:placeholder>
          <w:docPart w:val="9DDFCF70BB804AE69DECE7279F673A9D"/>
        </w:placeholder>
        <w:showingPlcHdr/>
        <w15:appearance w15:val="hidden"/>
        <w:text/>
      </w:sdtPr>
      <w:sdtEndPr>
        <w:rPr>
          <w:rStyle w:val="Rubrik1Char"/>
          <w:rFonts w:asciiTheme="majorHAnsi" w:hAnsiTheme="majorHAnsi"/>
          <w:sz w:val="38"/>
        </w:rPr>
      </w:sdtEndPr>
      <w:sdtContent>
        <w:r w:rsidR="00587FAA">
          <w:t>:3599</w:t>
        </w:r>
      </w:sdtContent>
    </w:sdt>
  </w:p>
  <w:p w14:paraId="5A9BF67E" w14:textId="1AF17275" w:rsidR="00262EA3" w:rsidRDefault="00FB3126" w:rsidP="00E03A3D">
    <w:pPr>
      <w:pStyle w:val="Motionr"/>
    </w:pPr>
    <w:sdt>
      <w:sdtPr>
        <w:alias w:val="CC_Noformat_Avtext"/>
        <w:tag w:val="CC_Noformat_Avtext"/>
        <w:id w:val="-2020768203"/>
        <w:lock w:val="sdtContentLocked"/>
        <w:placeholder>
          <w:docPart w:val="171A1270E8094639A510B2E35B3556B3"/>
        </w:placeholder>
        <w15:appearance w15:val="hidden"/>
        <w:text/>
      </w:sdtPr>
      <w:sdtEndPr/>
      <w:sdtContent>
        <w:r w:rsidR="00587FAA">
          <w:t>av Martina Johansson m.fl. (C)</w:t>
        </w:r>
      </w:sdtContent>
    </w:sdt>
  </w:p>
  <w:sdt>
    <w:sdtPr>
      <w:alias w:val="CC_Noformat_Rubtext"/>
      <w:tag w:val="CC_Noformat_Rubtext"/>
      <w:id w:val="-218060500"/>
      <w:lock w:val="sdtLocked"/>
      <w:placeholder>
        <w:docPart w:val="48EE6D0EC03E4A72A102A38899201470"/>
      </w:placeholder>
      <w:text/>
    </w:sdtPr>
    <w:sdtEndPr/>
    <w:sdtContent>
      <w:p w14:paraId="2C4C2A79" w14:textId="78A14EB3" w:rsidR="00262EA3" w:rsidRDefault="00792655" w:rsidP="00283E0F">
        <w:pPr>
          <w:pStyle w:val="FSHRub2"/>
        </w:pPr>
        <w:r>
          <w:t>Utgiftsområde 12 Ekonomisk trygghet för familjer och barn</w:t>
        </w:r>
      </w:p>
    </w:sdtContent>
  </w:sdt>
  <w:sdt>
    <w:sdtPr>
      <w:alias w:val="CC_Boilerplate_3"/>
      <w:tag w:val="CC_Boilerplate_3"/>
      <w:id w:val="1606463544"/>
      <w:lock w:val="sdtContentLocked"/>
      <w15:appearance w15:val="hidden"/>
      <w:text w:multiLine="1"/>
    </w:sdtPr>
    <w:sdtEndPr/>
    <w:sdtContent>
      <w:p w14:paraId="010630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48645264">
    <w:abstractNumId w:val="9"/>
  </w:num>
  <w:num w:numId="2" w16cid:durableId="927151668">
    <w:abstractNumId w:val="8"/>
  </w:num>
  <w:num w:numId="3" w16cid:durableId="1304239840">
    <w:abstractNumId w:val="16"/>
  </w:num>
  <w:num w:numId="4" w16cid:durableId="1893346283">
    <w:abstractNumId w:val="14"/>
  </w:num>
  <w:num w:numId="5" w16cid:durableId="848714918">
    <w:abstractNumId w:val="17"/>
  </w:num>
  <w:num w:numId="6" w16cid:durableId="607809493">
    <w:abstractNumId w:val="18"/>
  </w:num>
  <w:num w:numId="7" w16cid:durableId="490104663">
    <w:abstractNumId w:val="11"/>
  </w:num>
  <w:num w:numId="8" w16cid:durableId="91826885">
    <w:abstractNumId w:val="12"/>
  </w:num>
  <w:num w:numId="9" w16cid:durableId="705059391">
    <w:abstractNumId w:val="15"/>
  </w:num>
  <w:num w:numId="10" w16cid:durableId="2116903325">
    <w:abstractNumId w:val="22"/>
  </w:num>
  <w:num w:numId="11" w16cid:durableId="1196694193">
    <w:abstractNumId w:val="21"/>
  </w:num>
  <w:num w:numId="12" w16cid:durableId="38945960">
    <w:abstractNumId w:val="21"/>
  </w:num>
  <w:num w:numId="13" w16cid:durableId="718821588">
    <w:abstractNumId w:val="3"/>
  </w:num>
  <w:num w:numId="14" w16cid:durableId="1428648568">
    <w:abstractNumId w:val="2"/>
  </w:num>
  <w:num w:numId="15" w16cid:durableId="520241129">
    <w:abstractNumId w:val="1"/>
  </w:num>
  <w:num w:numId="16" w16cid:durableId="1147167283">
    <w:abstractNumId w:val="0"/>
  </w:num>
  <w:num w:numId="17" w16cid:durableId="1523083492">
    <w:abstractNumId w:val="7"/>
  </w:num>
  <w:num w:numId="18" w16cid:durableId="997995372">
    <w:abstractNumId w:val="6"/>
  </w:num>
  <w:num w:numId="19" w16cid:durableId="1521894484">
    <w:abstractNumId w:val="5"/>
  </w:num>
  <w:num w:numId="20" w16cid:durableId="973174755">
    <w:abstractNumId w:val="4"/>
  </w:num>
  <w:num w:numId="21" w16cid:durableId="162089545">
    <w:abstractNumId w:val="21"/>
  </w:num>
  <w:num w:numId="22" w16cid:durableId="722606284">
    <w:abstractNumId w:val="21"/>
  </w:num>
  <w:num w:numId="23" w16cid:durableId="1533615013">
    <w:abstractNumId w:val="21"/>
  </w:num>
  <w:num w:numId="24" w16cid:durableId="1034308771">
    <w:abstractNumId w:val="21"/>
  </w:num>
  <w:num w:numId="25" w16cid:durableId="1197962817">
    <w:abstractNumId w:val="21"/>
  </w:num>
  <w:num w:numId="26" w16cid:durableId="220099174">
    <w:abstractNumId w:val="22"/>
  </w:num>
  <w:num w:numId="27" w16cid:durableId="1163811673">
    <w:abstractNumId w:val="22"/>
  </w:num>
  <w:num w:numId="28" w16cid:durableId="292833475">
    <w:abstractNumId w:val="22"/>
  </w:num>
  <w:num w:numId="29" w16cid:durableId="715660619">
    <w:abstractNumId w:val="22"/>
  </w:num>
  <w:num w:numId="30" w16cid:durableId="615674705">
    <w:abstractNumId w:val="21"/>
  </w:num>
  <w:num w:numId="31" w16cid:durableId="1521819459">
    <w:abstractNumId w:val="21"/>
  </w:num>
  <w:num w:numId="32" w16cid:durableId="490021246">
    <w:abstractNumId w:val="22"/>
  </w:num>
  <w:num w:numId="33" w16cid:durableId="1409424800">
    <w:abstractNumId w:val="21"/>
  </w:num>
  <w:num w:numId="34" w16cid:durableId="601956375">
    <w:abstractNumId w:val="18"/>
  </w:num>
  <w:num w:numId="35" w16cid:durableId="1849785714">
    <w:abstractNumId w:val="18"/>
    <w:lvlOverride w:ilvl="0">
      <w:startOverride w:val="1"/>
    </w:lvlOverride>
  </w:num>
  <w:num w:numId="36" w16cid:durableId="915287582">
    <w:abstractNumId w:val="19"/>
  </w:num>
  <w:num w:numId="37" w16cid:durableId="1656294848">
    <w:abstractNumId w:val="18"/>
    <w:lvlOverride w:ilvl="0">
      <w:startOverride w:val="1"/>
    </w:lvlOverride>
  </w:num>
  <w:num w:numId="38" w16cid:durableId="1109934028">
    <w:abstractNumId w:val="13"/>
  </w:num>
  <w:num w:numId="39" w16cid:durableId="906844812">
    <w:abstractNumId w:val="10"/>
  </w:num>
  <w:num w:numId="40" w16cid:durableId="16425071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265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8D2"/>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6803"/>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D08"/>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6FB"/>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B39"/>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87FAA"/>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4FB"/>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5A9"/>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0B4"/>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B5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655"/>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75E"/>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EA9"/>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C14"/>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371"/>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1A"/>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3BB"/>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88D"/>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49D"/>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01A"/>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126"/>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5648596"/>
  <w15:chartTrackingRefBased/>
  <w15:docId w15:val="{88F98B24-D68C-47D2-AD16-065731580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0772">
      <w:bodyDiv w:val="1"/>
      <w:marLeft w:val="0"/>
      <w:marRight w:val="0"/>
      <w:marTop w:val="0"/>
      <w:marBottom w:val="0"/>
      <w:divBdr>
        <w:top w:val="none" w:sz="0" w:space="0" w:color="auto"/>
        <w:left w:val="none" w:sz="0" w:space="0" w:color="auto"/>
        <w:bottom w:val="none" w:sz="0" w:space="0" w:color="auto"/>
        <w:right w:val="none" w:sz="0" w:space="0" w:color="auto"/>
      </w:divBdr>
      <w:divsChild>
        <w:div w:id="2039044289">
          <w:marLeft w:val="0"/>
          <w:marRight w:val="0"/>
          <w:marTop w:val="0"/>
          <w:marBottom w:val="0"/>
          <w:divBdr>
            <w:top w:val="none" w:sz="0" w:space="0" w:color="auto"/>
            <w:left w:val="none" w:sz="0" w:space="0" w:color="auto"/>
            <w:bottom w:val="none" w:sz="0" w:space="0" w:color="auto"/>
            <w:right w:val="none" w:sz="0" w:space="0" w:color="auto"/>
          </w:divBdr>
        </w:div>
        <w:div w:id="83764312">
          <w:marLeft w:val="0"/>
          <w:marRight w:val="0"/>
          <w:marTop w:val="0"/>
          <w:marBottom w:val="0"/>
          <w:divBdr>
            <w:top w:val="none" w:sz="0" w:space="0" w:color="auto"/>
            <w:left w:val="none" w:sz="0" w:space="0" w:color="auto"/>
            <w:bottom w:val="none" w:sz="0" w:space="0" w:color="auto"/>
            <w:right w:val="none" w:sz="0" w:space="0" w:color="auto"/>
          </w:divBdr>
        </w:div>
        <w:div w:id="1402368066">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67723028">
      <w:bodyDiv w:val="1"/>
      <w:marLeft w:val="0"/>
      <w:marRight w:val="0"/>
      <w:marTop w:val="0"/>
      <w:marBottom w:val="0"/>
      <w:divBdr>
        <w:top w:val="none" w:sz="0" w:space="0" w:color="auto"/>
        <w:left w:val="none" w:sz="0" w:space="0" w:color="auto"/>
        <w:bottom w:val="none" w:sz="0" w:space="0" w:color="auto"/>
        <w:right w:val="none" w:sz="0" w:space="0" w:color="auto"/>
      </w:divBdr>
      <w:divsChild>
        <w:div w:id="1343584099">
          <w:marLeft w:val="0"/>
          <w:marRight w:val="0"/>
          <w:marTop w:val="0"/>
          <w:marBottom w:val="0"/>
          <w:divBdr>
            <w:top w:val="none" w:sz="0" w:space="0" w:color="auto"/>
            <w:left w:val="none" w:sz="0" w:space="0" w:color="auto"/>
            <w:bottom w:val="none" w:sz="0" w:space="0" w:color="auto"/>
            <w:right w:val="none" w:sz="0" w:space="0" w:color="auto"/>
          </w:divBdr>
        </w:div>
        <w:div w:id="1323662584">
          <w:marLeft w:val="0"/>
          <w:marRight w:val="0"/>
          <w:marTop w:val="0"/>
          <w:marBottom w:val="0"/>
          <w:divBdr>
            <w:top w:val="none" w:sz="0" w:space="0" w:color="auto"/>
            <w:left w:val="none" w:sz="0" w:space="0" w:color="auto"/>
            <w:bottom w:val="none" w:sz="0" w:space="0" w:color="auto"/>
            <w:right w:val="none" w:sz="0" w:space="0" w:color="auto"/>
          </w:divBdr>
        </w:div>
        <w:div w:id="1399205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8B8A34390F49DEA243F917AD101916"/>
        <w:category>
          <w:name w:val="Allmänt"/>
          <w:gallery w:val="placeholder"/>
        </w:category>
        <w:types>
          <w:type w:val="bbPlcHdr"/>
        </w:types>
        <w:behaviors>
          <w:behavior w:val="content"/>
        </w:behaviors>
        <w:guid w:val="{6D78624D-5210-4370-AB61-998D975C49BE}"/>
      </w:docPartPr>
      <w:docPartBody>
        <w:p w:rsidR="00CB3F5C" w:rsidRDefault="00CB3F5C">
          <w:pPr>
            <w:pStyle w:val="C88B8A34390F49DEA243F917AD101916"/>
          </w:pPr>
          <w:r w:rsidRPr="005A0A93">
            <w:rPr>
              <w:rStyle w:val="Platshllartext"/>
            </w:rPr>
            <w:t>Förslag till riksdagsbeslut</w:t>
          </w:r>
        </w:p>
      </w:docPartBody>
    </w:docPart>
    <w:docPart>
      <w:docPartPr>
        <w:name w:val="CD38151C3EBA43F4BE601B9FC2DA3C92"/>
        <w:category>
          <w:name w:val="Allmänt"/>
          <w:gallery w:val="placeholder"/>
        </w:category>
        <w:types>
          <w:type w:val="bbPlcHdr"/>
        </w:types>
        <w:behaviors>
          <w:behavior w:val="content"/>
        </w:behaviors>
        <w:guid w:val="{8F384D11-DD0A-413E-94B0-E4F8D31C6BF5}"/>
      </w:docPartPr>
      <w:docPartBody>
        <w:p w:rsidR="00CB3F5C" w:rsidRDefault="00CB3F5C">
          <w:pPr>
            <w:pStyle w:val="CD38151C3EBA43F4BE601B9FC2DA3C92"/>
          </w:pPr>
          <w:r w:rsidRPr="005A0A93">
            <w:rPr>
              <w:rStyle w:val="Platshllartext"/>
            </w:rPr>
            <w:t>Motivering</w:t>
          </w:r>
        </w:p>
      </w:docPartBody>
    </w:docPart>
    <w:docPart>
      <w:docPartPr>
        <w:name w:val="171A1270E8094639A510B2E35B3556B3"/>
        <w:category>
          <w:name w:val="Allmänt"/>
          <w:gallery w:val="placeholder"/>
        </w:category>
        <w:types>
          <w:type w:val="bbPlcHdr"/>
        </w:types>
        <w:behaviors>
          <w:behavior w:val="content"/>
        </w:behaviors>
        <w:guid w:val="{45C04644-7BF1-459E-B523-06A389C93516}"/>
      </w:docPartPr>
      <w:docPartBody>
        <w:p w:rsidR="00CB3F5C" w:rsidRDefault="00CB3F5C">
          <w:pPr>
            <w:pStyle w:val="171A1270E8094639A510B2E35B3556B3"/>
          </w:pPr>
          <w:r>
            <w:rPr>
              <w:rStyle w:val="Platshllartext"/>
            </w:rPr>
            <w:t xml:space="preserve"> </w:t>
          </w:r>
        </w:p>
      </w:docPartBody>
    </w:docPart>
    <w:docPart>
      <w:docPartPr>
        <w:name w:val="48EE6D0EC03E4A72A102A38899201470"/>
        <w:category>
          <w:name w:val="Allmänt"/>
          <w:gallery w:val="placeholder"/>
        </w:category>
        <w:types>
          <w:type w:val="bbPlcHdr"/>
        </w:types>
        <w:behaviors>
          <w:behavior w:val="content"/>
        </w:behaviors>
        <w:guid w:val="{4EBDAB34-5C71-4809-A6D2-65C793C2789F}"/>
      </w:docPartPr>
      <w:docPartBody>
        <w:p w:rsidR="00CB3F5C" w:rsidRDefault="00373590">
          <w:pPr>
            <w:pStyle w:val="48EE6D0EC03E4A72A102A38899201470"/>
          </w:pPr>
          <w:r>
            <w:t xml:space="preserve"> </w:t>
          </w:r>
        </w:p>
      </w:docPartBody>
    </w:docPart>
    <w:docPart>
      <w:docPartPr>
        <w:name w:val="91F8B037E1894BAA8231A323252B77B1"/>
        <w:category>
          <w:name w:val="Allmänt"/>
          <w:gallery w:val="placeholder"/>
        </w:category>
        <w:types>
          <w:type w:val="bbPlcHdr"/>
        </w:types>
        <w:behaviors>
          <w:behavior w:val="content"/>
        </w:behaviors>
        <w:guid w:val="{3F4FC300-C9CE-43DB-A98B-E2F60336C403}"/>
      </w:docPartPr>
      <w:docPartBody>
        <w:p w:rsidR="00C364D3" w:rsidRDefault="00C364D3"/>
      </w:docPartBody>
    </w:docPart>
    <w:docPart>
      <w:docPartPr>
        <w:name w:val="F85930EB513048F29E92BD1D044E7A2E"/>
        <w:category>
          <w:name w:val="Allmänt"/>
          <w:gallery w:val="placeholder"/>
        </w:category>
        <w:types>
          <w:type w:val="bbPlcHdr"/>
        </w:types>
        <w:behaviors>
          <w:behavior w:val="content"/>
        </w:behaviors>
        <w:guid w:val="{4EA0E847-FB4A-434D-B561-E3A41C5CAFF3}"/>
      </w:docPartPr>
      <w:docPartBody>
        <w:p w:rsidR="00373590" w:rsidRDefault="00373590">
          <w:r>
            <w:t xml:space="preserve"> </w:t>
          </w:r>
        </w:p>
      </w:docPartBody>
    </w:docPart>
    <w:docPart>
      <w:docPartPr>
        <w:name w:val="9DDFCF70BB804AE69DECE7279F673A9D"/>
        <w:category>
          <w:name w:val="Allmänt"/>
          <w:gallery w:val="placeholder"/>
        </w:category>
        <w:types>
          <w:type w:val="bbPlcHdr"/>
        </w:types>
        <w:behaviors>
          <w:behavior w:val="content"/>
        </w:behaviors>
        <w:guid w:val="{075D3325-C13A-4419-B668-EBE846146E09}"/>
      </w:docPartPr>
      <w:docPartBody>
        <w:p w:rsidR="00373590" w:rsidRDefault="00373590">
          <w:r>
            <w:t>:3599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F5C"/>
    <w:rsid w:val="00373590"/>
    <w:rsid w:val="006C20B4"/>
    <w:rsid w:val="00C364D3"/>
    <w:rsid w:val="00CB3F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3590"/>
    <w:rPr>
      <w:color w:val="F1A983" w:themeColor="accent2" w:themeTint="99"/>
    </w:rPr>
  </w:style>
  <w:style w:type="paragraph" w:customStyle="1" w:styleId="C88B8A34390F49DEA243F917AD101916">
    <w:name w:val="C88B8A34390F49DEA243F917AD101916"/>
  </w:style>
  <w:style w:type="paragraph" w:customStyle="1" w:styleId="CD38151C3EBA43F4BE601B9FC2DA3C92">
    <w:name w:val="CD38151C3EBA43F4BE601B9FC2DA3C92"/>
  </w:style>
  <w:style w:type="paragraph" w:customStyle="1" w:styleId="171A1270E8094639A510B2E35B3556B3">
    <w:name w:val="171A1270E8094639A510B2E35B3556B3"/>
  </w:style>
  <w:style w:type="paragraph" w:customStyle="1" w:styleId="48EE6D0EC03E4A72A102A38899201470">
    <w:name w:val="48EE6D0EC03E4A72A102A388992014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63EEF3-1162-4184-865F-29176B10DCE9}"/>
</file>

<file path=customXml/itemProps2.xml><?xml version="1.0" encoding="utf-8"?>
<ds:datastoreItem xmlns:ds="http://schemas.openxmlformats.org/officeDocument/2006/customXml" ds:itemID="{85D52DE3-D57E-4ABE-9D7E-247D6A6085BF}"/>
</file>

<file path=customXml/itemProps3.xml><?xml version="1.0" encoding="utf-8"?>
<ds:datastoreItem xmlns:ds="http://schemas.openxmlformats.org/officeDocument/2006/customXml" ds:itemID="{4FE5F32B-1611-42BA-9ADE-B7D5302AF589}"/>
</file>

<file path=docProps/app.xml><?xml version="1.0" encoding="utf-8"?>
<Properties xmlns="http://schemas.openxmlformats.org/officeDocument/2006/extended-properties" xmlns:vt="http://schemas.openxmlformats.org/officeDocument/2006/docPropsVTypes">
  <Template>Normal</Template>
  <TotalTime>78</TotalTime>
  <Pages>3</Pages>
  <Words>647</Words>
  <Characters>3884</Characters>
  <Application>Microsoft Office Word</Application>
  <DocSecurity>0</DocSecurity>
  <Lines>80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12 Ekonomisk trygghet för familjer och barn</vt:lpstr>
      <vt:lpstr>
      </vt:lpstr>
    </vt:vector>
  </TitlesOfParts>
  <Company>Sveriges riksdag</Company>
  <LinksUpToDate>false</LinksUpToDate>
  <CharactersWithSpaces>4508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