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0A71" w:rsidRPr="00791CAF" w:rsidRDefault="00BB0A71" w:rsidP="00BB0A71">
      <w:pPr>
        <w:pStyle w:val="Hemstlrubrik"/>
      </w:pPr>
      <w:r w:rsidRPr="00791CAF">
        <w:t>Förslag till riksdagsbeslut</w:t>
      </w:r>
    </w:p>
    <w:p w:rsidR="00FD3872" w:rsidRPr="00791CAF" w:rsidRDefault="00FD3872">
      <w:pPr>
        <w:pStyle w:val="Hemstlatt"/>
        <w:ind w:left="0"/>
      </w:pPr>
      <w:r w:rsidRPr="00791CAF">
        <w:t>Riksdagen tillkännager för regeringen som sin mening vad som anförs i motionen om flyttningsbidrag till unga och nyutbild</w:t>
      </w:r>
      <w:r w:rsidRPr="00791CAF">
        <w:t>a</w:t>
      </w:r>
      <w:r w:rsidRPr="00791CAF">
        <w:t>de.</w:t>
      </w:r>
    </w:p>
    <w:p w:rsidR="00BB0A71" w:rsidRPr="00791CAF" w:rsidRDefault="00BB0A71" w:rsidP="00BB0A71">
      <w:pPr>
        <w:pStyle w:val="Rubrik1"/>
      </w:pPr>
      <w:r w:rsidRPr="00791CAF">
        <w:t>Motivering</w:t>
      </w:r>
    </w:p>
    <w:p w:rsidR="00BB0A71" w:rsidRPr="00791CAF" w:rsidRDefault="00BB0A71" w:rsidP="00BB0A71">
      <w:r w:rsidRPr="00791CAF">
        <w:t>Arbetsmarknadspolitik har i huvudsak två syften, dels att se till att omstäl</w:t>
      </w:r>
      <w:r w:rsidRPr="00791CAF">
        <w:t>l</w:t>
      </w:r>
      <w:r w:rsidRPr="00791CAF">
        <w:t>ning på arbetsmarknaden fungerar både regionalt och nationellt, dels att se till att den enskildes ställning på och anknytning till arbetsmarknaden behålls. På det sättet minskar både risken för att det uppstår flaskhalsar i ekonomin och att människor slås ut.</w:t>
      </w:r>
    </w:p>
    <w:p w:rsidR="00BB0A71" w:rsidRPr="00791CAF" w:rsidRDefault="00BB0A71" w:rsidP="009A6679">
      <w:pPr>
        <w:pStyle w:val="Normaltindrag"/>
      </w:pPr>
      <w:r w:rsidRPr="00791CAF">
        <w:t>Det egna arbetet är utgångspunkten för en god arbetslinje. När sysselsät</w:t>
      </w:r>
      <w:r w:rsidRPr="00791CAF">
        <w:t>t</w:t>
      </w:r>
      <w:r w:rsidRPr="00791CAF">
        <w:t>ningen stiger blir unga människor mer attrak</w:t>
      </w:r>
      <w:r w:rsidR="009A6679" w:rsidRPr="00791CAF">
        <w:t>tiva på arbetsmarknaden särskilt</w:t>
      </w:r>
      <w:r w:rsidRPr="00791CAF">
        <w:t xml:space="preserve"> de med ny utbildning.</w:t>
      </w:r>
    </w:p>
    <w:p w:rsidR="00BB0A71" w:rsidRPr="00791CAF" w:rsidRDefault="00BB0A71" w:rsidP="009A6679">
      <w:pPr>
        <w:pStyle w:val="Normaltindrag"/>
      </w:pPr>
      <w:r w:rsidRPr="00791CAF">
        <w:t>En åtgärd för att underlätta matchningen på arbetsmarknaden och göra det möjligt för människor att ta jobb är flyttningsbidrag.</w:t>
      </w:r>
    </w:p>
    <w:p w:rsidR="00BB0A71" w:rsidRPr="00791CAF" w:rsidRDefault="00BB0A71" w:rsidP="009A6679">
      <w:pPr>
        <w:pStyle w:val="Normaltindrag"/>
      </w:pPr>
      <w:r w:rsidRPr="00791CAF">
        <w:t xml:space="preserve">Flyttningsbidrag syftar till att öka den geografiska rörligheten genom att ekonomiskt stödja den som är eller riskerar att bli arbetslös och som inte kan få arbete </w:t>
      </w:r>
      <w:r w:rsidR="009A6679" w:rsidRPr="00791CAF">
        <w:t xml:space="preserve">i </w:t>
      </w:r>
      <w:r w:rsidRPr="00791CAF">
        <w:t>eller i närheten av hemorten.</w:t>
      </w:r>
    </w:p>
    <w:p w:rsidR="00BB0A71" w:rsidRPr="00791CAF" w:rsidRDefault="00BB0A71" w:rsidP="009A6679">
      <w:pPr>
        <w:pStyle w:val="Normaltindrag"/>
      </w:pPr>
      <w:r w:rsidRPr="00791CAF">
        <w:t>Enligt gällande regler finns det begränsningar eftersom flyttstödet inte gäller arbetstagarens första jobb efter avslutad utbildning av annat slag än arbetsmarknadsutbildning eller kommunal vuxenutbildning</w:t>
      </w:r>
      <w:r w:rsidR="009A6679" w:rsidRPr="00791CAF">
        <w:t>.</w:t>
      </w:r>
      <w:r w:rsidRPr="00791CAF">
        <w:t xml:space="preserve"> </w:t>
      </w:r>
      <w:r w:rsidR="009A6679" w:rsidRPr="00791CAF">
        <w:t xml:space="preserve">Stödet </w:t>
      </w:r>
      <w:r w:rsidRPr="00791CAF">
        <w:t>till flyt</w:t>
      </w:r>
      <w:r w:rsidRPr="00791CAF">
        <w:t>t</w:t>
      </w:r>
      <w:r w:rsidRPr="00791CAF">
        <w:t>ningsbidrag lämnas enbart för personer som har fyllt 25 år.</w:t>
      </w:r>
    </w:p>
    <w:p w:rsidR="00BB0A71" w:rsidRPr="00791CAF" w:rsidRDefault="00BB0A71" w:rsidP="009A6679">
      <w:pPr>
        <w:pStyle w:val="Normaltindrag"/>
      </w:pPr>
      <w:r w:rsidRPr="00791CAF">
        <w:t>Med en god arbetslinje krävs lika möjligheter för alla grupper</w:t>
      </w:r>
      <w:r w:rsidR="009A6679" w:rsidRPr="00791CAF">
        <w:t>,</w:t>
      </w:r>
      <w:r w:rsidRPr="00791CAF">
        <w:t xml:space="preserve"> unga som äldre. Därför kan det finnas anledning att låta se över reglerna för flyttning</w:t>
      </w:r>
      <w:r w:rsidRPr="00791CAF">
        <w:t>s</w:t>
      </w:r>
      <w:r w:rsidRPr="00791CAF">
        <w:t>bidrag.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1CAF">
        <w:trPr>
          <w:cantSplit/>
        </w:trPr>
        <w:tc>
          <w:tcPr>
            <w:tcW w:w="3046" w:type="dxa"/>
          </w:tcPr>
          <w:p w:rsidR="00FD3872" w:rsidRPr="00791CAF" w:rsidRDefault="00FD3872">
            <w:pPr>
              <w:pStyle w:val="UnderskriftDatum"/>
              <w:spacing w:before="240"/>
            </w:pPr>
            <w:r w:rsidRPr="00791CAF">
              <w:lastRenderedPageBreak/>
              <w:t>Stockholm den 26 september 2007</w:t>
            </w:r>
          </w:p>
        </w:tc>
        <w:tc>
          <w:tcPr>
            <w:tcW w:w="3047" w:type="dxa"/>
          </w:tcPr>
          <w:p w:rsidR="00FD3872" w:rsidRPr="00791CAF" w:rsidRDefault="00FD3872">
            <w:pPr>
              <w:pStyle w:val="Underskrifter"/>
              <w:spacing w:before="240"/>
            </w:pPr>
          </w:p>
        </w:tc>
      </w:tr>
      <w:tr w:rsidR="00000000" w:rsidRPr="00791CAF">
        <w:trPr>
          <w:cantSplit/>
        </w:trPr>
        <w:tc>
          <w:tcPr>
            <w:tcW w:w="3046" w:type="dxa"/>
          </w:tcPr>
          <w:p w:rsidR="00FD3872" w:rsidRPr="00791CAF" w:rsidRDefault="00FD3872">
            <w:pPr>
              <w:pStyle w:val="Underskrifter"/>
            </w:pPr>
            <w:r w:rsidRPr="00791CAF">
              <w:t>Ameer Sachet (s)</w:t>
            </w:r>
          </w:p>
        </w:tc>
        <w:tc>
          <w:tcPr>
            <w:tcW w:w="3046" w:type="dxa"/>
          </w:tcPr>
          <w:p w:rsidR="00FD3872" w:rsidRPr="00791CAF" w:rsidRDefault="00FD3872">
            <w:pPr>
              <w:pStyle w:val="Underskrifter"/>
            </w:pPr>
          </w:p>
        </w:tc>
      </w:tr>
    </w:tbl>
    <w:p w:rsidR="004D7823" w:rsidRPr="00791CAF" w:rsidRDefault="004D7823" w:rsidP="009A6679">
      <w:pPr>
        <w:pStyle w:val="Normaltindrag"/>
      </w:pPr>
    </w:p>
    <w:sectPr w:rsidR="004D7823" w:rsidRPr="00791CAF" w:rsidSect="009A66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3872" w:rsidRPr="00791CAF" w:rsidRDefault="00FD3872">
      <w:r w:rsidRPr="00791CAF">
        <w:separator/>
      </w:r>
    </w:p>
  </w:endnote>
  <w:endnote w:type="continuationSeparator" w:id="0">
    <w:p w:rsidR="00FD3872" w:rsidRPr="00791CAF" w:rsidRDefault="00FD3872">
      <w:r w:rsidRPr="00791C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679" w:rsidRPr="00791CAF" w:rsidRDefault="00791CAF" w:rsidP="009A6679">
    <w:pPr>
      <w:pStyle w:val="Sidfot"/>
    </w:pPr>
    <w:r w:rsidRPr="00791C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07845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679" w:rsidRDefault="00FD3872">
                          <w:pPr>
                            <w:pStyle w:val="NormalS5sidnrV"/>
                          </w:pPr>
                          <w:r>
                            <w:fldChar w:fldCharType="begin"/>
                          </w:r>
                          <w:r w:rsidR="009A667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6679" w:rsidRDefault="00FD3872">
                    <w:pPr>
                      <w:pStyle w:val="NormalS5sidnrV"/>
                    </w:pPr>
                    <w:r>
                      <w:fldChar w:fldCharType="begin"/>
                    </w:r>
                    <w:r w:rsidR="009A667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04E" w:rsidRPr="00791CAF" w:rsidRDefault="00791CAF" w:rsidP="009A6679">
    <w:pPr>
      <w:pStyle w:val="Sidfot"/>
    </w:pPr>
    <w:r w:rsidRPr="00791C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72934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679" w:rsidRDefault="00FD3872">
                          <w:pPr>
                            <w:pStyle w:val="NormalS5sidnrH"/>
                            <w:ind w:right="0"/>
                          </w:pPr>
                          <w:r>
                            <w:fldChar w:fldCharType="begin"/>
                          </w:r>
                          <w:r w:rsidR="009A6679">
                            <w:instrText xml:space="preserve"> PAGE *\charformat</w:instrText>
                          </w:r>
                          <w:r>
                            <w:fldChar w:fldCharType="separate"/>
                          </w:r>
                          <w:r w:rsidR="009A667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6679" w:rsidRDefault="00FD3872">
                    <w:pPr>
                      <w:pStyle w:val="NormalS5sidnrH"/>
                      <w:ind w:right="0"/>
                    </w:pPr>
                    <w:r>
                      <w:fldChar w:fldCharType="begin"/>
                    </w:r>
                    <w:r w:rsidR="009A6679">
                      <w:instrText xml:space="preserve"> PAGE *\charformat</w:instrText>
                    </w:r>
                    <w:r>
                      <w:fldChar w:fldCharType="separate"/>
                    </w:r>
                    <w:r w:rsidR="009A6679">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04E" w:rsidRPr="00791CAF" w:rsidRDefault="00791CAF" w:rsidP="009A6679">
    <w:pPr>
      <w:pStyle w:val="Sidfot"/>
    </w:pPr>
    <w:r w:rsidRPr="00791C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68739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679" w:rsidRDefault="00FD3872">
                          <w:pPr>
                            <w:pStyle w:val="NormalS5sidnrH"/>
                            <w:ind w:right="0"/>
                          </w:pPr>
                          <w:r>
                            <w:fldChar w:fldCharType="begin"/>
                          </w:r>
                          <w:r w:rsidR="009A667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6679" w:rsidRDefault="00FD3872">
                    <w:pPr>
                      <w:pStyle w:val="NormalS5sidnrH"/>
                      <w:ind w:right="0"/>
                    </w:pPr>
                    <w:r>
                      <w:fldChar w:fldCharType="begin"/>
                    </w:r>
                    <w:r w:rsidR="009A667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3872" w:rsidRPr="00791CAF" w:rsidRDefault="00FD3872">
      <w:r w:rsidRPr="00791CAF">
        <w:separator/>
      </w:r>
    </w:p>
  </w:footnote>
  <w:footnote w:type="continuationSeparator" w:id="0">
    <w:p w:rsidR="00FD3872" w:rsidRPr="00791CAF" w:rsidRDefault="00FD3872">
      <w:r w:rsidRPr="00791C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679" w:rsidRPr="00791CAF" w:rsidRDefault="00791CAF" w:rsidP="009A6679">
    <w:pPr>
      <w:pStyle w:val="Sidhuvud"/>
    </w:pPr>
    <w:r w:rsidRPr="00791C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03970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679" w:rsidRDefault="00FD3872">
                          <w:pPr>
                            <w:pStyle w:val="KantRubrikS5V"/>
                          </w:pPr>
                          <w:r>
                            <w:fldChar w:fldCharType="begin"/>
                          </w:r>
                          <w:r w:rsidR="009A6679">
                            <w:instrText xml:space="preserve"> DOCPROPERTY "YearUser" *\charformat </w:instrText>
                          </w:r>
                          <w:r>
                            <w:fldChar w:fldCharType="separate"/>
                          </w:r>
                          <w:r w:rsidR="009A6679">
                            <w:t>2007/08</w:t>
                          </w:r>
                          <w:r>
                            <w:fldChar w:fldCharType="end"/>
                          </w:r>
                          <w:r w:rsidR="009A6679">
                            <w:t>:</w:t>
                          </w:r>
                          <w:r>
                            <w:fldChar w:fldCharType="begin"/>
                          </w:r>
                          <w:r w:rsidR="009A6679">
                            <w:instrText xml:space="preserve"> DOCPROPERTY "Motionsnummer" *\charformat </w:instrText>
                          </w:r>
                          <w:r>
                            <w:fldChar w:fldCharType="separate"/>
                          </w:r>
                          <w:r w:rsidR="009A6679">
                            <w:t>A229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6679" w:rsidRDefault="00FD3872">
                    <w:pPr>
                      <w:pStyle w:val="KantRubrikS5V"/>
                    </w:pPr>
                    <w:r>
                      <w:fldChar w:fldCharType="begin"/>
                    </w:r>
                    <w:r w:rsidR="009A6679">
                      <w:instrText xml:space="preserve"> DOCPROPERTY "YearUser" *\charformat </w:instrText>
                    </w:r>
                    <w:r>
                      <w:fldChar w:fldCharType="separate"/>
                    </w:r>
                    <w:r w:rsidR="009A6679">
                      <w:t>2007/08</w:t>
                    </w:r>
                    <w:r>
                      <w:fldChar w:fldCharType="end"/>
                    </w:r>
                    <w:r w:rsidR="009A6679">
                      <w:t>:</w:t>
                    </w:r>
                    <w:r>
                      <w:fldChar w:fldCharType="begin"/>
                    </w:r>
                    <w:r w:rsidR="009A6679">
                      <w:instrText xml:space="preserve"> DOCPROPERTY "Motionsnummer" *\charformat </w:instrText>
                    </w:r>
                    <w:r>
                      <w:fldChar w:fldCharType="separate"/>
                    </w:r>
                    <w:r w:rsidR="009A6679">
                      <w:t>A229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04E" w:rsidRPr="00791CAF" w:rsidRDefault="00791CAF" w:rsidP="009A6679">
    <w:pPr>
      <w:pStyle w:val="Sidhuvud"/>
    </w:pPr>
    <w:r w:rsidRPr="00791C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32390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679" w:rsidRDefault="00FD3872">
                          <w:pPr>
                            <w:pStyle w:val="KantRubrikS5H"/>
                            <w:ind w:right="0"/>
                          </w:pPr>
                          <w:r>
                            <w:fldChar w:fldCharType="begin"/>
                          </w:r>
                          <w:r w:rsidR="009A6679">
                            <w:instrText xml:space="preserve"> DOCPROPERTY "YearUser" *\charformat </w:instrText>
                          </w:r>
                          <w:r>
                            <w:fldChar w:fldCharType="separate"/>
                          </w:r>
                          <w:r w:rsidR="009A6679">
                            <w:t>2007/08</w:t>
                          </w:r>
                          <w:r>
                            <w:fldChar w:fldCharType="end"/>
                          </w:r>
                          <w:r w:rsidR="009A6679">
                            <w:t>:</w:t>
                          </w:r>
                          <w:r>
                            <w:fldChar w:fldCharType="begin"/>
                          </w:r>
                          <w:r w:rsidR="009A6679">
                            <w:instrText xml:space="preserve"> DOCPROPERTY "Motionsnummer" *\charformat </w:instrText>
                          </w:r>
                          <w:r>
                            <w:fldChar w:fldCharType="separate"/>
                          </w:r>
                          <w:r w:rsidR="009A6679">
                            <w:t>A229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6679" w:rsidRDefault="00FD3872">
                    <w:pPr>
                      <w:pStyle w:val="KantRubrikS5H"/>
                      <w:ind w:right="0"/>
                    </w:pPr>
                    <w:r>
                      <w:fldChar w:fldCharType="begin"/>
                    </w:r>
                    <w:r w:rsidR="009A6679">
                      <w:instrText xml:space="preserve"> DOCPROPERTY "YearUser" *\charformat </w:instrText>
                    </w:r>
                    <w:r>
                      <w:fldChar w:fldCharType="separate"/>
                    </w:r>
                    <w:r w:rsidR="009A6679">
                      <w:t>2007/08</w:t>
                    </w:r>
                    <w:r>
                      <w:fldChar w:fldCharType="end"/>
                    </w:r>
                    <w:r w:rsidR="009A6679">
                      <w:t>:</w:t>
                    </w:r>
                    <w:r>
                      <w:fldChar w:fldCharType="begin"/>
                    </w:r>
                    <w:r w:rsidR="009A6679">
                      <w:instrText xml:space="preserve"> DOCPROPERTY "Motionsnummer" *\charformat </w:instrText>
                    </w:r>
                    <w:r>
                      <w:fldChar w:fldCharType="separate"/>
                    </w:r>
                    <w:r w:rsidR="009A6679">
                      <w:t>A229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872" w:rsidRPr="00791CAF" w:rsidRDefault="00FD3872">
    <w:pPr>
      <w:pStyle w:val="FSHNormal"/>
      <w:tabs>
        <w:tab w:val="right" w:pos="5840"/>
      </w:tabs>
    </w:pPr>
    <w:r w:rsidRPr="00791CAF">
      <w:br/>
    </w:r>
    <w:r w:rsidRPr="00791CAF">
      <w:fldChar w:fldCharType="begin" w:fldLock="1"/>
    </w:r>
    <w:r w:rsidRPr="00791CAF">
      <w:instrText xml:space="preserve"> DOCPROPERTY</w:instrText>
    </w:r>
    <w:r w:rsidRPr="00791CAF">
      <w:rPr>
        <w:sz w:val="18"/>
      </w:rPr>
      <w:instrText xml:space="preserve"> "YearUser" *\charformat </w:instrText>
    </w:r>
    <w:r w:rsidRPr="00791CAF">
      <w:fldChar w:fldCharType="separate"/>
    </w:r>
    <w:r w:rsidRPr="00791CAF">
      <w:t>2007/08</w:t>
    </w:r>
    <w:r w:rsidRPr="00791CAF">
      <w:fldChar w:fldCharType="end"/>
    </w:r>
    <w:r w:rsidRPr="00791CAF">
      <w:t xml:space="preserve"> </w:t>
    </w:r>
    <w:r w:rsidRPr="00791CAF">
      <w:tab/>
      <w:t xml:space="preserve">mnr: </w:t>
    </w:r>
    <w:r w:rsidRPr="00791CAF">
      <w:fldChar w:fldCharType="begin" w:fldLock="1"/>
    </w:r>
    <w:r w:rsidRPr="00791CAF">
      <w:instrText xml:space="preserve"> DOCPROPERTY</w:instrText>
    </w:r>
    <w:r w:rsidRPr="00791CAF">
      <w:rPr>
        <w:sz w:val="18"/>
      </w:rPr>
      <w:instrText xml:space="preserve"> "Motionsnummer" *\charformat </w:instrText>
    </w:r>
    <w:r w:rsidRPr="00791CAF">
      <w:fldChar w:fldCharType="separate"/>
    </w:r>
    <w:r w:rsidRPr="00791CAF">
      <w:t>A229</w:t>
    </w:r>
    <w:r w:rsidRPr="00791CAF">
      <w:fldChar w:fldCharType="end"/>
    </w:r>
    <w:r w:rsidRPr="00791CAF">
      <w:br/>
    </w:r>
    <w:r w:rsidRPr="00791CAF">
      <w:fldChar w:fldCharType="begin" w:fldLock="1"/>
    </w:r>
    <w:r w:rsidRPr="00791CAF">
      <w:instrText xml:space="preserve"> DOCPROPERTY</w:instrText>
    </w:r>
    <w:r w:rsidRPr="00791CAF">
      <w:rPr>
        <w:sz w:val="18"/>
      </w:rPr>
      <w:instrText xml:space="preserve"> "Samling" *\charformat </w:instrText>
    </w:r>
    <w:r w:rsidRPr="00791CAF">
      <w:fldChar w:fldCharType="end"/>
    </w:r>
    <w:r w:rsidRPr="00791CAF">
      <w:tab/>
      <w:t xml:space="preserve">pnr: </w:t>
    </w:r>
    <w:r w:rsidRPr="00791CAF">
      <w:fldChar w:fldCharType="begin" w:fldLock="1"/>
    </w:r>
    <w:r w:rsidRPr="00791CAF">
      <w:instrText xml:space="preserve"> DOCPROPERTY</w:instrText>
    </w:r>
    <w:r w:rsidRPr="00791CAF">
      <w:rPr>
        <w:sz w:val="18"/>
      </w:rPr>
      <w:instrText xml:space="preserve"> "Partinummer" *\charformat </w:instrText>
    </w:r>
    <w:r w:rsidRPr="00791CAF">
      <w:fldChar w:fldCharType="separate"/>
    </w:r>
    <w:r w:rsidRPr="00791CAF">
      <w:t>s27050</w:t>
    </w:r>
    <w:r w:rsidRPr="00791CAF">
      <w:fldChar w:fldCharType="end"/>
    </w:r>
  </w:p>
  <w:p w:rsidR="00FD3872" w:rsidRPr="00791CAF" w:rsidRDefault="00FD3872">
    <w:pPr>
      <w:pStyle w:val="FSHRub1"/>
    </w:pPr>
    <w:r w:rsidRPr="00791CAF">
      <w:t>Motion till riksdagen</w:t>
    </w:r>
    <w:r w:rsidRPr="00791CAF">
      <w:br/>
    </w:r>
    <w:r w:rsidRPr="00791CAF">
      <w:fldChar w:fldCharType="begin" w:fldLock="1"/>
    </w:r>
    <w:r w:rsidRPr="00791CAF">
      <w:instrText xml:space="preserve"> DOCPROPERTY "YearUser" *\charformat </w:instrText>
    </w:r>
    <w:r w:rsidRPr="00791CAF">
      <w:fldChar w:fldCharType="separate"/>
    </w:r>
    <w:r w:rsidRPr="00791CAF">
      <w:t>2007/08</w:t>
    </w:r>
    <w:r w:rsidRPr="00791CAF">
      <w:fldChar w:fldCharType="end"/>
    </w:r>
    <w:r w:rsidRPr="00791CAF">
      <w:t>:</w:t>
    </w:r>
    <w:r w:rsidRPr="00791CAF">
      <w:fldChar w:fldCharType="begin" w:fldLock="1"/>
    </w:r>
    <w:r w:rsidRPr="00791CAF">
      <w:instrText xml:space="preserve"> DOCPROPERTY "Motionsnummer" *\charformat </w:instrText>
    </w:r>
    <w:r w:rsidRPr="00791CAF">
      <w:fldChar w:fldCharType="separate"/>
    </w:r>
    <w:r w:rsidRPr="00791CAF">
      <w:t>A229</w:t>
    </w:r>
    <w:r w:rsidRPr="00791CAF">
      <w:fldChar w:fldCharType="end"/>
    </w:r>
  </w:p>
  <w:p w:rsidR="00FD3872" w:rsidRPr="00791CAF" w:rsidRDefault="00FD3872">
    <w:pPr>
      <w:pStyle w:val="FSHNormalS5"/>
    </w:pPr>
    <w:r w:rsidRPr="00791CAF">
      <w:fldChar w:fldCharType="begin" w:fldLock="1"/>
    </w:r>
    <w:r w:rsidRPr="00791CAF">
      <w:instrText xml:space="preserve"> DOCPROPERTY "MotionarText" *\charformat </w:instrText>
    </w:r>
    <w:r w:rsidRPr="00791CAF">
      <w:fldChar w:fldCharType="separate"/>
    </w:r>
    <w:r w:rsidRPr="00791CAF">
      <w:t>av Ameer Sachet (s)</w:t>
    </w:r>
    <w:r w:rsidRPr="00791CAF">
      <w:fldChar w:fldCharType="end"/>
    </w:r>
    <w:r w:rsidRPr="00791CAF">
      <w:br/>
    </w:r>
    <w:r w:rsidRPr="00791CAF">
      <w:fldChar w:fldCharType="begin" w:fldLock="1"/>
    </w:r>
    <w:r w:rsidRPr="00791CAF">
      <w:instrText xml:space="preserve"> DOCPROPERTY "SvarFrasKort" *\charformat </w:instrText>
    </w:r>
    <w:r w:rsidRPr="00791CAF">
      <w:fldChar w:fldCharType="end"/>
    </w:r>
  </w:p>
  <w:p w:rsidR="00FD3872" w:rsidRPr="00791CAF" w:rsidRDefault="00FD3872">
    <w:pPr>
      <w:pStyle w:val="FSHTitel"/>
    </w:pPr>
    <w:r w:rsidRPr="00791CAF">
      <w:fldChar w:fldCharType="begin" w:fldLock="1"/>
    </w:r>
    <w:r w:rsidRPr="00791CAF">
      <w:instrText xml:space="preserve"> DOCPROPERTY</w:instrText>
    </w:r>
    <w:r w:rsidRPr="00791CAF">
      <w:rPr>
        <w:sz w:val="18"/>
      </w:rPr>
      <w:instrText xml:space="preserve"> "RubrikSvar" *\charformat </w:instrText>
    </w:r>
    <w:r w:rsidRPr="00791CAF">
      <w:fldChar w:fldCharType="separate"/>
    </w:r>
    <w:r w:rsidRPr="00791CAF">
      <w:t>Flyttningsbidrag</w:t>
    </w:r>
    <w:r w:rsidRPr="00791CAF">
      <w:fldChar w:fldCharType="end"/>
    </w:r>
  </w:p>
  <w:p w:rsidR="00FD3872" w:rsidRPr="00791CAF" w:rsidRDefault="00FD3872">
    <w:pPr>
      <w:pStyle w:val="Normal00"/>
    </w:pPr>
  </w:p>
  <w:p w:rsidR="009A6679" w:rsidRPr="00791CAF" w:rsidRDefault="009A66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65835865">
    <w:abstractNumId w:val="8"/>
  </w:num>
  <w:num w:numId="2" w16cid:durableId="1652099753">
    <w:abstractNumId w:val="9"/>
  </w:num>
  <w:num w:numId="3" w16cid:durableId="613101210">
    <w:abstractNumId w:val="8"/>
  </w:num>
  <w:num w:numId="4" w16cid:durableId="386683727">
    <w:abstractNumId w:val="9"/>
  </w:num>
  <w:num w:numId="5" w16cid:durableId="1251507313">
    <w:abstractNumId w:val="13"/>
  </w:num>
  <w:num w:numId="6" w16cid:durableId="1503622203">
    <w:abstractNumId w:val="10"/>
  </w:num>
  <w:num w:numId="7" w16cid:durableId="1491168726">
    <w:abstractNumId w:val="11"/>
  </w:num>
  <w:num w:numId="8" w16cid:durableId="1762481449">
    <w:abstractNumId w:val="12"/>
  </w:num>
  <w:num w:numId="9" w16cid:durableId="1426344101">
    <w:abstractNumId w:val="8"/>
  </w:num>
  <w:num w:numId="10" w16cid:durableId="862941629">
    <w:abstractNumId w:val="3"/>
  </w:num>
  <w:num w:numId="11" w16cid:durableId="1037510322">
    <w:abstractNumId w:val="2"/>
  </w:num>
  <w:num w:numId="12" w16cid:durableId="747264062">
    <w:abstractNumId w:val="1"/>
  </w:num>
  <w:num w:numId="13" w16cid:durableId="316767425">
    <w:abstractNumId w:val="0"/>
  </w:num>
  <w:num w:numId="14" w16cid:durableId="1362440936">
    <w:abstractNumId w:val="9"/>
  </w:num>
  <w:num w:numId="15" w16cid:durableId="905146290">
    <w:abstractNumId w:val="7"/>
  </w:num>
  <w:num w:numId="16" w16cid:durableId="1129130965">
    <w:abstractNumId w:val="6"/>
  </w:num>
  <w:num w:numId="17" w16cid:durableId="1107701700">
    <w:abstractNumId w:val="5"/>
  </w:num>
  <w:num w:numId="18" w16cid:durableId="9228384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7AA46784-AE4D-4AE0-9742-10FB2822699D}"/>
  </w:docVars>
  <w:rsids>
    <w:rsidRoot w:val="00791CAF"/>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1CAF"/>
    <w:rsid w:val="00794149"/>
    <w:rsid w:val="007B67A7"/>
    <w:rsid w:val="007C6092"/>
    <w:rsid w:val="007D01EB"/>
    <w:rsid w:val="007E119E"/>
    <w:rsid w:val="00846903"/>
    <w:rsid w:val="00857EC2"/>
    <w:rsid w:val="00883EBF"/>
    <w:rsid w:val="00892562"/>
    <w:rsid w:val="008C104E"/>
    <w:rsid w:val="008C7893"/>
    <w:rsid w:val="008F0A96"/>
    <w:rsid w:val="008F127E"/>
    <w:rsid w:val="009062A0"/>
    <w:rsid w:val="00911145"/>
    <w:rsid w:val="00934852"/>
    <w:rsid w:val="009451E7"/>
    <w:rsid w:val="00956E7F"/>
    <w:rsid w:val="00963118"/>
    <w:rsid w:val="00970D4F"/>
    <w:rsid w:val="00971D70"/>
    <w:rsid w:val="009A4377"/>
    <w:rsid w:val="009A6043"/>
    <w:rsid w:val="009A6679"/>
    <w:rsid w:val="009A6EEB"/>
    <w:rsid w:val="009D0673"/>
    <w:rsid w:val="00A053C6"/>
    <w:rsid w:val="00A055B3"/>
    <w:rsid w:val="00A15D71"/>
    <w:rsid w:val="00A174E2"/>
    <w:rsid w:val="00A21BC5"/>
    <w:rsid w:val="00A47FAF"/>
    <w:rsid w:val="00A736FF"/>
    <w:rsid w:val="00AA1434"/>
    <w:rsid w:val="00AB5000"/>
    <w:rsid w:val="00AC4310"/>
    <w:rsid w:val="00AC63D9"/>
    <w:rsid w:val="00AD0D20"/>
    <w:rsid w:val="00AE2EF8"/>
    <w:rsid w:val="00AF5881"/>
    <w:rsid w:val="00B13BF0"/>
    <w:rsid w:val="00B25BC7"/>
    <w:rsid w:val="00B33C81"/>
    <w:rsid w:val="00B34666"/>
    <w:rsid w:val="00B421B1"/>
    <w:rsid w:val="00B67E5B"/>
    <w:rsid w:val="00B84A97"/>
    <w:rsid w:val="00BA4894"/>
    <w:rsid w:val="00BA6BE0"/>
    <w:rsid w:val="00BB0A71"/>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D3872"/>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3BB0AC-43A7-4BBA-A339-969A7CEE3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8C7893"/>
    <w:rPr>
      <w:sz w:val="32"/>
      <w:lang w:val="sv-SE" w:eastAsia="sv-SE" w:bidi="ar-SA"/>
    </w:rPr>
  </w:style>
  <w:style w:type="character" w:customStyle="1" w:styleId="Rubrik2Char">
    <w:name w:val="Rubrik 2 Char"/>
    <w:aliases w:val="Beslutrubrik Char"/>
    <w:basedOn w:val="Standardstycketeckensnitt"/>
    <w:link w:val="Rubrik2"/>
    <w:semiHidden/>
    <w:locked/>
    <w:rsid w:val="008C7893"/>
    <w:rPr>
      <w:sz w:val="27"/>
      <w:lang w:val="sv-SE" w:eastAsia="sv-SE" w:bidi="ar-SA"/>
    </w:rPr>
  </w:style>
  <w:style w:type="character" w:customStyle="1" w:styleId="Rubrik3Char">
    <w:name w:val="Rubrik 3 Char"/>
    <w:aliases w:val="Mellanrubrik Char"/>
    <w:basedOn w:val="Standardstycketeckensnitt"/>
    <w:link w:val="Rubrik3"/>
    <w:semiHidden/>
    <w:locked/>
    <w:rsid w:val="008C7893"/>
    <w:rPr>
      <w:b/>
      <w:sz w:val="21"/>
      <w:lang w:val="sv-SE" w:eastAsia="sv-SE" w:bidi="ar-SA"/>
    </w:rPr>
  </w:style>
  <w:style w:type="character" w:customStyle="1" w:styleId="Rubrik4Char">
    <w:name w:val="Rubrik 4 Char"/>
    <w:aliases w:val="KursivRubrik Char"/>
    <w:basedOn w:val="Standardstycketeckensnitt"/>
    <w:link w:val="Rubrik4"/>
    <w:semiHidden/>
    <w:locked/>
    <w:rsid w:val="008C7893"/>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8C7893"/>
    <w:rPr>
      <w:sz w:val="19"/>
      <w:lang w:val="sv-SE" w:eastAsia="sv-SE" w:bidi="ar-SA"/>
    </w:rPr>
  </w:style>
  <w:style w:type="character" w:customStyle="1" w:styleId="Rubrik6Char">
    <w:name w:val="Rubrik 6 Char"/>
    <w:basedOn w:val="Standardstycketeckensnitt"/>
    <w:link w:val="Rubrik6"/>
    <w:semiHidden/>
    <w:locked/>
    <w:rsid w:val="008C7893"/>
    <w:rPr>
      <w:caps/>
      <w:sz w:val="14"/>
      <w:lang w:val="sv-SE" w:eastAsia="sv-SE" w:bidi="ar-SA"/>
    </w:rPr>
  </w:style>
  <w:style w:type="character" w:customStyle="1" w:styleId="Rubrik7Char">
    <w:name w:val="Rubrik 7 Char"/>
    <w:basedOn w:val="Standardstycketeckensnitt"/>
    <w:link w:val="Rubrik7"/>
    <w:semiHidden/>
    <w:locked/>
    <w:rsid w:val="008C7893"/>
    <w:rPr>
      <w:caps/>
      <w:sz w:val="14"/>
      <w:lang w:val="sv-SE" w:eastAsia="sv-SE" w:bidi="ar-SA"/>
    </w:rPr>
  </w:style>
  <w:style w:type="character" w:customStyle="1" w:styleId="Rubrik8Char">
    <w:name w:val="Rubrik 8 Char"/>
    <w:basedOn w:val="Standardstycketeckensnitt"/>
    <w:link w:val="Rubrik8"/>
    <w:semiHidden/>
    <w:locked/>
    <w:rsid w:val="008C7893"/>
    <w:rPr>
      <w:caps/>
      <w:sz w:val="14"/>
      <w:lang w:val="sv-SE" w:eastAsia="sv-SE" w:bidi="ar-SA"/>
    </w:rPr>
  </w:style>
  <w:style w:type="character" w:customStyle="1" w:styleId="Rubrik9Char">
    <w:name w:val="Rubrik 9 Char"/>
    <w:basedOn w:val="Standardstycketeckensnitt"/>
    <w:link w:val="Rubrik9"/>
    <w:semiHidden/>
    <w:locked/>
    <w:rsid w:val="008C7893"/>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8C7893"/>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8C7893"/>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8C7893"/>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8C7893"/>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8C7893"/>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141504">
      <w:bodyDiv w:val="1"/>
      <w:marLeft w:val="0"/>
      <w:marRight w:val="0"/>
      <w:marTop w:val="0"/>
      <w:marBottom w:val="0"/>
      <w:divBdr>
        <w:top w:val="none" w:sz="0" w:space="0" w:color="auto"/>
        <w:left w:val="none" w:sz="0" w:space="0" w:color="auto"/>
        <w:bottom w:val="none" w:sz="0" w:space="0" w:color="auto"/>
        <w:right w:val="none" w:sz="0" w:space="0" w:color="auto"/>
      </w:divBdr>
    </w:div>
    <w:div w:id="131553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1280</Characters>
  <Application>Microsoft Office Word</Application>
  <DocSecurity>4</DocSecurity>
  <Lines>28</Lines>
  <Paragraphs>12</Paragraphs>
  <ScaleCrop>false</ScaleCrop>
  <HeadingPairs>
    <vt:vector size="2" baseType="variant">
      <vt:variant>
        <vt:lpstr>Rubrik</vt:lpstr>
      </vt:variant>
      <vt:variant>
        <vt:i4>1</vt:i4>
      </vt:variant>
    </vt:vector>
  </HeadingPairs>
  <TitlesOfParts>
    <vt:vector size="1" baseType="lpstr">
      <vt:lpstr>s27050</vt:lpstr>
    </vt:vector>
  </TitlesOfParts>
  <Company>Riksdagen</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s27050</dc:title>
  <dc:subject>s27050</dc:subject>
  <dc:creator>Riksdagen</dc:creator>
  <cp:keywords>Riksdagen</cp:keywords>
  <dc:description>TKG-ktrl, MSMQ4mb, PersReg-Distribution mm</dc:description>
  <cp:lastModifiedBy>Lars Brink</cp:lastModifiedBy>
  <cp:revision>2</cp:revision>
  <cp:lastPrinted>2007-10-08T11:44:00Z</cp:lastPrinted>
  <dcterms:created xsi:type="dcterms:W3CDTF">2025-12-17T04:21:00Z</dcterms:created>
  <dcterms:modified xsi:type="dcterms:W3CDTF">2025-12-17T04:21:00Z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Flyttningsbidrag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Flyttningsbidrag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Ameer Sachet (s)</vt:lpwstr>
  </property>
  <property fmtid="{D5CDD505-2E9C-101B-9397-08002B2CF9AE}" pid="26" name="MotionarLista">
    <vt:lpwstr>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20072008000000000115000270500069</vt:lpwstr>
  </property>
  <property fmtid="{D5CDD505-2E9C-101B-9397-08002B2CF9AE}" pid="47" name="datum">
    <vt:lpwstr>070926</vt:lpwstr>
  </property>
  <property fmtid="{D5CDD505-2E9C-101B-9397-08002B2CF9AE}" pid="48" name="avsändar-e-post">
    <vt:lpwstr>laura.luna@riksdagen.se</vt:lpwstr>
  </property>
  <property fmtid="{D5CDD505-2E9C-101B-9397-08002B2CF9AE}" pid="49" name="id">
    <vt:lpwstr>20072008000000000115000270500069</vt:lpwstr>
  </property>
  <property fmtid="{D5CDD505-2E9C-101B-9397-08002B2CF9AE}" pid="50" name="nummer">
    <vt:lpwstr>229</vt:lpwstr>
  </property>
  <property fmtid="{D5CDD505-2E9C-101B-9397-08002B2CF9AE}" pid="51" name="utskottsbeteckning">
    <vt:lpwstr>A</vt:lpwstr>
  </property>
  <property fmtid="{D5CDD505-2E9C-101B-9397-08002B2CF9AE}" pid="52" name="GlobalUID">
    <vt:lpwstr>{A2A0EB18-205F-49CC-ADED-CA9DB1EB5F31}</vt:lpwstr>
  </property>
  <property fmtid="{D5CDD505-2E9C-101B-9397-08002B2CF9AE}" pid="53" name="Överföringar">
    <vt:i4>0</vt:i4>
  </property>
  <property fmtid="{D5CDD505-2E9C-101B-9397-08002B2CF9AE}" pid="54" name="Checksum">
    <vt:lpwstr>*0016634287809*</vt:lpwstr>
  </property>
  <property fmtid="{D5CDD505-2E9C-101B-9397-08002B2CF9AE}" pid="55" name="skuggnummer">
    <vt:lpwstr>191</vt:lpwstr>
  </property>
  <property fmtid="{D5CDD505-2E9C-101B-9397-08002B2CF9AE}" pid="56" name="urixVersion">
    <vt:lpwstr>3.2.0.9</vt:lpwstr>
  </property>
  <property fmtid="{D5CDD505-2E9C-101B-9397-08002B2CF9AE}" pid="57" name="urixOrigin">
    <vt:lpwstr>071016 19:58:57.180</vt:lpwstr>
  </property>
  <property fmtid="{D5CDD505-2E9C-101B-9397-08002B2CF9AE}" pid="58" name="urixGuid">
    <vt:lpwstr>{A12537B4-D084-4357-9F8A-301318B76515}</vt:lpwstr>
  </property>
</Properties>
</file>