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A6041">
        <w:tblPrEx>
          <w:tblCellMar>
            <w:top w:w="0" w:type="dxa"/>
            <w:bottom w:w="0" w:type="dxa"/>
          </w:tblCellMar>
        </w:tblPrEx>
        <w:trPr>
          <w:cantSplit/>
          <w:trHeight w:val="1720"/>
        </w:trPr>
        <w:tc>
          <w:tcPr>
            <w:tcW w:w="6024" w:type="dxa"/>
            <w:gridSpan w:val="2"/>
          </w:tcPr>
          <w:p w:rsidR="004C3180" w:rsidRPr="00BA6041" w:rsidRDefault="004C3180">
            <w:pPr>
              <w:pStyle w:val="HuvudRubrik"/>
            </w:pPr>
            <w:r w:rsidRPr="00BA6041">
              <w:t>Utbildningsutskottets yttrande</w:t>
            </w:r>
          </w:p>
          <w:p w:rsidR="004C3180" w:rsidRPr="00BA6041" w:rsidRDefault="004C3180">
            <w:pPr>
              <w:pStyle w:val="HuvudRubrikRad2"/>
            </w:pPr>
            <w:bookmarkStart w:id="0" w:name="BetänkandeNr"/>
            <w:bookmarkEnd w:id="0"/>
            <w:r w:rsidRPr="00BA6041">
              <w:t>2000/01:UbU5y</w:t>
            </w:r>
          </w:p>
        </w:tc>
        <w:tc>
          <w:tcPr>
            <w:tcW w:w="1418" w:type="dxa"/>
            <w:tcBorders>
              <w:bottom w:val="nil"/>
            </w:tcBorders>
          </w:tcPr>
          <w:p w:rsidR="004C3180" w:rsidRPr="00BA6041" w:rsidRDefault="00BA6041">
            <w:pPr>
              <w:spacing w:line="230" w:lineRule="auto"/>
              <w:jc w:val="center"/>
            </w:pPr>
            <w:r w:rsidRPr="00BA604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C3180" w:rsidRPr="00BA6041" w:rsidRDefault="004C3180">
            <w:pPr>
              <w:pStyle w:val="Normaltindrag"/>
              <w:jc w:val="center"/>
            </w:pPr>
          </w:p>
          <w:p w:rsidR="004C3180" w:rsidRPr="00BA6041" w:rsidRDefault="004C3180">
            <w:pPr>
              <w:pStyle w:val="StatusSida1"/>
            </w:pPr>
          </w:p>
          <w:p w:rsidR="004C3180" w:rsidRPr="00BA6041" w:rsidRDefault="004C3180">
            <w:pPr>
              <w:pStyle w:val="UtskriftsdatumSida1"/>
              <w:framePr w:wrap="around"/>
            </w:pPr>
          </w:p>
        </w:tc>
      </w:tr>
      <w:tr w:rsidR="00000000" w:rsidRPr="00BA6041">
        <w:tblPrEx>
          <w:tblCellMar>
            <w:top w:w="0" w:type="dxa"/>
            <w:bottom w:w="0" w:type="dxa"/>
          </w:tblCellMar>
        </w:tblPrEx>
        <w:trPr>
          <w:cantSplit/>
        </w:trPr>
        <w:tc>
          <w:tcPr>
            <w:tcW w:w="6024" w:type="dxa"/>
            <w:gridSpan w:val="2"/>
            <w:tcBorders>
              <w:bottom w:val="single" w:sz="4" w:space="0" w:color="auto"/>
            </w:tcBorders>
          </w:tcPr>
          <w:p w:rsidR="004C3180" w:rsidRPr="00BA6041" w:rsidRDefault="004C3180">
            <w:pPr>
              <w:pStyle w:val="DokumentRubrik"/>
              <w:rPr>
                <w:noProof w:val="0"/>
              </w:rPr>
            </w:pPr>
            <w:bookmarkStart w:id="1" w:name="Huvudrubrik"/>
            <w:bookmarkEnd w:id="1"/>
            <w:r w:rsidRPr="00BA6041">
              <w:rPr>
                <w:noProof w:val="0"/>
              </w:rPr>
              <w:t>Utvecklingen inom den kommunala sektorn</w:t>
            </w:r>
          </w:p>
        </w:tc>
        <w:tc>
          <w:tcPr>
            <w:tcW w:w="1418" w:type="dxa"/>
            <w:tcBorders>
              <w:bottom w:val="nil"/>
            </w:tcBorders>
          </w:tcPr>
          <w:p w:rsidR="004C3180" w:rsidRPr="00BA6041" w:rsidRDefault="004C3180"/>
        </w:tc>
      </w:tr>
      <w:tr w:rsidR="00000000" w:rsidRPr="00BA6041">
        <w:tblPrEx>
          <w:tblCellMar>
            <w:top w:w="0" w:type="dxa"/>
            <w:bottom w:w="0" w:type="dxa"/>
          </w:tblCellMar>
        </w:tblPrEx>
        <w:trPr>
          <w:cantSplit/>
          <w:trHeight w:hRule="exact" w:val="360"/>
        </w:trPr>
        <w:tc>
          <w:tcPr>
            <w:tcW w:w="3012" w:type="dxa"/>
          </w:tcPr>
          <w:p w:rsidR="004C3180" w:rsidRPr="00BA6041" w:rsidRDefault="004C3180"/>
        </w:tc>
        <w:tc>
          <w:tcPr>
            <w:tcW w:w="3012" w:type="dxa"/>
          </w:tcPr>
          <w:p w:rsidR="004C3180" w:rsidRPr="00BA6041" w:rsidRDefault="004C3180"/>
        </w:tc>
        <w:tc>
          <w:tcPr>
            <w:tcW w:w="1418" w:type="dxa"/>
          </w:tcPr>
          <w:p w:rsidR="004C3180" w:rsidRPr="00BA6041" w:rsidRDefault="004C3180"/>
        </w:tc>
      </w:tr>
    </w:tbl>
    <w:p w:rsidR="004C3180" w:rsidRPr="00BA6041" w:rsidRDefault="004C3180">
      <w:pPr>
        <w:pStyle w:val="R1"/>
        <w:spacing w:after="250"/>
      </w:pPr>
      <w:r w:rsidRPr="00BA6041">
        <w:t>Till finansutskottet</w:t>
      </w:r>
    </w:p>
    <w:p w:rsidR="004C3180" w:rsidRPr="00BA6041" w:rsidRDefault="004C3180">
      <w:bookmarkStart w:id="2" w:name="TextStart"/>
      <w:bookmarkEnd w:id="2"/>
      <w:r w:rsidRPr="00BA6041">
        <w:t>Finansutskottet har den 19 april 2001 beslutat bereda bl.a. utbildningsutsko</w:t>
      </w:r>
      <w:r w:rsidRPr="00BA6041">
        <w:t>t</w:t>
      </w:r>
      <w:r w:rsidRPr="00BA6041">
        <w:t xml:space="preserve">tet tillfälle att avge yttrande över regeringens skrivelse 2000/01:102 </w:t>
      </w:r>
      <w:r w:rsidRPr="00BA6041">
        <w:rPr>
          <w:i/>
        </w:rPr>
        <w:t>Utvec</w:t>
      </w:r>
      <w:r w:rsidRPr="00BA6041">
        <w:rPr>
          <w:i/>
        </w:rPr>
        <w:t>k</w:t>
      </w:r>
      <w:r w:rsidRPr="00BA6041">
        <w:rPr>
          <w:i/>
        </w:rPr>
        <w:t xml:space="preserve">lingen inom den kommunala sektorn </w:t>
      </w:r>
      <w:r w:rsidRPr="00BA6041">
        <w:t xml:space="preserve">jämte de motioner som kan komma att väckas, i de delar som berör utbildningsutskottets beredningsområde. </w:t>
      </w:r>
    </w:p>
    <w:p w:rsidR="004C3180" w:rsidRPr="00BA6041" w:rsidRDefault="004C3180">
      <w:pPr>
        <w:pStyle w:val="Normaltindrag"/>
      </w:pPr>
      <w:r w:rsidRPr="00BA6041">
        <w:t>Utbildningsutskottet beslutade den 26 april 2001 att yttra sig över de m</w:t>
      </w:r>
      <w:r w:rsidRPr="00BA6041">
        <w:t>o</w:t>
      </w:r>
      <w:r w:rsidRPr="00BA6041">
        <w:t>tioner som väckts med anledning av regeringens skrivelse och som berör utskottets beredningsområde. I det följande behandlar utskottet motionerna 2000/01:Fi35 (kd) yrkandena 8 och 9, Fi36 (m) yrkande 10, Fi37 (fp) yrka</w:t>
      </w:r>
      <w:r w:rsidRPr="00BA6041">
        <w:t>n</w:t>
      </w:r>
      <w:r w:rsidRPr="00BA6041">
        <w:t>dena 2–4 och Fi38 (c) yrkandena 3 och 4.</w:t>
      </w:r>
    </w:p>
    <w:p w:rsidR="004C3180" w:rsidRPr="00BA6041" w:rsidRDefault="004C3180">
      <w:pPr>
        <w:pStyle w:val="R2"/>
      </w:pPr>
    </w:p>
    <w:p w:rsidR="004C3180" w:rsidRPr="00BA6041" w:rsidRDefault="004C3180"/>
    <w:p w:rsidR="004C3180" w:rsidRPr="00BA6041" w:rsidRDefault="004C3180">
      <w:pPr>
        <w:pStyle w:val="R2"/>
        <w:sectPr w:rsidR="00000000" w:rsidRPr="00BA6041">
          <w:headerReference w:type="even" r:id="rId8"/>
          <w:headerReference w:type="default" r:id="rId9"/>
          <w:footerReference w:type="even" r:id="rId10"/>
          <w:footerReference w:type="default" r:id="rId11"/>
          <w:headerReference w:type="first" r:id="rId12"/>
          <w:footerReference w:type="first" r:id="rId13"/>
          <w:pgSz w:w="11906" w:h="16838" w:code="9"/>
          <w:pgMar w:top="850" w:right="4649" w:bottom="4507" w:left="1304" w:header="340" w:footer="227" w:gutter="0"/>
          <w:cols w:space="720"/>
          <w:titlePg/>
        </w:sectPr>
      </w:pPr>
    </w:p>
    <w:p w:rsidR="004C3180" w:rsidRPr="00BA6041" w:rsidRDefault="004C3180">
      <w:pPr>
        <w:pStyle w:val="Rubrik1"/>
        <w:rPr>
          <w:noProof w:val="0"/>
        </w:rPr>
      </w:pPr>
      <w:r w:rsidRPr="00BA6041">
        <w:rPr>
          <w:noProof w:val="0"/>
        </w:rPr>
        <w:lastRenderedPageBreak/>
        <w:t>Utbildningsutskottets överväganden</w:t>
      </w:r>
    </w:p>
    <w:p w:rsidR="004C3180" w:rsidRPr="00BA6041" w:rsidRDefault="004C3180">
      <w:pPr>
        <w:pStyle w:val="R3"/>
        <w:spacing w:before="110"/>
      </w:pPr>
      <w:r w:rsidRPr="00BA6041">
        <w:t>Valfrihet och fristående skolor</w:t>
      </w:r>
    </w:p>
    <w:p w:rsidR="004C3180" w:rsidRPr="00BA6041" w:rsidRDefault="004C3180">
      <w:pPr>
        <w:pStyle w:val="R4"/>
      </w:pPr>
      <w:r w:rsidRPr="00BA6041">
        <w:t>Motionerna</w:t>
      </w:r>
    </w:p>
    <w:p w:rsidR="004C3180" w:rsidRPr="00BA6041" w:rsidRDefault="004C3180">
      <w:r w:rsidRPr="00BA6041">
        <w:t>Moderata samlingspartiet noterar i motion 2000/01:Fi36 att kommunernas bidrag till fristående skolor på grundskolenivå minskat mellan 1998 och 1999. Motionärerna menar att siffrorna antyder att kommuner har en alltför njugg inställning till friskolorna och missgynnar dem vid bidragsgivningen. Mater</w:t>
      </w:r>
      <w:r w:rsidRPr="00BA6041">
        <w:t>i</w:t>
      </w:r>
      <w:r w:rsidRPr="00BA6041">
        <w:t>alet bör därför enligt motionärerna analyseras närmare av Skolverket (yrk. 10).</w:t>
      </w:r>
    </w:p>
    <w:p w:rsidR="004C3180" w:rsidRPr="00BA6041" w:rsidRDefault="004C3180">
      <w:pPr>
        <w:pStyle w:val="Normaltindrag"/>
      </w:pPr>
      <w:r w:rsidRPr="00BA6041">
        <w:t>Kristdemokraterna föreslår i motion 2000/01:Fi35 ett tillkännagivande om kommunal upphandling och kundval (yrk. 8). All kommunal verksamhet som inte är myndighetsutövning eller strategiska ledningsfunktioner bör enligt motionärerna konkurrensutsättas. Individuella servicetjänster som t.ex. bar</w:t>
      </w:r>
      <w:r w:rsidRPr="00BA6041">
        <w:t>n</w:t>
      </w:r>
      <w:r w:rsidRPr="00BA6041">
        <w:t>omsorg och skola bör konkurrensutsättas genom olika typer av kundvalsm</w:t>
      </w:r>
      <w:r w:rsidRPr="00BA6041">
        <w:t>o</w:t>
      </w:r>
      <w:r w:rsidRPr="00BA6041">
        <w:t xml:space="preserve">deller. </w:t>
      </w:r>
    </w:p>
    <w:p w:rsidR="004C3180" w:rsidRPr="00BA6041" w:rsidRDefault="004C3180">
      <w:pPr>
        <w:pStyle w:val="Normaltindrag"/>
      </w:pPr>
      <w:r w:rsidRPr="00BA6041">
        <w:t>Folkpartiet tar liksom Moderaterna upp kommunernas bidragsgivning till fristående skolor. I motion  2000/01:Fi37 påpekas att regeringen i skrivelsen visat att kommunernas ersättning till fristående grundskolor minskat från 93 % av den kommunala kostnaden 1998 till 86 % 1999. Motionärerna skr</w:t>
      </w:r>
      <w:r w:rsidRPr="00BA6041">
        <w:t>i</w:t>
      </w:r>
      <w:r w:rsidRPr="00BA6041">
        <w:t>ver också att förslaget nyligen från en kommitté att fristående skolor skall få 5 % lägre ersättning än kommunala skolor skapar ojämlika villkor. Diskrim</w:t>
      </w:r>
      <w:r w:rsidRPr="00BA6041">
        <w:t>i</w:t>
      </w:r>
      <w:r w:rsidRPr="00BA6041">
        <w:t>nering av friskolorna drabbar eleverna där, framhåller motionärerna (yrk. 2). De föreslår också ett tillkännagivande till regeringen om fritt skolval. Fritt skolval även mellan kommunala skolor är en kvalitetsfråga. Det bör göras en redovisning av hur det fria skolvalet i praktiken fullföljs, anser motionärerna (yrk. 3).</w:t>
      </w:r>
    </w:p>
    <w:p w:rsidR="004C3180" w:rsidRPr="00BA6041" w:rsidRDefault="004C3180">
      <w:pPr>
        <w:pStyle w:val="R4"/>
      </w:pPr>
      <w:r w:rsidRPr="00BA6041">
        <w:t>Utbildningsutskottets bedömning</w:t>
      </w:r>
    </w:p>
    <w:p w:rsidR="004C3180" w:rsidRPr="00BA6041" w:rsidRDefault="004C3180">
      <w:r w:rsidRPr="00BA6041">
        <w:t>Utbildningsutskottet anser att finansutskottet bör avstyrka motionsyrkandena.</w:t>
      </w:r>
    </w:p>
    <w:p w:rsidR="004C3180" w:rsidRPr="00BA6041" w:rsidRDefault="004C3180">
      <w:pPr>
        <w:pStyle w:val="Normaltindrag"/>
      </w:pPr>
      <w:r w:rsidRPr="00BA6041">
        <w:t>Kristdemokraternas yrkande om kundval är enligt utskottets mening tillg</w:t>
      </w:r>
      <w:r w:rsidRPr="00BA6041">
        <w:t>o</w:t>
      </w:r>
      <w:r w:rsidRPr="00BA6041">
        <w:t>dosett med de regler som finns i dag när det gäller fristående skolor motsv</w:t>
      </w:r>
      <w:r w:rsidRPr="00BA6041">
        <w:t>a</w:t>
      </w:r>
      <w:r w:rsidRPr="00BA6041">
        <w:t>rande det offentliga skolväsendet för barn och ungdom och när det gäller förskoleverksamhet. Motioner om ett friskolesystem på vuxenutbildningso</w:t>
      </w:r>
      <w:r w:rsidRPr="00BA6041">
        <w:t>m</w:t>
      </w:r>
      <w:r w:rsidRPr="00BA6041">
        <w:t xml:space="preserve">rådet diskuteras i utbildningsutskottets betänkande 2000/01:UbU15, som inom kort kommer att behandlas i kammaren. </w:t>
      </w:r>
    </w:p>
    <w:p w:rsidR="004C3180" w:rsidRPr="00BA6041" w:rsidRDefault="004C3180">
      <w:pPr>
        <w:pStyle w:val="Normaltindrag"/>
      </w:pPr>
      <w:r w:rsidRPr="00BA6041">
        <w:t>Kommunernas skyldighet att ge bidrag till fristående skolor på grundskole- och gymnasieskolenivå har varit föremål för utredning i en statlig kommitté, den s.k. Frist-kommitté</w:t>
      </w:r>
      <w:r w:rsidRPr="00BA6041">
        <w:t>n (U 1997:10). Dess slutbetänkande lades fram i fe</w:t>
      </w:r>
      <w:r w:rsidRPr="00BA6041">
        <w:t>b</w:t>
      </w:r>
      <w:r w:rsidRPr="00BA6041">
        <w:t>ruari 2001 och befinner sig för närvarande under remissbehandling tillsa</w:t>
      </w:r>
      <w:r w:rsidRPr="00BA6041">
        <w:t>m</w:t>
      </w:r>
      <w:r w:rsidRPr="00BA6041">
        <w:t>mans med en PM från en arbetsgrupp inom Utbildningsdepartementet. Enligt uppgift från departementet planeras en proposition bli framlagd i oktober 2001. Mot den bakgrunden bör riksdagen inte nu göra några ställningstaga</w:t>
      </w:r>
      <w:r w:rsidRPr="00BA6041">
        <w:t>n</w:t>
      </w:r>
      <w:r w:rsidRPr="00BA6041">
        <w:t>den om bidrag</w:t>
      </w:r>
      <w:r w:rsidRPr="00BA6041">
        <w:t>s</w:t>
      </w:r>
      <w:r w:rsidRPr="00BA6041">
        <w:t>givningen till fristående skolor.</w:t>
      </w:r>
    </w:p>
    <w:p w:rsidR="004C3180" w:rsidRPr="00BA6041" w:rsidRDefault="004C3180">
      <w:pPr>
        <w:pStyle w:val="R3"/>
      </w:pPr>
      <w:r w:rsidRPr="00BA6041">
        <w:t>Kommunernas ekonomi</w:t>
      </w:r>
    </w:p>
    <w:p w:rsidR="004C3180" w:rsidRPr="00BA6041" w:rsidRDefault="004C3180">
      <w:pPr>
        <w:pStyle w:val="R4"/>
      </w:pPr>
      <w:r w:rsidRPr="00BA6041">
        <w:t>Motionerna</w:t>
      </w:r>
    </w:p>
    <w:p w:rsidR="004C3180" w:rsidRPr="00BA6041" w:rsidRDefault="004C3180">
      <w:r w:rsidRPr="00BA6041">
        <w:t>Kristdemokraterna föreslår i motion 2000/01:Fi35 ett tillkännagivande om riktade bidrag (yrk. 9). De menar att riktade bidrag sätter den kommunala självstyrelsen ur spel och riskerar att leda till ökad administration och en underminering av övriga kommunala behov. Maxtaxan i barnomsorgen inn</w:t>
      </w:r>
      <w:r w:rsidRPr="00BA6041">
        <w:t>e</w:t>
      </w:r>
      <w:r w:rsidRPr="00BA6041">
        <w:t>bär enligt motionärerna att man lyckas styra såväl familjernas val av barno</w:t>
      </w:r>
      <w:r w:rsidRPr="00BA6041">
        <w:t>m</w:t>
      </w:r>
      <w:r w:rsidRPr="00BA6041">
        <w:t>sorgsform som kommunernas ekonomi.</w:t>
      </w:r>
    </w:p>
    <w:p w:rsidR="004C3180" w:rsidRPr="00BA6041" w:rsidRDefault="004C3180">
      <w:pPr>
        <w:pStyle w:val="Normaltindrag"/>
      </w:pPr>
      <w:r w:rsidRPr="00BA6041">
        <w:t>Centerpartiet begär i motion 2000/01:Fi38 en utredning för att undersöka effekterna på den kommunala ekonomin av den ökade efterfrågan på barno</w:t>
      </w:r>
      <w:r w:rsidRPr="00BA6041">
        <w:t>m</w:t>
      </w:r>
      <w:r w:rsidRPr="00BA6041">
        <w:t xml:space="preserve">sorg och äldreboende som kommer att följa på införande av maxtaxa på dessa områden (yrk. 3). </w:t>
      </w:r>
    </w:p>
    <w:p w:rsidR="004C3180" w:rsidRPr="00BA6041" w:rsidRDefault="004C3180">
      <w:pPr>
        <w:pStyle w:val="R4"/>
      </w:pPr>
      <w:r w:rsidRPr="00BA6041">
        <w:t>Utbildningsutskottets bedömning</w:t>
      </w:r>
    </w:p>
    <w:p w:rsidR="004C3180" w:rsidRPr="00BA6041" w:rsidRDefault="004C3180">
      <w:r w:rsidRPr="00BA6041">
        <w:t>Utbildningsutskottet anser att finansutskottet bör avstyrka motionsyrkandena.</w:t>
      </w:r>
    </w:p>
    <w:p w:rsidR="004C3180" w:rsidRPr="00BA6041" w:rsidRDefault="004C3180">
      <w:pPr>
        <w:pStyle w:val="Normaltindrag"/>
      </w:pPr>
      <w:r w:rsidRPr="00BA6041">
        <w:t xml:space="preserve">Riksdagen behandlade i november 2000 proposition 1999/2000:129 </w:t>
      </w:r>
      <w:r w:rsidRPr="00BA6041">
        <w:rPr>
          <w:i/>
        </w:rPr>
        <w:t>Ma</w:t>
      </w:r>
      <w:r w:rsidRPr="00BA6041">
        <w:rPr>
          <w:i/>
        </w:rPr>
        <w:t>x</w:t>
      </w:r>
      <w:r w:rsidRPr="00BA6041">
        <w:rPr>
          <w:i/>
        </w:rPr>
        <w:t>taxa och allmän förskola</w:t>
      </w:r>
      <w:r w:rsidRPr="00BA6041">
        <w:t xml:space="preserve"> (bet. 2000/01:UbU5, rskr. 46). Därvid behandlades bl.a. motionsyrkanden som rörde inverkan på den kommunala självstyrelsen och på familjernas val av barnomsorgsform. Maxtaxereformen, som geno</w:t>
      </w:r>
      <w:r w:rsidRPr="00BA6041">
        <w:t>m</w:t>
      </w:r>
      <w:r w:rsidRPr="00BA6041">
        <w:t>förs den 1 januari 2002, är utformad som ett erbjudande till kommunerna, inte som ett påbud. Eftersom reformen ännu inte är genomförd är det för tidigt att konstatera vilken inve</w:t>
      </w:r>
      <w:r w:rsidRPr="00BA6041">
        <w:t>r</w:t>
      </w:r>
      <w:r w:rsidRPr="00BA6041">
        <w:t>kan den får på efterfrågan på barnomsorg.</w:t>
      </w:r>
    </w:p>
    <w:p w:rsidR="004C3180" w:rsidRPr="00BA6041" w:rsidRDefault="004C3180">
      <w:pPr>
        <w:pStyle w:val="R3"/>
      </w:pPr>
      <w:r w:rsidRPr="00BA6041">
        <w:t>Övrigt</w:t>
      </w:r>
    </w:p>
    <w:p w:rsidR="004C3180" w:rsidRPr="00BA6041" w:rsidRDefault="004C3180">
      <w:r w:rsidRPr="00BA6041">
        <w:t>Centerpartiet anser enligt motion 2000/01:Fi38 att staten måste eftersträva en överenskommelse med kommunerna om kvalitetsutveckling i skolan. I en sådan överenskommelse bör bl.a. inrättandet av ett kvalitetsinstitut ingå (yrk. 4).</w:t>
      </w:r>
    </w:p>
    <w:p w:rsidR="004C3180" w:rsidRPr="00BA6041" w:rsidRDefault="004C3180">
      <w:pPr>
        <w:pStyle w:val="Normaltindrag"/>
      </w:pPr>
      <w:r w:rsidRPr="00BA6041">
        <w:t>Utbildningsutskottet föreslår att finansutskottet skall avstyrka motionsy</w:t>
      </w:r>
      <w:r w:rsidRPr="00BA6041">
        <w:t>r</w:t>
      </w:r>
      <w:r w:rsidRPr="00BA6041">
        <w:t>kandet.</w:t>
      </w:r>
    </w:p>
    <w:p w:rsidR="004C3180" w:rsidRPr="00BA6041" w:rsidRDefault="004C3180">
      <w:pPr>
        <w:pStyle w:val="Normaltindrag"/>
      </w:pPr>
      <w:r w:rsidRPr="00BA6041">
        <w:t>Alla kommuner är numera av staten ålagda att årligen upprätta skriftliga kvalitetsredovisningar som ett led i den kontinuerliga uppföljningen och utvärderingen av skolplanen (SFS 1997:702). Skolverket följer upp hur ko</w:t>
      </w:r>
      <w:r w:rsidRPr="00BA6041">
        <w:t>m</w:t>
      </w:r>
      <w:r w:rsidRPr="00BA6041">
        <w:t xml:space="preserve">munerna efterlever denna skyldighet och har påtalat brister under de första åren som skyldigheten funnits. Skollagskommittén, som skall slutredovisa sitt arbete i september 2001, har till uppdrag bl.a. att överväga hur skollagen bör utformas för att tydliggöra det kommunala ansvaret för utbildningens kvalitet och likvärdighet (dir. 1999:15).  Förslag om ett nationellt kvalitetsinstitut för skolan har avslagits av riksdagen flera gånger under senare år, senast hösten 2000 (bet. 2000/01:UbU1 s. 28 f.). Inga </w:t>
      </w:r>
      <w:r w:rsidRPr="00BA6041">
        <w:t>nya skäl framförs i den nu aktuella motionen.</w:t>
      </w:r>
    </w:p>
    <w:p w:rsidR="004C3180" w:rsidRPr="00BA6041" w:rsidRDefault="004C3180">
      <w:r w:rsidRPr="00BA6041">
        <w:t>Folkpartiet begär i motion 2000/01:Fi37 ett tillkännagivande om skolan och folkhälsoarbetet (yrk. 4). Motionärerna frågar om läroplanerna i dag skapar ökade möjligheter för skolan att aktivt medverka i folkhälsoarbetet, eller om regleringen ökar risken för en statisk skola. De anser att skolan som en viktig faktor i folkhälsoarbetet snarast bör belysas.</w:t>
      </w:r>
    </w:p>
    <w:p w:rsidR="004C3180" w:rsidRPr="00BA6041" w:rsidRDefault="004C3180">
      <w:pPr>
        <w:pStyle w:val="Normaltindrag"/>
      </w:pPr>
      <w:r w:rsidRPr="00BA6041">
        <w:t>Utbildningsutskottet anser att finansutskottet bör avstyrka motionsyrka</w:t>
      </w:r>
      <w:r w:rsidRPr="00BA6041">
        <w:t>n</w:t>
      </w:r>
      <w:r w:rsidRPr="00BA6041">
        <w:t>det.</w:t>
      </w:r>
    </w:p>
    <w:p w:rsidR="004C3180" w:rsidRPr="00BA6041" w:rsidRDefault="004C3180">
      <w:pPr>
        <w:pStyle w:val="Normaltindrag"/>
      </w:pPr>
      <w:r w:rsidRPr="00BA6041">
        <w:t xml:space="preserve">Nationella folkhälsokommittén lämnade i oktober 2000 sitt slutbetänkande </w:t>
      </w:r>
      <w:r w:rsidRPr="00BA6041">
        <w:rPr>
          <w:i/>
        </w:rPr>
        <w:t>Hälsa på lika villkor – nationella mål för folkhälsan</w:t>
      </w:r>
      <w:r w:rsidRPr="00BA6041">
        <w:t xml:space="preserve"> (SOU 2000:91). Skolans roll tas upp i betänkandet. Remissbehandlingen är nu avslutad och ärendet bereds i Regeringskansliet. Riksdagen bör inte föregripa regeringens stäl</w:t>
      </w:r>
      <w:r w:rsidRPr="00BA6041">
        <w:t>l</w:t>
      </w:r>
      <w:r w:rsidRPr="00BA6041">
        <w:t>ningstagande.</w:t>
      </w:r>
    </w:p>
    <w:p w:rsidR="004C3180" w:rsidRPr="00BA6041" w:rsidRDefault="004C3180"/>
    <w:p w:rsidR="004C3180" w:rsidRPr="00BA6041" w:rsidRDefault="004C3180">
      <w:pPr>
        <w:pStyle w:val="Utskriftsdatum"/>
      </w:pPr>
      <w:r w:rsidRPr="00BA6041">
        <w:t>Stockholm den 10 maj 2001</w:t>
      </w:r>
    </w:p>
    <w:p w:rsidR="004C3180" w:rsidRPr="00BA6041" w:rsidRDefault="004C3180">
      <w:r w:rsidRPr="00BA6041">
        <w:t>På utbildningsutskottets vägnar</w:t>
      </w:r>
    </w:p>
    <w:p w:rsidR="004C3180" w:rsidRPr="00BA6041" w:rsidRDefault="004C3180">
      <w:pPr>
        <w:pStyle w:val="Ordfranden"/>
        <w:rPr>
          <w:noProof w:val="0"/>
        </w:rPr>
      </w:pPr>
      <w:bookmarkStart w:id="3" w:name="Ordförande"/>
      <w:bookmarkEnd w:id="3"/>
      <w:r w:rsidRPr="00BA6041">
        <w:rPr>
          <w:noProof w:val="0"/>
        </w:rPr>
        <w:t xml:space="preserve">Jan Björkman </w:t>
      </w:r>
    </w:p>
    <w:p w:rsidR="004C3180" w:rsidRPr="00BA6041" w:rsidRDefault="004C3180">
      <w:pPr>
        <w:pStyle w:val="Deltagare"/>
        <w:rPr>
          <w:noProof w:val="0"/>
        </w:rPr>
      </w:pPr>
      <w:bookmarkStart w:id="4" w:name="Deltagare"/>
      <w:bookmarkEnd w:id="4"/>
      <w:r w:rsidRPr="00BA6041">
        <w:rPr>
          <w:noProof w:val="0"/>
        </w:rPr>
        <w:t>Följande ledamöter har deltagit i beslutet: Jan Björkman (s), Britt-Marie Danestig (v), Beatrice Ask (m), Eva Johansson (s), Inger Lundberg (s), Yvonne Andersson (kd), Lars Hjertén (m), Majléne Westerlund Panke (s), Tomas Högström (m), Torgny Danielsson (s), Tomas Eneroth (s), Erling Wälivaara (kd), Per Bill (m), Gunnar Goude (mp), Sofia Jonsson (c), Ulf Nilsson (fp) och Kalle Larsson (v).</w:t>
      </w:r>
    </w:p>
    <w:p w:rsidR="004C3180" w:rsidRPr="00BA6041" w:rsidRDefault="004C3180">
      <w:pPr>
        <w:pStyle w:val="Normaltindrag"/>
      </w:pPr>
    </w:p>
    <w:p w:rsidR="004C3180" w:rsidRPr="00BA6041" w:rsidRDefault="004C3180">
      <w:pPr>
        <w:pStyle w:val="Normaltindrag"/>
        <w:sectPr w:rsidR="00000000" w:rsidRPr="00BA604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C3180" w:rsidRPr="00BA6041" w:rsidRDefault="004C3180">
      <w:pPr>
        <w:pStyle w:val="Rubrik1"/>
        <w:rPr>
          <w:noProof w:val="0"/>
        </w:rPr>
      </w:pPr>
      <w:bookmarkStart w:id="5" w:name="_Toc513960098"/>
      <w:r w:rsidRPr="00BA6041">
        <w:rPr>
          <w:noProof w:val="0"/>
        </w:rPr>
        <w:t>Avvikande mening</w:t>
      </w:r>
      <w:bookmarkEnd w:id="5"/>
      <w:r w:rsidRPr="00BA6041">
        <w:rPr>
          <w:noProof w:val="0"/>
        </w:rPr>
        <w:t>ar</w:t>
      </w:r>
    </w:p>
    <w:p w:rsidR="004C3180" w:rsidRPr="00BA6041" w:rsidRDefault="004C3180">
      <w:pPr>
        <w:pStyle w:val="R2"/>
        <w:spacing w:before="375"/>
      </w:pPr>
      <w:r w:rsidRPr="00BA6041">
        <w:t xml:space="preserve">1. Bidragen till fristående skolor </w:t>
      </w:r>
    </w:p>
    <w:p w:rsidR="004C3180" w:rsidRPr="00BA6041" w:rsidRDefault="004C3180">
      <w:pPr>
        <w:pStyle w:val="Reservanter"/>
      </w:pPr>
      <w:r w:rsidRPr="00BA6041">
        <w:t xml:space="preserve">av Beatrice Ask (m), Lars Hjertén (m), Tomas Högström (m) och Per Bill (m). </w:t>
      </w:r>
    </w:p>
    <w:p w:rsidR="004C3180" w:rsidRPr="00BA6041" w:rsidRDefault="004C3180">
      <w:r w:rsidRPr="00BA6041">
        <w:t>De siffror som redovisas i regeringens skrivelse när det gäller kommunernas bidragsgivning till fristående skolor antyder att många kommuner har en alltför njugg inställning till friskolorna och missgynnar dem i bidragsgivnin</w:t>
      </w:r>
      <w:r w:rsidRPr="00BA6041">
        <w:t>g</w:t>
      </w:r>
      <w:r w:rsidRPr="00BA6041">
        <w:t xml:space="preserve">en. Vi moderater i utskottet anser därför att materialet bör analyseras närmare av Skolverket. Finansutskottet bör enligt vår mening tillstyrka motion 2000/01:Fi36 yrkande 10. </w:t>
      </w:r>
    </w:p>
    <w:p w:rsidR="004C3180" w:rsidRPr="00BA6041" w:rsidRDefault="004C3180">
      <w:pPr>
        <w:pStyle w:val="R2"/>
      </w:pPr>
      <w:r w:rsidRPr="00BA6041">
        <w:t>2. Kommunal upphandling och kundval</w:t>
      </w:r>
    </w:p>
    <w:p w:rsidR="004C3180" w:rsidRPr="00BA6041" w:rsidRDefault="004C3180">
      <w:pPr>
        <w:pStyle w:val="Reservanter"/>
      </w:pPr>
      <w:r w:rsidRPr="00BA6041">
        <w:t>av Yvonne Andersson (kd) och Erling Wälivaara (kd).</w:t>
      </w:r>
    </w:p>
    <w:p w:rsidR="004C3180" w:rsidRPr="00BA6041" w:rsidRDefault="004C3180">
      <w:r w:rsidRPr="00BA6041">
        <w:t>För oss kristdemokrater är det viktigaste perspektivet på kommunal upphan</w:t>
      </w:r>
      <w:r w:rsidRPr="00BA6041">
        <w:t>d</w:t>
      </w:r>
      <w:r w:rsidRPr="00BA6041">
        <w:t>ling och kundval hur den enskilde i så hög grad som möjligt skall kunna påverka sin situation och välja det alternativ av gemensamt finansierad se</w:t>
      </w:r>
      <w:r w:rsidRPr="00BA6041">
        <w:t>r</w:t>
      </w:r>
      <w:r w:rsidRPr="00BA6041">
        <w:t xml:space="preserve">vice som passar honom eller henne bäst. Kommunens organisation bör vara sådan att myndighetsutövning skiljs från övrig verksamhet. När det gäller individuella servicetjänster som barnomsorg och skola bör kommuninvånarna ges möjlighet att fritt välja utförare genom olika typer av kundvalsmodeller. Ackrediteringssystem bör användas för att auktorisera företag som </w:t>
      </w:r>
      <w:r w:rsidRPr="00BA6041">
        <w:t>vill ingå i ett kundvalssystem. En fortlöpande kvalitetsuppföljning och granskning av verksamheterna är betydelsefull, inte minst ur ett trygghetsperspektiv för den enskilde. Det vi här har anfört bör finansutskottet föreslå riksdagen att til</w:t>
      </w:r>
      <w:r w:rsidRPr="00BA6041">
        <w:t>l</w:t>
      </w:r>
      <w:r w:rsidRPr="00BA6041">
        <w:t>kännage för regeringen som sin mening och därmed bifalla motion 2000/01:Fi35 yrkande 8.</w:t>
      </w:r>
    </w:p>
    <w:p w:rsidR="004C3180" w:rsidRPr="00BA6041" w:rsidRDefault="004C3180">
      <w:pPr>
        <w:pStyle w:val="R2"/>
      </w:pPr>
      <w:r w:rsidRPr="00BA6041">
        <w:t>3. Bidragen till fristående skolor samt fritt skolval</w:t>
      </w:r>
    </w:p>
    <w:p w:rsidR="004C3180" w:rsidRPr="00BA6041" w:rsidRDefault="004C3180">
      <w:pPr>
        <w:pStyle w:val="Reservanter"/>
      </w:pPr>
      <w:r w:rsidRPr="00BA6041">
        <w:t>av Ulf Nilsson (fp).</w:t>
      </w:r>
    </w:p>
    <w:p w:rsidR="004C3180" w:rsidRPr="00BA6041" w:rsidRDefault="004C3180">
      <w:r w:rsidRPr="00BA6041">
        <w:t>Enligt min mening bör riksdagen ta avstånd från förslaget från en kommitté att fristående skolor skall kunna få 5 % lägre ersättning än kommunala skolor.  Om det förslaget skulle realiseras skapar man ojämlika villkor, som diskrim</w:t>
      </w:r>
      <w:r w:rsidRPr="00BA6041">
        <w:t>i</w:t>
      </w:r>
      <w:r w:rsidRPr="00BA6041">
        <w:t>nerar friskolorna och drabbar deras elever. Fritt skolval, även mellan komm</w:t>
      </w:r>
      <w:r w:rsidRPr="00BA6041">
        <w:t>u</w:t>
      </w:r>
      <w:r w:rsidRPr="00BA6041">
        <w:t>nala skolor, är en kvalitetsfråga. En redovisning av hur det fria skolvalet i praktiken fullföljs bör göras. Det jag här har anfört bör finansutskottet föreslå riksdagen att tillkännage för regeringen som sin mening och därmed bifalla motion 2000/01:Fi37 yrkandena 2 och 3.</w:t>
      </w:r>
    </w:p>
    <w:p w:rsidR="004C3180" w:rsidRPr="00BA6041" w:rsidRDefault="004C3180">
      <w:pPr>
        <w:pStyle w:val="R2"/>
      </w:pPr>
      <w:r w:rsidRPr="00BA6041">
        <w:t>4. Riktade bidrag</w:t>
      </w:r>
    </w:p>
    <w:p w:rsidR="004C3180" w:rsidRPr="00BA6041" w:rsidRDefault="004C3180">
      <w:pPr>
        <w:pStyle w:val="Reservanter"/>
      </w:pPr>
      <w:r w:rsidRPr="00BA6041">
        <w:t>av Yvonne Andersson (kd) och Erling Wälivaara (kd).</w:t>
      </w:r>
    </w:p>
    <w:p w:rsidR="004C3180" w:rsidRPr="00BA6041" w:rsidRDefault="004C3180">
      <w:r w:rsidRPr="00BA6041">
        <w:t>Vi kristdemokrater anser att ökade statsbidrag för nya reformer visserligen kan verka positivt, men att de ställer till många problem för kommunsektorn. Medborgarnas förväntningar höjs i takt med utfästelser på riksnivå, samtidigt som de lokala politikerna bakbinds av detaljreglerade och underfinansierade reformer. Riktade bidrag sätter självstyrelsen ur spel och kan leda till ökad administration och en underminering av övriga kommunala behov. Med den s.k. maxtaxan i barnomsorgen som finansieras av ett rik</w:t>
      </w:r>
      <w:r w:rsidRPr="00BA6041">
        <w:t>tat bidrag lyckas man styra såväl barnfamiljernas val av barnomsorgsform som kommunernas ek</w:t>
      </w:r>
      <w:r w:rsidRPr="00BA6041">
        <w:t>o</w:t>
      </w:r>
      <w:r w:rsidRPr="00BA6041">
        <w:t>nomi. Det vi här har anfört bör finansutskottet föreslå riksdagen att tillkänn</w:t>
      </w:r>
      <w:r w:rsidRPr="00BA6041">
        <w:t>a</w:t>
      </w:r>
      <w:r w:rsidRPr="00BA6041">
        <w:t>ge för regeringen som sin mening och därmed bifalla motion 2000/01:Ub35 yrkande 9.</w:t>
      </w:r>
    </w:p>
    <w:p w:rsidR="004C3180" w:rsidRPr="00BA6041" w:rsidRDefault="004C3180">
      <w:pPr>
        <w:pStyle w:val="R2"/>
      </w:pPr>
      <w:r w:rsidRPr="00BA6041">
        <w:t>5. Maxtaxa i barnomsorg och äldreboende</w:t>
      </w:r>
    </w:p>
    <w:p w:rsidR="004C3180" w:rsidRPr="00BA6041" w:rsidRDefault="004C3180">
      <w:pPr>
        <w:pStyle w:val="Reservanter"/>
      </w:pPr>
      <w:r w:rsidRPr="00BA6041">
        <w:t>av Sofia Jonsson (c).</w:t>
      </w:r>
    </w:p>
    <w:p w:rsidR="004C3180" w:rsidRPr="00BA6041" w:rsidRDefault="004C3180">
      <w:r w:rsidRPr="00BA6041">
        <w:t>I enlighet med finansieringsprincipen säger sig regeringen kompensera ko</w:t>
      </w:r>
      <w:r w:rsidRPr="00BA6041">
        <w:t>m</w:t>
      </w:r>
      <w:r w:rsidRPr="00BA6041">
        <w:t>muner för maxtaxan inom barnomsorgen och kommer säkert att göra likadant när det gäller den föreslagna maxtaxan inom äldreomsorgen. Däremot inn</w:t>
      </w:r>
      <w:r w:rsidRPr="00BA6041">
        <w:t>e</w:t>
      </w:r>
      <w:r w:rsidRPr="00BA6041">
        <w:t>fattar denna kompensation inte effekten av en ökad efterfrågan på barnomsorg och äldreboende. Jag och Centerpartiet befarar att många kommuner kommer att acceptera en maxtaxa som, likt en gökunge, kommer att urholka den kommunala ekonomin och tvinga fram omfördelningar som de lokalt förtr</w:t>
      </w:r>
      <w:r w:rsidRPr="00BA6041">
        <w:t>o</w:t>
      </w:r>
      <w:r w:rsidRPr="00BA6041">
        <w:t>endevalda inte råder över. Innan maxtaxa i barnomsorg eller äldreboende genom</w:t>
      </w:r>
      <w:r w:rsidRPr="00BA6041">
        <w:t>förs bör därför regeringen låta utreda effekterna på den kommunala ekonomin av en ökad efterfrågan. Det jag här har anfört bör finansutskottet föreslå riksdagen att tillkännage för regeringen som sin mening och därmed bifalla motion 2000/01:Fi38 yrkande 3.</w:t>
      </w:r>
    </w:p>
    <w:p w:rsidR="004C3180" w:rsidRPr="00BA6041" w:rsidRDefault="004C3180">
      <w:pPr>
        <w:pStyle w:val="R2"/>
      </w:pPr>
      <w:r w:rsidRPr="00BA6041">
        <w:t>6. Kvalitetssatsning i skolan</w:t>
      </w:r>
    </w:p>
    <w:p w:rsidR="004C3180" w:rsidRPr="00BA6041" w:rsidRDefault="004C3180">
      <w:pPr>
        <w:pStyle w:val="Reservanter"/>
      </w:pPr>
      <w:r w:rsidRPr="00BA6041">
        <w:t>av Sofia Jonsson (c).</w:t>
      </w:r>
    </w:p>
    <w:p w:rsidR="004C3180" w:rsidRPr="00BA6041" w:rsidRDefault="004C3180">
      <w:r w:rsidRPr="00BA6041">
        <w:t>Centerpartiet har med anledning av regeringens vårbudget presenterat ett alternativ till regeringens specialdestinerade resurser till skolan (mot. 2000/01:Fi19). I det förslaget ingår bl.a. inrättande av ett kvalitetsinstitut där bl.a. Kommunförbundet bör vara huvudman. För att förverkliga detta måste staten eftersträva en överenskommelse med kommunerna om kvalitetsu</w:t>
      </w:r>
      <w:r w:rsidRPr="00BA6041">
        <w:t>t</w:t>
      </w:r>
      <w:r w:rsidRPr="00BA6041">
        <w:t>veckling i skolan, där bl.a. inrättande av ett kvalitetsinstitut ingår. Regeringen bör inleda överläggningar med Kommunförbundet om detta. Det jag här har anfört bör finansutskottet föreslå riksdagen att tillkännage för regeringen som sin mening och därmed bifalla motion 2000/01:Fi38 yrkande 4.</w:t>
      </w:r>
    </w:p>
    <w:p w:rsidR="004C3180" w:rsidRPr="00BA6041" w:rsidRDefault="004C3180">
      <w:pPr>
        <w:pStyle w:val="R2"/>
      </w:pPr>
      <w:r w:rsidRPr="00BA6041">
        <w:t>7. Skolan och folkhälsoarbetet</w:t>
      </w:r>
    </w:p>
    <w:p w:rsidR="004C3180" w:rsidRPr="00BA6041" w:rsidRDefault="004C3180">
      <w:pPr>
        <w:pStyle w:val="Reservanter"/>
      </w:pPr>
      <w:r w:rsidRPr="00BA6041">
        <w:t>av Ulf Nilsson (fp).</w:t>
      </w:r>
    </w:p>
    <w:p w:rsidR="004C3180" w:rsidRPr="00BA6041" w:rsidRDefault="004C3180">
      <w:r w:rsidRPr="00BA6041">
        <w:t>Inom Folkpartiet är vi övertygade om att bildning och utbildning skapar fö</w:t>
      </w:r>
      <w:r w:rsidRPr="00BA6041">
        <w:t>r</w:t>
      </w:r>
      <w:r w:rsidRPr="00BA6041">
        <w:t>utsättningar för god hälsa. Skolans roll i folkhälsoarbetet är mångfacetterad. Dels har skolan ett direkt krav på sig att uppfylla läroplanens bestämmelser om idrottsämnet. Dels skapar skolan genom sitt bildningsideal förutsättningar för att ge vuxna människor möjlighet att själva bestämma över sin hälsa. Frågan är hur läroplanerna i dag påverkar skolans möjligheter att aktivt me</w:t>
      </w:r>
      <w:r w:rsidRPr="00BA6041">
        <w:t>d</w:t>
      </w:r>
      <w:r w:rsidRPr="00BA6041">
        <w:t>verka i folkhälsoarbetet – om de skapar ökade möjligheter eller om reglerin</w:t>
      </w:r>
      <w:r w:rsidRPr="00BA6041">
        <w:t>g</w:t>
      </w:r>
      <w:r w:rsidRPr="00BA6041">
        <w:t>en ökar risken för en statisk skola. Skolans roll so</w:t>
      </w:r>
      <w:r w:rsidRPr="00BA6041">
        <w:t>m viktig faktor i folkhäls</w:t>
      </w:r>
      <w:r w:rsidRPr="00BA6041">
        <w:t>o</w:t>
      </w:r>
      <w:r w:rsidRPr="00BA6041">
        <w:t>arbetet bör snarast belysas. Det jag här har anfört bör finansutskottet föreslå riksdagen att tillkännage för regeringen som sin mening och därmed bifalla motion 2000/01:Fi37 yrkande 4.</w:t>
      </w:r>
    </w:p>
    <w:p w:rsidR="004C3180" w:rsidRPr="00BA6041" w:rsidRDefault="004C3180"/>
    <w:p w:rsidR="004C3180" w:rsidRPr="00BA6041" w:rsidRDefault="004C3180">
      <w:pPr>
        <w:pStyle w:val="Normaltindrag"/>
        <w:sectPr w:rsidR="00000000" w:rsidRPr="00BA604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C3180" w:rsidRPr="00BA6041" w:rsidRDefault="004C3180">
      <w:pPr>
        <w:pStyle w:val="Rubrik1"/>
        <w:rPr>
          <w:noProof w:val="0"/>
        </w:rPr>
      </w:pPr>
      <w:r w:rsidRPr="00BA6041">
        <w:rPr>
          <w:noProof w:val="0"/>
        </w:rPr>
        <w:t>Särskilt yttrande</w:t>
      </w:r>
    </w:p>
    <w:p w:rsidR="004C3180" w:rsidRPr="00BA6041" w:rsidRDefault="004C3180">
      <w:pPr>
        <w:pStyle w:val="Reservanter"/>
      </w:pPr>
      <w:r w:rsidRPr="00BA6041">
        <w:t>av Beatrice Ask (m), Lars Hjertén (m), Tomas Högström (m) och Per Bill (m).</w:t>
      </w:r>
    </w:p>
    <w:p w:rsidR="004C3180" w:rsidRPr="00BA6041" w:rsidRDefault="004C3180">
      <w:pPr>
        <w:spacing w:line="240" w:lineRule="atLeast"/>
        <w:rPr>
          <w:snapToGrid w:val="0"/>
          <w:color w:val="000000"/>
          <w:lang w:eastAsia="sv-SE"/>
        </w:rPr>
      </w:pPr>
      <w:r w:rsidRPr="00BA6041">
        <w:rPr>
          <w:snapToGrid w:val="0"/>
          <w:color w:val="000000"/>
          <w:lang w:eastAsia="sv-SE"/>
        </w:rPr>
        <w:t>Moderata samlingspartiet har i olika motioner presenterat förslag till hur kommunerna skall ta sitt ansvar för skola och barnomsorg. När det gäller barnomsorgen har vi tillsammans med övriga borgerliga partier lagt fram förslag till hur familjerna själva skall ges möjlighet att välja mellan olika alternativ. För grundskolan har vi föreslagit en nationell skolpeng som följer eleven, oavsett vilken skola eleven/familjen valt. Härigenom kommer alla skolor, oavsett huvudman, att behandlas lika.</w:t>
      </w:r>
    </w:p>
    <w:p w:rsidR="004C3180" w:rsidRPr="00BA6041" w:rsidRDefault="004C3180"/>
    <w:p w:rsidR="004C3180" w:rsidRPr="00BA6041" w:rsidRDefault="004C3180">
      <w:pPr>
        <w:pStyle w:val="Normaltindrag"/>
        <w:ind w:firstLine="0"/>
      </w:pPr>
    </w:p>
    <w:p w:rsidR="004C3180" w:rsidRPr="00BA6041" w:rsidRDefault="004C3180">
      <w:pPr>
        <w:pStyle w:val="Tryckort"/>
        <w:framePr w:wrap="around"/>
        <w:jc w:val="right"/>
      </w:pPr>
      <w:r w:rsidRPr="00BA6041">
        <w:t>Elanders Gotab, Stockholm  2001</w:t>
      </w:r>
    </w:p>
    <w:p w:rsidR="004C3180" w:rsidRPr="00BA6041" w:rsidRDefault="004C3180">
      <w:pPr>
        <w:pStyle w:val="Normaltindrag"/>
        <w:ind w:firstLine="0"/>
      </w:pPr>
    </w:p>
    <w:sectPr w:rsidR="004C3180" w:rsidRPr="00BA604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3180" w:rsidRPr="00BA6041" w:rsidRDefault="004C3180">
      <w:pPr>
        <w:spacing w:before="0" w:line="240" w:lineRule="auto"/>
      </w:pPr>
      <w:r w:rsidRPr="00BA6041">
        <w:separator/>
      </w:r>
    </w:p>
  </w:endnote>
  <w:endnote w:type="continuationSeparator" w:id="0">
    <w:p w:rsidR="004C3180" w:rsidRPr="00BA6041" w:rsidRDefault="004C3180">
      <w:pPr>
        <w:spacing w:before="0" w:line="240" w:lineRule="auto"/>
      </w:pPr>
      <w:r w:rsidRPr="00BA60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957" w:h="283" w:hRule="exact" w:hSpace="0" w:vSpace="0" w:wrap="around" w:xAlign="inside" w:y="13040"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4</w:t>
    </w:r>
    <w:r w:rsidRPr="00BA6041">
      <w:fldChar w:fldCharType="end"/>
    </w:r>
  </w:p>
  <w:p w:rsidR="004C3180" w:rsidRPr="00BA6041" w:rsidRDefault="004C318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732" w:h="284" w:hRule="exact" w:hSpace="0" w:vSpace="0" w:wrap="around" w:xAlign="inside" w:y="13042"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6</w:t>
    </w:r>
    <w:r w:rsidRPr="00BA6041">
      <w:fldChar w:fldCharType="end"/>
    </w:r>
  </w:p>
  <w:p w:rsidR="004C3180" w:rsidRPr="00BA6041" w:rsidRDefault="004C318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H"/>
      <w:framePr w:w="8732" w:h="284" w:hRule="exact" w:hSpace="0" w:vSpace="0" w:wrap="around" w:xAlign="inside" w:y="13042"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7</w:t>
    </w:r>
    <w:r w:rsidRPr="00BA6041">
      <w:fldChar w:fldCharType="end"/>
    </w:r>
  </w:p>
  <w:p w:rsidR="004C3180" w:rsidRPr="00BA6041" w:rsidRDefault="004C318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732" w:h="284" w:hRule="exact" w:hSpace="0" w:vSpace="0" w:wrap="around" w:xAlign="inside" w:y="13042" w:anchorLock="0"/>
    </w:pPr>
    <w:r w:rsidRPr="00BA6041">
      <w:fldChar w:fldCharType="begin" w:fldLock="1"/>
    </w:r>
    <w:r w:rsidRPr="00BA6041">
      <w:instrText xml:space="preserve"> if </w:instrText>
    </w:r>
    <w:r w:rsidRPr="00BA6041">
      <w:fldChar w:fldCharType="begin" w:fldLock="1"/>
    </w:r>
    <w:r w:rsidRPr="00BA6041">
      <w:instrText xml:space="preserve"> = </w:instrText>
    </w:r>
    <w:r w:rsidRPr="00BA6041">
      <w:fldChar w:fldCharType="begin" w:fldLock="1"/>
    </w:r>
    <w:r w:rsidRPr="00BA6041">
      <w:instrText xml:space="preserve"> = </w:instrText>
    </w:r>
    <w:r w:rsidRPr="00BA6041">
      <w:fldChar w:fldCharType="begin" w:fldLock="1"/>
    </w:r>
    <w:r w:rsidRPr="00BA6041">
      <w:instrText xml:space="preserve"> page</w:instrText>
    </w:r>
    <w:r w:rsidRPr="00BA6041">
      <w:fldChar w:fldCharType="separate"/>
    </w:r>
    <w:r w:rsidRPr="00BA6041">
      <w:instrText>8</w:instrText>
    </w:r>
    <w:r w:rsidRPr="00BA6041">
      <w:fldChar w:fldCharType="end"/>
    </w:r>
    <w:r w:rsidRPr="00BA6041">
      <w:instrText xml:space="preserve">/2 </w:instrText>
    </w:r>
    <w:r w:rsidRPr="00BA6041">
      <w:fldChar w:fldCharType="separate"/>
    </w:r>
    <w:r w:rsidRPr="00BA6041">
      <w:instrText>4</w:instrText>
    </w:r>
    <w:r w:rsidRPr="00BA6041">
      <w:fldChar w:fldCharType="end"/>
    </w:r>
    <w:r w:rsidRPr="00BA6041">
      <w:instrText xml:space="preserve"> - </w:instrText>
    </w:r>
    <w:r w:rsidRPr="00BA6041">
      <w:fldChar w:fldCharType="begin" w:fldLock="1"/>
    </w:r>
    <w:r w:rsidRPr="00BA6041">
      <w:instrText xml:space="preserve"> = int(</w:instrText>
    </w:r>
    <w:r w:rsidRPr="00BA6041">
      <w:fldChar w:fldCharType="begin" w:fldLock="1"/>
    </w:r>
    <w:r w:rsidRPr="00BA6041">
      <w:instrText xml:space="preserve"> page</w:instrText>
    </w:r>
    <w:r w:rsidRPr="00BA6041">
      <w:fldChar w:fldCharType="separate"/>
    </w:r>
    <w:r w:rsidRPr="00BA6041">
      <w:instrText>8</w:instrText>
    </w:r>
    <w:r w:rsidRPr="00BA6041">
      <w:fldChar w:fldCharType="end"/>
    </w:r>
    <w:r w:rsidRPr="00BA6041">
      <w:instrText xml:space="preserve">/2) </w:instrText>
    </w:r>
    <w:r w:rsidRPr="00BA6041">
      <w:fldChar w:fldCharType="separate"/>
    </w:r>
    <w:r w:rsidRPr="00BA6041">
      <w:instrText>4</w:instrText>
    </w:r>
    <w:r w:rsidRPr="00BA6041">
      <w:fldChar w:fldCharType="end"/>
    </w:r>
    <w:r w:rsidRPr="00BA6041">
      <w:fldChar w:fldCharType="separate"/>
    </w:r>
    <w:r w:rsidRPr="00BA6041">
      <w:instrText>0</w:instrText>
    </w:r>
    <w:r w:rsidRPr="00BA6041">
      <w:fldChar w:fldCharType="end"/>
    </w:r>
    <w:r w:rsidRPr="00BA6041">
      <w:instrText xml:space="preserve"> = 0 "</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8</w:instrText>
    </w:r>
    <w:r w:rsidRPr="00BA6041">
      <w:fldChar w:fldCharType="end"/>
    </w:r>
  </w:p>
  <w:p w:rsidR="004C3180" w:rsidRPr="00BA6041" w:rsidRDefault="004C3180">
    <w:pPr>
      <w:pStyle w:val="SidfotV"/>
      <w:framePr w:w="8732" w:h="284" w:hRule="exact" w:hSpace="0" w:vSpace="0" w:wrap="around" w:xAlign="inside" w:y="13042" w:anchorLock="0"/>
    </w:pPr>
    <w:r w:rsidRPr="00BA6041">
      <w:instrText>""</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9</w:instrText>
    </w:r>
    <w:r w:rsidRPr="00BA6041">
      <w:fldChar w:fldCharType="end"/>
    </w:r>
    <w:r w:rsidRPr="00BA6041">
      <w:instrText>"</w:instrText>
    </w:r>
    <w:r w:rsidRPr="00BA6041">
      <w:fldChar w:fldCharType="separate"/>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8</w:t>
    </w:r>
    <w:r w:rsidRPr="00BA6041">
      <w:fldChar w:fldCharType="end"/>
    </w:r>
  </w:p>
  <w:p w:rsidR="004C3180" w:rsidRPr="00BA6041" w:rsidRDefault="004C3180">
    <w:pPr>
      <w:pStyle w:val="SidfotH"/>
      <w:framePr w:w="8732" w:h="284" w:hRule="exact" w:hSpace="0" w:vSpace="0" w:wrap="around" w:xAlign="inside" w:y="13042" w:anchorLock="0"/>
    </w:pPr>
    <w:r w:rsidRPr="00BA6041">
      <w:fldChar w:fldCharType="end"/>
    </w:r>
  </w:p>
  <w:p w:rsidR="004C3180" w:rsidRPr="00BA6041" w:rsidRDefault="004C318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H"/>
      <w:framePr w:w="8957" w:h="283" w:hRule="exact" w:hSpace="0" w:vSpace="0" w:wrap="around" w:xAlign="inside" w:y="13040"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3</w:t>
    </w:r>
    <w:r w:rsidRPr="00BA6041">
      <w:fldChar w:fldCharType="end"/>
    </w:r>
  </w:p>
  <w:p w:rsidR="004C3180" w:rsidRPr="00BA6041" w:rsidRDefault="004C318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957" w:h="283" w:hRule="exact" w:hSpace="0" w:vSpace="0" w:wrap="around" w:xAlign="inside" w:y="13040" w:anchorLock="0"/>
    </w:pPr>
    <w:r w:rsidRPr="00BA6041">
      <w:fldChar w:fldCharType="begin" w:fldLock="1"/>
    </w:r>
    <w:r w:rsidRPr="00BA6041">
      <w:instrText xml:space="preserve"> if </w:instrText>
    </w:r>
    <w:r w:rsidRPr="00BA6041">
      <w:fldChar w:fldCharType="begin" w:fldLock="1"/>
    </w:r>
    <w:r w:rsidRPr="00BA6041">
      <w:instrText xml:space="preserve"> = </w:instrText>
    </w:r>
    <w:r w:rsidRPr="00BA6041">
      <w:fldChar w:fldCharType="begin" w:fldLock="1"/>
    </w:r>
    <w:r w:rsidRPr="00BA6041">
      <w:instrText xml:space="preserve"> = </w:instrText>
    </w:r>
    <w:r w:rsidRPr="00BA6041">
      <w:fldChar w:fldCharType="begin" w:fldLock="1"/>
    </w:r>
    <w:r w:rsidRPr="00BA6041">
      <w:instrText xml:space="preserve"> page</w:instrText>
    </w:r>
    <w:r w:rsidRPr="00BA6041">
      <w:fldChar w:fldCharType="separate"/>
    </w:r>
    <w:r w:rsidR="00BA6041">
      <w:rPr>
        <w:noProof/>
      </w:rPr>
      <w:instrText>1</w:instrText>
    </w:r>
    <w:r w:rsidRPr="00BA6041">
      <w:fldChar w:fldCharType="end"/>
    </w:r>
    <w:r w:rsidRPr="00BA6041">
      <w:instrText xml:space="preserve">/2 </w:instrText>
    </w:r>
    <w:r w:rsidRPr="00BA6041">
      <w:fldChar w:fldCharType="separate"/>
    </w:r>
    <w:r w:rsidR="00BA6041">
      <w:rPr>
        <w:noProof/>
      </w:rPr>
      <w:instrText>0,5</w:instrText>
    </w:r>
    <w:r w:rsidRPr="00BA6041">
      <w:fldChar w:fldCharType="end"/>
    </w:r>
    <w:r w:rsidRPr="00BA6041">
      <w:instrText xml:space="preserve"> - </w:instrText>
    </w:r>
    <w:r w:rsidRPr="00BA6041">
      <w:fldChar w:fldCharType="begin" w:fldLock="1"/>
    </w:r>
    <w:r w:rsidRPr="00BA6041">
      <w:instrText xml:space="preserve"> = int(</w:instrText>
    </w:r>
    <w:r w:rsidRPr="00BA6041">
      <w:fldChar w:fldCharType="begin" w:fldLock="1"/>
    </w:r>
    <w:r w:rsidRPr="00BA6041">
      <w:instrText xml:space="preserve"> page</w:instrText>
    </w:r>
    <w:r w:rsidRPr="00BA6041">
      <w:fldChar w:fldCharType="separate"/>
    </w:r>
    <w:r w:rsidR="00BA6041">
      <w:rPr>
        <w:noProof/>
      </w:rPr>
      <w:instrText>1</w:instrText>
    </w:r>
    <w:r w:rsidRPr="00BA6041">
      <w:fldChar w:fldCharType="end"/>
    </w:r>
    <w:r w:rsidRPr="00BA6041">
      <w:instrText xml:space="preserve">/2) </w:instrText>
    </w:r>
    <w:r w:rsidRPr="00BA6041">
      <w:fldChar w:fldCharType="separate"/>
    </w:r>
    <w:r w:rsidR="00BA6041">
      <w:rPr>
        <w:noProof/>
      </w:rPr>
      <w:instrText>0</w:instrText>
    </w:r>
    <w:r w:rsidRPr="00BA6041">
      <w:fldChar w:fldCharType="end"/>
    </w:r>
    <w:r w:rsidRPr="00BA6041">
      <w:fldChar w:fldCharType="separate"/>
    </w:r>
    <w:r w:rsidR="00BA6041">
      <w:rPr>
        <w:noProof/>
      </w:rPr>
      <w:instrText>0,5</w:instrText>
    </w:r>
    <w:r w:rsidRPr="00BA6041">
      <w:fldChar w:fldCharType="end"/>
    </w:r>
    <w:r w:rsidRPr="00BA6041">
      <w:instrText xml:space="preserve"> = 0 "</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2</w:instrText>
    </w:r>
    <w:r w:rsidRPr="00BA6041">
      <w:fldChar w:fldCharType="end"/>
    </w:r>
  </w:p>
  <w:p w:rsidR="004C3180" w:rsidRPr="00BA6041" w:rsidRDefault="004C3180">
    <w:pPr>
      <w:pStyle w:val="SidfotH"/>
      <w:framePr w:w="8957" w:h="283" w:hRule="exact" w:hSpace="0" w:vSpace="0" w:wrap="around" w:xAlign="inside" w:y="13040" w:anchorLock="0"/>
    </w:pPr>
    <w:r w:rsidRPr="00BA6041">
      <w:instrText>""</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00BA6041">
      <w:rPr>
        <w:noProof/>
      </w:rPr>
      <w:instrText>1</w:instrText>
    </w:r>
    <w:r w:rsidRPr="00BA6041">
      <w:fldChar w:fldCharType="end"/>
    </w:r>
    <w:r w:rsidRPr="00BA6041">
      <w:instrText>"</w:instrText>
    </w:r>
    <w:r w:rsidRPr="00BA6041">
      <w:fldChar w:fldCharType="separate"/>
    </w:r>
    <w:r w:rsidR="00BA6041">
      <w:rPr>
        <w:noProof/>
      </w:rPr>
      <w:t>1</w:t>
    </w:r>
    <w:r w:rsidRPr="00BA6041">
      <w:fldChar w:fldCharType="end"/>
    </w:r>
  </w:p>
  <w:p w:rsidR="004C3180" w:rsidRPr="00BA6041" w:rsidRDefault="004C318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732" w:h="284" w:hRule="exact" w:hSpace="0" w:vSpace="0" w:wrap="around" w:xAlign="inside" w:y="13042"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4</w:t>
    </w:r>
    <w:r w:rsidRPr="00BA6041">
      <w:fldChar w:fldCharType="end"/>
    </w:r>
  </w:p>
  <w:p w:rsidR="004C3180" w:rsidRPr="00BA6041" w:rsidRDefault="004C318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H"/>
      <w:framePr w:w="8732" w:h="284" w:hRule="exact" w:hSpace="0" w:vSpace="0" w:wrap="around" w:xAlign="inside" w:y="13042"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3</w:t>
    </w:r>
    <w:r w:rsidRPr="00BA6041">
      <w:fldChar w:fldCharType="end"/>
    </w:r>
  </w:p>
  <w:p w:rsidR="004C3180" w:rsidRPr="00BA6041" w:rsidRDefault="004C318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732" w:h="284" w:hRule="exact" w:hSpace="0" w:vSpace="0" w:wrap="around" w:xAlign="inside" w:y="13042" w:anchorLock="0"/>
    </w:pPr>
    <w:r w:rsidRPr="00BA6041">
      <w:fldChar w:fldCharType="begin" w:fldLock="1"/>
    </w:r>
    <w:r w:rsidRPr="00BA6041">
      <w:instrText xml:space="preserve"> if </w:instrText>
    </w:r>
    <w:r w:rsidRPr="00BA6041">
      <w:fldChar w:fldCharType="begin" w:fldLock="1"/>
    </w:r>
    <w:r w:rsidRPr="00BA6041">
      <w:instrText xml:space="preserve"> = </w:instrText>
    </w:r>
    <w:r w:rsidRPr="00BA6041">
      <w:fldChar w:fldCharType="begin" w:fldLock="1"/>
    </w:r>
    <w:r w:rsidRPr="00BA6041">
      <w:instrText xml:space="preserve"> = </w:instrText>
    </w:r>
    <w:r w:rsidRPr="00BA6041">
      <w:fldChar w:fldCharType="begin" w:fldLock="1"/>
    </w:r>
    <w:r w:rsidRPr="00BA6041">
      <w:instrText xml:space="preserve"> page</w:instrText>
    </w:r>
    <w:r w:rsidRPr="00BA6041">
      <w:fldChar w:fldCharType="separate"/>
    </w:r>
    <w:r w:rsidRPr="00BA6041">
      <w:instrText>2</w:instrText>
    </w:r>
    <w:r w:rsidRPr="00BA6041">
      <w:fldChar w:fldCharType="end"/>
    </w:r>
    <w:r w:rsidRPr="00BA6041">
      <w:instrText xml:space="preserve">/2 </w:instrText>
    </w:r>
    <w:r w:rsidRPr="00BA6041">
      <w:fldChar w:fldCharType="separate"/>
    </w:r>
    <w:r w:rsidRPr="00BA6041">
      <w:instrText>1</w:instrText>
    </w:r>
    <w:r w:rsidRPr="00BA6041">
      <w:fldChar w:fldCharType="end"/>
    </w:r>
    <w:r w:rsidRPr="00BA6041">
      <w:instrText xml:space="preserve"> - </w:instrText>
    </w:r>
    <w:r w:rsidRPr="00BA6041">
      <w:fldChar w:fldCharType="begin" w:fldLock="1"/>
    </w:r>
    <w:r w:rsidRPr="00BA6041">
      <w:instrText xml:space="preserve"> = int(</w:instrText>
    </w:r>
    <w:r w:rsidRPr="00BA6041">
      <w:fldChar w:fldCharType="begin" w:fldLock="1"/>
    </w:r>
    <w:r w:rsidRPr="00BA6041">
      <w:instrText xml:space="preserve"> page</w:instrText>
    </w:r>
    <w:r w:rsidRPr="00BA6041">
      <w:fldChar w:fldCharType="separate"/>
    </w:r>
    <w:r w:rsidRPr="00BA6041">
      <w:instrText>2</w:instrText>
    </w:r>
    <w:r w:rsidRPr="00BA6041">
      <w:fldChar w:fldCharType="end"/>
    </w:r>
    <w:r w:rsidRPr="00BA6041">
      <w:instrText xml:space="preserve">/2) </w:instrText>
    </w:r>
    <w:r w:rsidRPr="00BA6041">
      <w:fldChar w:fldCharType="separate"/>
    </w:r>
    <w:r w:rsidRPr="00BA6041">
      <w:instrText>1</w:instrText>
    </w:r>
    <w:r w:rsidRPr="00BA6041">
      <w:fldChar w:fldCharType="end"/>
    </w:r>
    <w:r w:rsidRPr="00BA6041">
      <w:fldChar w:fldCharType="separate"/>
    </w:r>
    <w:r w:rsidRPr="00BA6041">
      <w:instrText>0</w:instrText>
    </w:r>
    <w:r w:rsidRPr="00BA6041">
      <w:fldChar w:fldCharType="end"/>
    </w:r>
    <w:r w:rsidRPr="00BA6041">
      <w:instrText xml:space="preserve"> = 0 "</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2</w:instrText>
    </w:r>
    <w:r w:rsidRPr="00BA6041">
      <w:fldChar w:fldCharType="end"/>
    </w:r>
  </w:p>
  <w:p w:rsidR="004C3180" w:rsidRPr="00BA6041" w:rsidRDefault="004C3180">
    <w:pPr>
      <w:pStyle w:val="SidfotV"/>
      <w:framePr w:w="8732" w:h="284" w:hRule="exact" w:hSpace="0" w:vSpace="0" w:wrap="around" w:xAlign="inside" w:y="13042" w:anchorLock="0"/>
    </w:pPr>
    <w:r w:rsidRPr="00BA6041">
      <w:instrText>""</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3</w:instrText>
    </w:r>
    <w:r w:rsidRPr="00BA6041">
      <w:fldChar w:fldCharType="end"/>
    </w:r>
    <w:r w:rsidRPr="00BA6041">
      <w:instrText>"</w:instrText>
    </w:r>
    <w:r w:rsidRPr="00BA6041">
      <w:fldChar w:fldCharType="separate"/>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2</w:t>
    </w:r>
    <w:r w:rsidRPr="00BA6041">
      <w:fldChar w:fldCharType="end"/>
    </w:r>
  </w:p>
  <w:p w:rsidR="004C3180" w:rsidRPr="00BA6041" w:rsidRDefault="004C3180">
    <w:pPr>
      <w:pStyle w:val="SidfotH"/>
      <w:framePr w:w="8732" w:h="284" w:hRule="exact" w:hSpace="0" w:vSpace="0" w:wrap="around" w:xAlign="inside" w:y="13042" w:anchorLock="0"/>
    </w:pPr>
    <w:r w:rsidRPr="00BA6041">
      <w:fldChar w:fldCharType="end"/>
    </w:r>
  </w:p>
  <w:p w:rsidR="004C3180" w:rsidRPr="00BA6041" w:rsidRDefault="004C318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732" w:h="284" w:hRule="exact" w:hSpace="0" w:vSpace="0" w:wrap="around" w:xAlign="inside" w:y="13042"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6</w:t>
    </w:r>
    <w:r w:rsidRPr="00BA6041">
      <w:fldChar w:fldCharType="end"/>
    </w:r>
  </w:p>
  <w:p w:rsidR="004C3180" w:rsidRPr="00BA6041" w:rsidRDefault="004C318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H"/>
      <w:framePr w:w="8732" w:h="284" w:hRule="exact" w:hSpace="0" w:vSpace="0" w:wrap="around" w:xAlign="inside" w:y="13042" w:anchorLock="0"/>
    </w:pP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t>7</w:t>
    </w:r>
    <w:r w:rsidRPr="00BA6041">
      <w:fldChar w:fldCharType="end"/>
    </w:r>
  </w:p>
  <w:p w:rsidR="004C3180" w:rsidRPr="00BA6041" w:rsidRDefault="004C318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fotV"/>
      <w:framePr w:w="8732" w:h="284" w:hRule="exact" w:hSpace="0" w:vSpace="0" w:wrap="around" w:xAlign="inside" w:y="13042" w:anchorLock="0"/>
    </w:pPr>
    <w:r w:rsidRPr="00BA6041">
      <w:fldChar w:fldCharType="begin" w:fldLock="1"/>
    </w:r>
    <w:r w:rsidRPr="00BA6041">
      <w:instrText xml:space="preserve"> if </w:instrText>
    </w:r>
    <w:r w:rsidRPr="00BA6041">
      <w:fldChar w:fldCharType="begin" w:fldLock="1"/>
    </w:r>
    <w:r w:rsidRPr="00BA6041">
      <w:instrText xml:space="preserve"> = </w:instrText>
    </w:r>
    <w:r w:rsidRPr="00BA6041">
      <w:fldChar w:fldCharType="begin" w:fldLock="1"/>
    </w:r>
    <w:r w:rsidRPr="00BA6041">
      <w:instrText xml:space="preserve"> = </w:instrText>
    </w:r>
    <w:r w:rsidRPr="00BA6041">
      <w:fldChar w:fldCharType="begin" w:fldLock="1"/>
    </w:r>
    <w:r w:rsidRPr="00BA6041">
      <w:instrText xml:space="preserve"> page</w:instrText>
    </w:r>
    <w:r w:rsidRPr="00BA6041">
      <w:fldChar w:fldCharType="separate"/>
    </w:r>
    <w:r w:rsidRPr="00BA6041">
      <w:instrText>5</w:instrText>
    </w:r>
    <w:r w:rsidRPr="00BA6041">
      <w:fldChar w:fldCharType="end"/>
    </w:r>
    <w:r w:rsidRPr="00BA6041">
      <w:instrText xml:space="preserve">/2 </w:instrText>
    </w:r>
    <w:r w:rsidRPr="00BA6041">
      <w:fldChar w:fldCharType="separate"/>
    </w:r>
    <w:r w:rsidRPr="00BA6041">
      <w:instrText>2,5</w:instrText>
    </w:r>
    <w:r w:rsidRPr="00BA6041">
      <w:fldChar w:fldCharType="end"/>
    </w:r>
    <w:r w:rsidRPr="00BA6041">
      <w:instrText xml:space="preserve"> - </w:instrText>
    </w:r>
    <w:r w:rsidRPr="00BA6041">
      <w:fldChar w:fldCharType="begin" w:fldLock="1"/>
    </w:r>
    <w:r w:rsidRPr="00BA6041">
      <w:instrText xml:space="preserve"> = int(</w:instrText>
    </w:r>
    <w:r w:rsidRPr="00BA6041">
      <w:fldChar w:fldCharType="begin" w:fldLock="1"/>
    </w:r>
    <w:r w:rsidRPr="00BA6041">
      <w:instrText xml:space="preserve"> page</w:instrText>
    </w:r>
    <w:r w:rsidRPr="00BA6041">
      <w:fldChar w:fldCharType="separate"/>
    </w:r>
    <w:r w:rsidRPr="00BA6041">
      <w:instrText>5</w:instrText>
    </w:r>
    <w:r w:rsidRPr="00BA6041">
      <w:fldChar w:fldCharType="end"/>
    </w:r>
    <w:r w:rsidRPr="00BA6041">
      <w:instrText xml:space="preserve">/2) </w:instrText>
    </w:r>
    <w:r w:rsidRPr="00BA6041">
      <w:fldChar w:fldCharType="separate"/>
    </w:r>
    <w:r w:rsidRPr="00BA6041">
      <w:instrText>2</w:instrText>
    </w:r>
    <w:r w:rsidRPr="00BA6041">
      <w:fldChar w:fldCharType="end"/>
    </w:r>
    <w:r w:rsidRPr="00BA6041">
      <w:fldChar w:fldCharType="separate"/>
    </w:r>
    <w:r w:rsidRPr="00BA6041">
      <w:instrText>0,5</w:instrText>
    </w:r>
    <w:r w:rsidRPr="00BA6041">
      <w:fldChar w:fldCharType="end"/>
    </w:r>
    <w:r w:rsidRPr="00BA6041">
      <w:instrText xml:space="preserve"> = 0 "</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8</w:instrText>
    </w:r>
    <w:r w:rsidRPr="00BA6041">
      <w:fldChar w:fldCharType="end"/>
    </w:r>
  </w:p>
  <w:p w:rsidR="004C3180" w:rsidRPr="00BA6041" w:rsidRDefault="004C3180">
    <w:pPr>
      <w:pStyle w:val="SidfotH"/>
      <w:framePr w:w="8732" w:h="284" w:hRule="exact" w:hSpace="0" w:vSpace="0" w:wrap="around" w:xAlign="inside" w:y="13042" w:anchorLock="0"/>
    </w:pPr>
    <w:r w:rsidRPr="00BA6041">
      <w:instrText>""</w:instrText>
    </w:r>
    <w:r w:rsidRPr="00BA6041">
      <w:fldChar w:fldCharType="begin" w:fldLock="1"/>
    </w:r>
    <w:r w:rsidRPr="00BA6041">
      <w:instrText xml:space="preserve"> P</w:instrText>
    </w:r>
    <w:r w:rsidRPr="00BA6041">
      <w:instrText>A</w:instrText>
    </w:r>
    <w:r w:rsidRPr="00BA6041">
      <w:instrText xml:space="preserve">GE </w:instrText>
    </w:r>
    <w:r w:rsidRPr="00BA6041">
      <w:fldChar w:fldCharType="separate"/>
    </w:r>
    <w:r w:rsidRPr="00BA6041">
      <w:instrText>5</w:instrText>
    </w:r>
    <w:r w:rsidRPr="00BA6041">
      <w:fldChar w:fldCharType="end"/>
    </w:r>
    <w:r w:rsidRPr="00BA6041">
      <w:instrText>"</w:instrText>
    </w:r>
    <w:r w:rsidRPr="00BA6041">
      <w:fldChar w:fldCharType="separate"/>
    </w:r>
    <w:r w:rsidRPr="00BA6041">
      <w:t>5</w:t>
    </w:r>
    <w:r w:rsidRPr="00BA6041">
      <w:fldChar w:fldCharType="end"/>
    </w:r>
  </w:p>
  <w:p w:rsidR="004C3180" w:rsidRPr="00BA6041" w:rsidRDefault="004C31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3180" w:rsidRPr="00BA6041" w:rsidRDefault="004C3180">
      <w:pPr>
        <w:pStyle w:val="Sidfot"/>
      </w:pPr>
    </w:p>
  </w:footnote>
  <w:footnote w:type="continuationSeparator" w:id="0">
    <w:p w:rsidR="004C3180" w:rsidRPr="00BA6041" w:rsidRDefault="004C3180">
      <w:pPr>
        <w:spacing w:before="0" w:line="240" w:lineRule="auto"/>
      </w:pPr>
      <w:r w:rsidRPr="00BA60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Jmn"/>
      <w:framePr w:w="8957" w:h="624" w:hRule="exact" w:vSpace="0" w:wrap="around" w:vAnchor="page" w:y="171" w:anchorLock="0"/>
    </w:pPr>
    <w:r w:rsidRPr="00BA6041">
      <w:rPr>
        <w:rStyle w:val="SidhuvudUtskott"/>
      </w:rPr>
      <w:fldChar w:fldCharType="begin" w:fldLock="1"/>
    </w:r>
    <w:r w:rsidRPr="00BA6041">
      <w:rPr>
        <w:rStyle w:val="SidhuvudUtskott"/>
      </w:rPr>
      <w:instrText xml:space="preserve"> DOCPROPERTY BetänkandeÅr</w:instrText>
    </w:r>
    <w:r w:rsidRPr="00BA6041">
      <w:rPr>
        <w:rStyle w:val="SidhuvudUtskott"/>
      </w:rPr>
      <w:fldChar w:fldCharType="separate"/>
    </w:r>
    <w:r w:rsidRPr="00BA6041">
      <w:rPr>
        <w:rStyle w:val="SidhuvudUtskott"/>
      </w:rPr>
      <w:t>2000/01</w:t>
    </w:r>
    <w:r w:rsidRPr="00BA6041">
      <w:rPr>
        <w:rStyle w:val="SidhuvudUtskott"/>
      </w:rPr>
      <w:fldChar w:fldCharType="end"/>
    </w:r>
    <w:r w:rsidRPr="00BA6041">
      <w:rPr>
        <w:rStyle w:val="SidhuvudUtskott"/>
      </w:rPr>
      <w:t>:</w:t>
    </w:r>
    <w:r w:rsidRPr="00BA6041">
      <w:rPr>
        <w:rStyle w:val="SidhuvudUtskott"/>
      </w:rPr>
      <w:fldChar w:fldCharType="begin" w:fldLock="1"/>
    </w:r>
    <w:r w:rsidRPr="00BA6041">
      <w:rPr>
        <w:rStyle w:val="SidhuvudUtskott"/>
      </w:rPr>
      <w:instrText xml:space="preserve"> DOCPROPERTY Utskott</w:instrText>
    </w:r>
    <w:r w:rsidRPr="00BA6041">
      <w:rPr>
        <w:rStyle w:val="SidhuvudUtskott"/>
      </w:rPr>
      <w:fldChar w:fldCharType="separate"/>
    </w:r>
    <w:r w:rsidRPr="00BA6041">
      <w:rPr>
        <w:rStyle w:val="SidhuvudUtskott"/>
      </w:rPr>
      <w:t>UbU</w:t>
    </w:r>
    <w:r w:rsidRPr="00BA6041">
      <w:rPr>
        <w:rStyle w:val="SidhuvudUtskott"/>
      </w:rPr>
      <w:fldChar w:fldCharType="end"/>
    </w:r>
    <w:r w:rsidRPr="00BA6041">
      <w:rPr>
        <w:rStyle w:val="SidhuvudUtskott"/>
      </w:rPr>
      <w:fldChar w:fldCharType="begin" w:fldLock="1"/>
    </w:r>
    <w:r w:rsidRPr="00BA6041">
      <w:rPr>
        <w:rStyle w:val="SidhuvudUtskott"/>
      </w:rPr>
      <w:instrText xml:space="preserve"> DOCPROPERTY BetänkandeNr</w:instrText>
    </w:r>
    <w:r w:rsidRPr="00BA6041">
      <w:rPr>
        <w:rStyle w:val="SidhuvudUtskott"/>
      </w:rPr>
      <w:fldChar w:fldCharType="separate"/>
    </w:r>
    <w:r w:rsidRPr="00BA6041">
      <w:rPr>
        <w:rStyle w:val="SidhuvudUtskott"/>
      </w:rPr>
      <w:t>5y</w:t>
    </w:r>
    <w:r w:rsidRPr="00BA6041">
      <w:rPr>
        <w:rStyle w:val="SidhuvudUtskott"/>
      </w:rPr>
      <w:fldChar w:fldCharType="end"/>
    </w:r>
    <w:r w:rsidRPr="00BA6041">
      <w:t xml:space="preserve">     </w:t>
    </w:r>
    <w:r w:rsidRPr="00BA6041">
      <w:rPr>
        <w:rStyle w:val="SidhuvudBilaga"/>
      </w:rPr>
      <w:t xml:space="preserve"> </w:t>
    </w:r>
    <w:r w:rsidRPr="00BA6041">
      <w:rPr>
        <w:rStyle w:val="SidhuvudRubrikReferens"/>
      </w:rPr>
      <w:fldChar w:fldCharType="begin" w:fldLock="1"/>
    </w:r>
    <w:r w:rsidRPr="00BA6041">
      <w:rPr>
        <w:rStyle w:val="SidhuvudRubrikReferens"/>
      </w:rPr>
      <w:instrText xml:space="preserve"> StyleREF "Rubrik 1" </w:instrText>
    </w:r>
    <w:r w:rsidRPr="00BA6041">
      <w:rPr>
        <w:rStyle w:val="SidhuvudRubrikReferens"/>
      </w:rPr>
      <w:fldChar w:fldCharType="separate"/>
    </w:r>
    <w:r w:rsidRPr="00BA6041">
      <w:rPr>
        <w:rStyle w:val="SidhuvudRubrikReferens"/>
      </w:rPr>
      <w:t>Utbildningsutskottets överväganden</w:t>
    </w:r>
    <w:r w:rsidRPr="00BA6041">
      <w:rPr>
        <w:rStyle w:val="SidhuvudRubrikReferens"/>
      </w:rPr>
      <w:fldChar w:fldCharType="end"/>
    </w:r>
  </w:p>
  <w:p w:rsidR="004C3180" w:rsidRPr="00BA6041" w:rsidRDefault="004C3180">
    <w:pPr>
      <w:pStyle w:val="SidhuvudKantJmn"/>
      <w:framePr w:w="8957" w:h="624" w:hRule="exact" w:vSpace="0" w:wrap="around" w:vAnchor="page" w:y="171" w:anchorLock="0"/>
    </w:pPr>
    <w:r w:rsidRPr="00BA6041">
      <w:rPr>
        <w:rStyle w:val="SidhuvudUtskott"/>
      </w:rPr>
      <w:fldChar w:fldCharType="begin" w:fldLock="1"/>
    </w:r>
    <w:r w:rsidRPr="00BA6041">
      <w:rPr>
        <w:rStyle w:val="SidhuvudUtskott"/>
      </w:rPr>
      <w:instrText xml:space="preserve"> DOCPROPERTY Status</w:instrText>
    </w:r>
    <w:r w:rsidRPr="00BA6041">
      <w:rPr>
        <w:rStyle w:val="SidhuvudUtskott"/>
      </w:rPr>
      <w:fldChar w:fldCharType="end"/>
    </w:r>
    <w:r w:rsidRPr="00BA6041">
      <w:rPr>
        <w:rStyle w:val="SidhuvudUtskott"/>
      </w:rPr>
      <w:fldChar w:fldCharType="begin" w:fldLock="1"/>
    </w:r>
    <w:r w:rsidRPr="00BA6041">
      <w:rPr>
        <w:rStyle w:val="SidhuvudUtskott"/>
      </w:rPr>
      <w:instrText xml:space="preserve"> if </w:instrText>
    </w:r>
    <w:r w:rsidRPr="00BA6041">
      <w:rPr>
        <w:rStyle w:val="SidhuvudUtskott"/>
      </w:rPr>
      <w:fldChar w:fldCharType="begin" w:fldLock="1"/>
    </w:r>
    <w:r w:rsidRPr="00BA6041">
      <w:rPr>
        <w:rStyle w:val="SidhuvudUtskott"/>
      </w:rPr>
      <w:instrText xml:space="preserve"> DOCPROPERTY "UtkastDatum"</w:instrText>
    </w:r>
    <w:r w:rsidRPr="00BA6041">
      <w:rPr>
        <w:rStyle w:val="SidhuvudUtskott"/>
      </w:rPr>
      <w:fldChar w:fldCharType="separate"/>
    </w:r>
    <w:r w:rsidRPr="00BA6041">
      <w:rPr>
        <w:rStyle w:val="SidhuvudUtskott"/>
      </w:rPr>
      <w:instrText>Nej</w:instrText>
    </w:r>
    <w:r w:rsidRPr="00BA6041">
      <w:rPr>
        <w:rStyle w:val="SidhuvudUtskott"/>
      </w:rPr>
      <w:fldChar w:fldCharType="end"/>
    </w:r>
    <w:r w:rsidRPr="00BA6041">
      <w:rPr>
        <w:rStyle w:val="SidhuvudUtskott"/>
      </w:rPr>
      <w:instrText xml:space="preserve"> = "Ja" "    </w:instrText>
    </w:r>
    <w:r w:rsidRPr="00BA6041">
      <w:rPr>
        <w:rStyle w:val="SidhuvudUtskott"/>
      </w:rPr>
      <w:fldChar w:fldCharType="begin" w:fldLock="1"/>
    </w:r>
    <w:r w:rsidRPr="00BA6041">
      <w:rPr>
        <w:rStyle w:val="SidhuvudUtskott"/>
      </w:rPr>
      <w:instrText xml:space="preserve"> PRINTDATE \@ "yyyy-MM-dd HH.mm" </w:instrText>
    </w:r>
    <w:r w:rsidRPr="00BA6041">
      <w:rPr>
        <w:rStyle w:val="SidhuvudUtskott"/>
      </w:rPr>
      <w:fldChar w:fldCharType="separate"/>
    </w:r>
    <w:r w:rsidRPr="00BA6041">
      <w:rPr>
        <w:rStyle w:val="SidhuvudUtskott"/>
      </w:rPr>
      <w:instrText>2000-08-11 16.42</w:instrText>
    </w:r>
    <w:r w:rsidRPr="00BA6041">
      <w:rPr>
        <w:rStyle w:val="SidhuvudUtskott"/>
      </w:rPr>
      <w:fldChar w:fldCharType="end"/>
    </w:r>
    <w:r w:rsidRPr="00BA6041">
      <w:rPr>
        <w:rStyle w:val="SidhuvudUtskott"/>
      </w:rPr>
      <w:instrText xml:space="preserve">" </w:instrText>
    </w:r>
    <w:r w:rsidRPr="00BA6041">
      <w:rPr>
        <w:rStyle w:val="SidhuvudUtskott"/>
      </w:rPr>
      <w:fldChar w:fldCharType="end"/>
    </w:r>
  </w:p>
  <w:p w:rsidR="004C3180" w:rsidRPr="00BA6041" w:rsidRDefault="004C318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Jmn"/>
      <w:framePr w:w="8732" w:h="567" w:hRule="exact" w:vSpace="0" w:wrap="around" w:vAnchor="page" w:y="341" w:anchorLock="0"/>
    </w:pPr>
    <w:r w:rsidRPr="00BA6041">
      <w:rPr>
        <w:rStyle w:val="SidhuvudUtskott"/>
      </w:rPr>
      <w:fldChar w:fldCharType="begin" w:fldLock="1"/>
    </w:r>
    <w:r w:rsidRPr="00BA6041">
      <w:rPr>
        <w:rStyle w:val="SidhuvudUtskott"/>
      </w:rPr>
      <w:instrText xml:space="preserve"> DOCPROPERTY BetänkandeÅr</w:instrText>
    </w:r>
    <w:r w:rsidRPr="00BA6041">
      <w:rPr>
        <w:rStyle w:val="SidhuvudUtskott"/>
      </w:rPr>
      <w:fldChar w:fldCharType="separate"/>
    </w:r>
    <w:r w:rsidRPr="00BA6041">
      <w:rPr>
        <w:rStyle w:val="SidhuvudUtskott"/>
      </w:rPr>
      <w:t>2000/01</w:t>
    </w:r>
    <w:r w:rsidRPr="00BA6041">
      <w:rPr>
        <w:rStyle w:val="SidhuvudUtskott"/>
      </w:rPr>
      <w:fldChar w:fldCharType="end"/>
    </w:r>
    <w:r w:rsidRPr="00BA6041">
      <w:rPr>
        <w:rStyle w:val="SidhuvudUtskott"/>
      </w:rPr>
      <w:t>:</w:t>
    </w:r>
    <w:r w:rsidRPr="00BA6041">
      <w:rPr>
        <w:rStyle w:val="SidhuvudUtskott"/>
      </w:rPr>
      <w:fldChar w:fldCharType="begin" w:fldLock="1"/>
    </w:r>
    <w:r w:rsidRPr="00BA6041">
      <w:rPr>
        <w:rStyle w:val="SidhuvudUtskott"/>
      </w:rPr>
      <w:instrText xml:space="preserve"> DOCPROPERTY Utskott</w:instrText>
    </w:r>
    <w:r w:rsidRPr="00BA6041">
      <w:rPr>
        <w:rStyle w:val="SidhuvudUtskott"/>
      </w:rPr>
      <w:fldChar w:fldCharType="separate"/>
    </w:r>
    <w:r w:rsidRPr="00BA6041">
      <w:rPr>
        <w:rStyle w:val="SidhuvudUtskott"/>
      </w:rPr>
      <w:t>UbU</w:t>
    </w:r>
    <w:r w:rsidRPr="00BA6041">
      <w:rPr>
        <w:rStyle w:val="SidhuvudUtskott"/>
      </w:rPr>
      <w:fldChar w:fldCharType="end"/>
    </w:r>
    <w:r w:rsidRPr="00BA6041">
      <w:rPr>
        <w:rStyle w:val="SidhuvudUtskott"/>
      </w:rPr>
      <w:fldChar w:fldCharType="begin" w:fldLock="1"/>
    </w:r>
    <w:r w:rsidRPr="00BA6041">
      <w:rPr>
        <w:rStyle w:val="SidhuvudUtskott"/>
      </w:rPr>
      <w:instrText xml:space="preserve"> DOCPROPERTY BetänkandeNr</w:instrText>
    </w:r>
    <w:r w:rsidRPr="00BA6041">
      <w:rPr>
        <w:rStyle w:val="SidhuvudUtskott"/>
      </w:rPr>
      <w:fldChar w:fldCharType="separate"/>
    </w:r>
    <w:r w:rsidRPr="00BA6041">
      <w:rPr>
        <w:rStyle w:val="SidhuvudUtskott"/>
      </w:rPr>
      <w:t>5y</w:t>
    </w:r>
    <w:r w:rsidRPr="00BA6041">
      <w:rPr>
        <w:rStyle w:val="SidhuvudUtskott"/>
      </w:rPr>
      <w:fldChar w:fldCharType="end"/>
    </w:r>
    <w:r w:rsidRPr="00BA6041">
      <w:t xml:space="preserve">     </w:t>
    </w:r>
    <w:r w:rsidRPr="00BA6041">
      <w:rPr>
        <w:rStyle w:val="SidhuvudBilaga"/>
      </w:rPr>
      <w:t xml:space="preserve"> </w:t>
    </w:r>
    <w:r w:rsidRPr="00BA6041">
      <w:rPr>
        <w:rStyle w:val="SidhuvudRubrikReferens"/>
      </w:rPr>
      <w:fldChar w:fldCharType="begin" w:fldLock="1"/>
    </w:r>
    <w:r w:rsidRPr="00BA6041">
      <w:rPr>
        <w:rStyle w:val="SidhuvudRubrikReferens"/>
      </w:rPr>
      <w:instrText xml:space="preserve"> StyleREF "Rubrik 1" </w:instrText>
    </w:r>
    <w:r w:rsidRPr="00BA6041">
      <w:rPr>
        <w:rStyle w:val="SidhuvudRubrikReferens"/>
      </w:rPr>
      <w:fldChar w:fldCharType="separate"/>
    </w:r>
    <w:r w:rsidRPr="00BA6041">
      <w:rPr>
        <w:rStyle w:val="SidhuvudRubrikReferens"/>
      </w:rPr>
      <w:t>Avvikande meningar</w:t>
    </w:r>
    <w:r w:rsidRPr="00BA6041">
      <w:rPr>
        <w:rStyle w:val="SidhuvudRubrikReferens"/>
      </w:rPr>
      <w:fldChar w:fldCharType="end"/>
    </w:r>
  </w:p>
  <w:p w:rsidR="004C3180" w:rsidRPr="00BA6041" w:rsidRDefault="004C3180">
    <w:pPr>
      <w:pStyle w:val="SidhuvudKantJmn"/>
      <w:framePr w:w="8732" w:h="567" w:hRule="exact" w:vSpace="0" w:wrap="around" w:vAnchor="page" w:y="341" w:anchorLock="0"/>
    </w:pPr>
    <w:r w:rsidRPr="00BA6041">
      <w:rPr>
        <w:rStyle w:val="SidhuvudUtskott"/>
      </w:rPr>
      <w:fldChar w:fldCharType="begin" w:fldLock="1"/>
    </w:r>
    <w:r w:rsidRPr="00BA6041">
      <w:rPr>
        <w:rStyle w:val="SidhuvudUtskott"/>
      </w:rPr>
      <w:instrText xml:space="preserve"> DOCPROPERTY Status</w:instrText>
    </w:r>
    <w:r w:rsidRPr="00BA6041">
      <w:rPr>
        <w:rStyle w:val="SidhuvudUtskott"/>
      </w:rPr>
      <w:fldChar w:fldCharType="end"/>
    </w:r>
    <w:r w:rsidRPr="00BA6041">
      <w:rPr>
        <w:rStyle w:val="SidhuvudUtskott"/>
      </w:rPr>
      <w:fldChar w:fldCharType="begin" w:fldLock="1"/>
    </w:r>
    <w:r w:rsidRPr="00BA6041">
      <w:rPr>
        <w:rStyle w:val="SidhuvudUtskott"/>
      </w:rPr>
      <w:instrText xml:space="preserve"> if </w:instrText>
    </w:r>
    <w:r w:rsidRPr="00BA6041">
      <w:rPr>
        <w:rStyle w:val="SidhuvudUtskott"/>
      </w:rPr>
      <w:fldChar w:fldCharType="begin" w:fldLock="1"/>
    </w:r>
    <w:r w:rsidRPr="00BA6041">
      <w:rPr>
        <w:rStyle w:val="SidhuvudUtskott"/>
      </w:rPr>
      <w:instrText xml:space="preserve"> DOCPROPERTY "UtkastDatum"</w:instrText>
    </w:r>
    <w:r w:rsidRPr="00BA6041">
      <w:rPr>
        <w:rStyle w:val="SidhuvudUtskott"/>
      </w:rPr>
      <w:fldChar w:fldCharType="separate"/>
    </w:r>
    <w:r w:rsidRPr="00BA6041">
      <w:rPr>
        <w:rStyle w:val="SidhuvudUtskott"/>
      </w:rPr>
      <w:instrText>Nej</w:instrText>
    </w:r>
    <w:r w:rsidRPr="00BA6041">
      <w:rPr>
        <w:rStyle w:val="SidhuvudUtskott"/>
      </w:rPr>
      <w:fldChar w:fldCharType="end"/>
    </w:r>
    <w:r w:rsidRPr="00BA6041">
      <w:rPr>
        <w:rStyle w:val="SidhuvudUtskott"/>
      </w:rPr>
      <w:instrText xml:space="preserve"> = "Ja" "    </w:instrText>
    </w:r>
    <w:r w:rsidRPr="00BA6041">
      <w:rPr>
        <w:rStyle w:val="SidhuvudUtskott"/>
      </w:rPr>
      <w:fldChar w:fldCharType="begin" w:fldLock="1"/>
    </w:r>
    <w:r w:rsidRPr="00BA6041">
      <w:rPr>
        <w:rStyle w:val="SidhuvudUtskott"/>
      </w:rPr>
      <w:instrText xml:space="preserve"> PRINTDATE \@ "yyyy-MM-dd HH.mm" </w:instrText>
    </w:r>
    <w:r w:rsidRPr="00BA6041">
      <w:rPr>
        <w:rStyle w:val="SidhuvudUtskott"/>
      </w:rPr>
      <w:fldChar w:fldCharType="separate"/>
    </w:r>
    <w:r w:rsidRPr="00BA6041">
      <w:rPr>
        <w:rStyle w:val="SidhuvudUtskott"/>
      </w:rPr>
      <w:instrText>2000-08-11 16.42</w:instrText>
    </w:r>
    <w:r w:rsidRPr="00BA6041">
      <w:rPr>
        <w:rStyle w:val="SidhuvudUtskott"/>
      </w:rPr>
      <w:fldChar w:fldCharType="end"/>
    </w:r>
    <w:r w:rsidRPr="00BA6041">
      <w:rPr>
        <w:rStyle w:val="SidhuvudUtskott"/>
      </w:rPr>
      <w:instrText xml:space="preserve">" </w:instrText>
    </w:r>
    <w:r w:rsidRPr="00BA6041">
      <w:rPr>
        <w:rStyle w:val="SidhuvudUtskott"/>
      </w:rPr>
      <w:fldChar w:fldCharType="end"/>
    </w:r>
  </w:p>
  <w:p w:rsidR="004C3180" w:rsidRPr="00BA6041" w:rsidRDefault="004C318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Udda"/>
      <w:framePr w:w="8732" w:h="567" w:hRule="exact" w:vSpace="0" w:wrap="around" w:vAnchor="page" w:y="341" w:anchorLock="0"/>
    </w:pPr>
    <w:r w:rsidRPr="00BA6041">
      <w:rPr>
        <w:rStyle w:val="SidhuvudRubrikReferens"/>
      </w:rPr>
      <w:fldChar w:fldCharType="begin" w:fldLock="1"/>
    </w:r>
    <w:r w:rsidRPr="00BA6041">
      <w:rPr>
        <w:rStyle w:val="SidhuvudRubrikReferens"/>
      </w:rPr>
      <w:instrText xml:space="preserve"> StyleREF "Rubrik 1" </w:instrText>
    </w:r>
    <w:r w:rsidRPr="00BA6041">
      <w:rPr>
        <w:rStyle w:val="SidhuvudRubrikReferens"/>
      </w:rPr>
      <w:fldChar w:fldCharType="separate"/>
    </w:r>
    <w:r w:rsidRPr="00BA6041">
      <w:rPr>
        <w:rStyle w:val="SidhuvudRubrikReferens"/>
      </w:rPr>
      <w:t>Avvikande meningar</w:t>
    </w:r>
    <w:r w:rsidRPr="00BA6041">
      <w:rPr>
        <w:rStyle w:val="SidhuvudRubrikReferens"/>
      </w:rPr>
      <w:fldChar w:fldCharType="end"/>
    </w:r>
    <w:r w:rsidRPr="00BA6041">
      <w:rPr>
        <w:rStyle w:val="SidhuvudBilaga"/>
      </w:rPr>
      <w:t xml:space="preserve"> </w:t>
    </w:r>
    <w:r w:rsidRPr="00BA6041">
      <w:t xml:space="preserve">     </w:t>
    </w:r>
    <w:r w:rsidRPr="00BA6041">
      <w:rPr>
        <w:rStyle w:val="SidhuvudUtskott"/>
      </w:rPr>
      <w:fldChar w:fldCharType="begin" w:fldLock="1"/>
    </w:r>
    <w:r w:rsidRPr="00BA6041">
      <w:rPr>
        <w:rStyle w:val="SidhuvudUtskott"/>
      </w:rPr>
      <w:instrText xml:space="preserve"> DOCPROPERTY BetänkandeÅr</w:instrText>
    </w:r>
    <w:r w:rsidRPr="00BA6041">
      <w:rPr>
        <w:rStyle w:val="SidhuvudUtskott"/>
      </w:rPr>
      <w:fldChar w:fldCharType="separate"/>
    </w:r>
    <w:r w:rsidRPr="00BA6041">
      <w:rPr>
        <w:rStyle w:val="SidhuvudUtskott"/>
      </w:rPr>
      <w:t>2000/01</w:t>
    </w:r>
    <w:r w:rsidRPr="00BA6041">
      <w:rPr>
        <w:rStyle w:val="SidhuvudUtskott"/>
      </w:rPr>
      <w:fldChar w:fldCharType="end"/>
    </w:r>
    <w:r w:rsidRPr="00BA6041">
      <w:rPr>
        <w:rStyle w:val="SidhuvudUtskott"/>
      </w:rPr>
      <w:t>:</w:t>
    </w:r>
    <w:r w:rsidRPr="00BA6041">
      <w:rPr>
        <w:rStyle w:val="SidhuvudUtskott"/>
      </w:rPr>
      <w:fldChar w:fldCharType="begin" w:fldLock="1"/>
    </w:r>
    <w:r w:rsidRPr="00BA6041">
      <w:rPr>
        <w:rStyle w:val="SidhuvudUtskott"/>
      </w:rPr>
      <w:instrText xml:space="preserve"> DOCPROPERTY</w:instrText>
    </w:r>
    <w:r w:rsidRPr="00BA6041">
      <w:instrText xml:space="preserve"> </w:instrText>
    </w:r>
    <w:r w:rsidRPr="00BA6041">
      <w:rPr>
        <w:rStyle w:val="SidhuvudUtskott"/>
      </w:rPr>
      <w:instrText>Utskott</w:instrText>
    </w:r>
    <w:r w:rsidRPr="00BA6041">
      <w:rPr>
        <w:rStyle w:val="SidhuvudUtskott"/>
      </w:rPr>
      <w:fldChar w:fldCharType="separate"/>
    </w:r>
    <w:r w:rsidRPr="00BA6041">
      <w:rPr>
        <w:rStyle w:val="SidhuvudUtskott"/>
      </w:rPr>
      <w:t>UbU</w:t>
    </w:r>
    <w:r w:rsidRPr="00BA6041">
      <w:rPr>
        <w:rStyle w:val="SidhuvudUtskott"/>
      </w:rPr>
      <w:fldChar w:fldCharType="end"/>
    </w:r>
    <w:r w:rsidRPr="00BA6041">
      <w:rPr>
        <w:rStyle w:val="SidhuvudUtskott"/>
      </w:rPr>
      <w:fldChar w:fldCharType="begin" w:fldLock="1"/>
    </w:r>
    <w:r w:rsidRPr="00BA6041">
      <w:rPr>
        <w:rStyle w:val="SidhuvudUtskott"/>
      </w:rPr>
      <w:instrText xml:space="preserve"> DOCPROPERTY Betä</w:instrText>
    </w:r>
    <w:r w:rsidRPr="00BA6041">
      <w:rPr>
        <w:rStyle w:val="SidhuvudUtskott"/>
      </w:rPr>
      <w:instrText>n</w:instrText>
    </w:r>
    <w:r w:rsidRPr="00BA6041">
      <w:rPr>
        <w:rStyle w:val="SidhuvudUtskott"/>
      </w:rPr>
      <w:instrText>kandeNr</w:instrText>
    </w:r>
    <w:r w:rsidRPr="00BA6041">
      <w:rPr>
        <w:rStyle w:val="SidhuvudUtskott"/>
      </w:rPr>
      <w:fldChar w:fldCharType="separate"/>
    </w:r>
    <w:r w:rsidRPr="00BA6041">
      <w:rPr>
        <w:rStyle w:val="SidhuvudUtskott"/>
      </w:rPr>
      <w:t>5y</w:t>
    </w:r>
    <w:r w:rsidRPr="00BA6041">
      <w:rPr>
        <w:rStyle w:val="SidhuvudUtskott"/>
      </w:rPr>
      <w:fldChar w:fldCharType="end"/>
    </w:r>
  </w:p>
  <w:p w:rsidR="004C3180" w:rsidRPr="00BA6041" w:rsidRDefault="004C3180">
    <w:pPr>
      <w:pStyle w:val="SidhuvudKantUdda"/>
      <w:framePr w:w="8732" w:h="567" w:hRule="exact" w:vSpace="0" w:wrap="around" w:vAnchor="page" w:y="341" w:anchorLock="0"/>
    </w:pPr>
    <w:r w:rsidRPr="00BA6041">
      <w:rPr>
        <w:rStyle w:val="SidhuvudUtskott"/>
      </w:rPr>
      <w:fldChar w:fldCharType="begin" w:fldLock="1"/>
    </w:r>
    <w:r w:rsidRPr="00BA6041">
      <w:rPr>
        <w:rStyle w:val="SidhuvudUtskott"/>
      </w:rPr>
      <w:instrText xml:space="preserve"> if </w:instrText>
    </w:r>
    <w:r w:rsidRPr="00BA6041">
      <w:rPr>
        <w:rStyle w:val="SidhuvudUtskott"/>
      </w:rPr>
      <w:fldChar w:fldCharType="begin" w:fldLock="1"/>
    </w:r>
    <w:r w:rsidRPr="00BA6041">
      <w:rPr>
        <w:rStyle w:val="SidhuvudUtskott"/>
      </w:rPr>
      <w:instrText xml:space="preserve"> DOCPROPERTY "UtkastDatum"</w:instrText>
    </w:r>
    <w:r w:rsidRPr="00BA6041">
      <w:rPr>
        <w:rStyle w:val="SidhuvudUtskott"/>
      </w:rPr>
      <w:fldChar w:fldCharType="separate"/>
    </w:r>
    <w:r w:rsidRPr="00BA6041">
      <w:rPr>
        <w:rStyle w:val="SidhuvudUtskott"/>
      </w:rPr>
      <w:instrText>Nej</w:instrText>
    </w:r>
    <w:r w:rsidRPr="00BA6041">
      <w:rPr>
        <w:rStyle w:val="SidhuvudUtskott"/>
      </w:rPr>
      <w:fldChar w:fldCharType="end"/>
    </w:r>
    <w:r w:rsidRPr="00BA6041">
      <w:rPr>
        <w:rStyle w:val="SidhuvudUtskott"/>
      </w:rPr>
      <w:instrText xml:space="preserve"> = "Ja" "</w:instrText>
    </w:r>
    <w:r w:rsidRPr="00BA6041">
      <w:rPr>
        <w:rStyle w:val="SidhuvudUtskott"/>
      </w:rPr>
      <w:fldChar w:fldCharType="begin" w:fldLock="1"/>
    </w:r>
    <w:r w:rsidRPr="00BA6041">
      <w:rPr>
        <w:rStyle w:val="SidhuvudUtskott"/>
      </w:rPr>
      <w:instrText xml:space="preserve"> PRINTDATE \@ "yyyy-MM-dd HH.mm    " </w:instrText>
    </w:r>
    <w:r w:rsidRPr="00BA6041">
      <w:rPr>
        <w:rStyle w:val="SidhuvudUtskott"/>
      </w:rPr>
      <w:fldChar w:fldCharType="separate"/>
    </w:r>
    <w:r w:rsidRPr="00BA6041">
      <w:rPr>
        <w:rStyle w:val="SidhuvudUtskott"/>
      </w:rPr>
      <w:instrText>2000-08-11 16.42</w:instrText>
    </w:r>
    <w:r w:rsidRPr="00BA6041">
      <w:rPr>
        <w:rStyle w:val="SidhuvudUtskott"/>
      </w:rPr>
      <w:fldChar w:fldCharType="end"/>
    </w:r>
    <w:r w:rsidRPr="00BA6041">
      <w:rPr>
        <w:rStyle w:val="SidhuvudUtskott"/>
      </w:rPr>
      <w:instrText xml:space="preserve">" </w:instrText>
    </w:r>
    <w:r w:rsidRPr="00BA6041">
      <w:rPr>
        <w:rStyle w:val="SidhuvudUtskott"/>
      </w:rPr>
      <w:fldChar w:fldCharType="end"/>
    </w:r>
    <w:r w:rsidRPr="00BA6041">
      <w:rPr>
        <w:rStyle w:val="SidhuvudUtskott"/>
      </w:rPr>
      <w:fldChar w:fldCharType="begin" w:fldLock="1"/>
    </w:r>
    <w:r w:rsidRPr="00BA6041">
      <w:rPr>
        <w:rStyle w:val="SidhuvudUtskott"/>
      </w:rPr>
      <w:instrText xml:space="preserve"> DOCPR</w:instrText>
    </w:r>
    <w:r w:rsidRPr="00BA6041">
      <w:rPr>
        <w:rStyle w:val="SidhuvudUtskott"/>
      </w:rPr>
      <w:instrText>O</w:instrText>
    </w:r>
    <w:r w:rsidRPr="00BA6041">
      <w:rPr>
        <w:rStyle w:val="SidhuvudUtskott"/>
      </w:rPr>
      <w:instrText>PERTY Status</w:instrText>
    </w:r>
    <w:r w:rsidRPr="00BA6041">
      <w:rPr>
        <w:rStyle w:val="SidhuvudUtskott"/>
      </w:rPr>
      <w:fldChar w:fldCharType="end"/>
    </w:r>
  </w:p>
  <w:p w:rsidR="004C3180" w:rsidRPr="00BA6041" w:rsidRDefault="004C318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Jmn"/>
      <w:framePr w:w="8732" w:h="567" w:hRule="exact" w:vSpace="0" w:wrap="around" w:vAnchor="page" w:y="341" w:anchorLock="0"/>
    </w:pPr>
    <w:r w:rsidRPr="00BA6041">
      <w:rPr>
        <w:rStyle w:val="SidhuvudUtskott"/>
      </w:rPr>
      <w:t>2000/01:UbU5y</w:t>
    </w:r>
    <w:r w:rsidRPr="00BA6041">
      <w:t xml:space="preserve">    </w:t>
    </w:r>
  </w:p>
  <w:p w:rsidR="004C3180" w:rsidRPr="00BA6041" w:rsidRDefault="004C3180">
    <w:pPr>
      <w:pStyle w:val="SidhuvudKantJmn"/>
      <w:framePr w:w="8732" w:h="567" w:hRule="exact" w:vSpace="0" w:wrap="around" w:vAnchor="page" w:y="341" w:anchorLock="0"/>
    </w:pPr>
  </w:p>
  <w:p w:rsidR="004C3180" w:rsidRPr="00BA6041" w:rsidRDefault="004C3180">
    <w:pPr>
      <w:pStyle w:val="SidhuvudKantUdda"/>
      <w:framePr w:w="8732" w:h="567" w:hRule="exact" w:vSpace="0" w:wrap="around" w:vAnchor="page" w:y="341" w:anchorLock="0"/>
    </w:pPr>
    <w:r w:rsidRPr="00BA6041">
      <w:rPr>
        <w:rStyle w:val="SidhuvudRubrikReferens"/>
        <w:smallCaps w:val="0"/>
        <w:spacing w:val="0"/>
        <w:sz w:val="19"/>
      </w:rPr>
      <w:t xml:space="preserve"> </w:t>
    </w:r>
  </w:p>
  <w:p w:rsidR="004C3180" w:rsidRPr="00BA6041" w:rsidRDefault="004C318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Udda"/>
      <w:framePr w:w="8957" w:h="624" w:hRule="exact" w:vSpace="0" w:wrap="around" w:vAnchor="page" w:y="171" w:anchorLock="0"/>
    </w:pPr>
    <w:r w:rsidRPr="00BA6041">
      <w:rPr>
        <w:rStyle w:val="SidhuvudRubrikReferens"/>
      </w:rPr>
      <w:fldChar w:fldCharType="begin" w:fldLock="1"/>
    </w:r>
    <w:r w:rsidRPr="00BA6041">
      <w:rPr>
        <w:rStyle w:val="SidhuvudRubrikReferens"/>
      </w:rPr>
      <w:instrText xml:space="preserve"> StyleREF "Rubrik 1" </w:instrText>
    </w:r>
    <w:r w:rsidRPr="00BA6041">
      <w:rPr>
        <w:rStyle w:val="SidhuvudRubrikReferens"/>
      </w:rPr>
      <w:fldChar w:fldCharType="separate"/>
    </w:r>
    <w:r w:rsidRPr="00BA6041">
      <w:rPr>
        <w:rStyle w:val="SidhuvudRubrikReferens"/>
      </w:rPr>
      <w:t>Utbildningsutskottets överväganden</w:t>
    </w:r>
    <w:r w:rsidRPr="00BA6041">
      <w:rPr>
        <w:rStyle w:val="SidhuvudRubrikReferens"/>
      </w:rPr>
      <w:fldChar w:fldCharType="end"/>
    </w:r>
    <w:r w:rsidRPr="00BA6041">
      <w:rPr>
        <w:rStyle w:val="SidhuvudBilaga"/>
      </w:rPr>
      <w:t xml:space="preserve"> </w:t>
    </w:r>
    <w:r w:rsidRPr="00BA6041">
      <w:t xml:space="preserve">     </w:t>
    </w:r>
    <w:r w:rsidRPr="00BA6041">
      <w:rPr>
        <w:rStyle w:val="SidhuvudUtskott"/>
      </w:rPr>
      <w:fldChar w:fldCharType="begin" w:fldLock="1"/>
    </w:r>
    <w:r w:rsidRPr="00BA6041">
      <w:rPr>
        <w:rStyle w:val="SidhuvudUtskott"/>
      </w:rPr>
      <w:instrText xml:space="preserve"> DOCPROPERTY BetänkandeÅr</w:instrText>
    </w:r>
    <w:r w:rsidRPr="00BA6041">
      <w:rPr>
        <w:rStyle w:val="SidhuvudUtskott"/>
      </w:rPr>
      <w:fldChar w:fldCharType="separate"/>
    </w:r>
    <w:r w:rsidRPr="00BA6041">
      <w:rPr>
        <w:rStyle w:val="SidhuvudUtskott"/>
      </w:rPr>
      <w:t>2000/01</w:t>
    </w:r>
    <w:r w:rsidRPr="00BA6041">
      <w:rPr>
        <w:rStyle w:val="SidhuvudUtskott"/>
      </w:rPr>
      <w:fldChar w:fldCharType="end"/>
    </w:r>
    <w:r w:rsidRPr="00BA6041">
      <w:rPr>
        <w:rStyle w:val="SidhuvudUtskott"/>
      </w:rPr>
      <w:t>:</w:t>
    </w:r>
    <w:r w:rsidRPr="00BA6041">
      <w:rPr>
        <w:rStyle w:val="SidhuvudUtskott"/>
      </w:rPr>
      <w:fldChar w:fldCharType="begin" w:fldLock="1"/>
    </w:r>
    <w:r w:rsidRPr="00BA6041">
      <w:rPr>
        <w:rStyle w:val="SidhuvudUtskott"/>
      </w:rPr>
      <w:instrText xml:space="preserve"> DOCPROPERTY</w:instrText>
    </w:r>
    <w:r w:rsidRPr="00BA6041">
      <w:instrText xml:space="preserve"> </w:instrText>
    </w:r>
    <w:r w:rsidRPr="00BA6041">
      <w:rPr>
        <w:rStyle w:val="SidhuvudUtskott"/>
      </w:rPr>
      <w:instrText>Utskott</w:instrText>
    </w:r>
    <w:r w:rsidRPr="00BA6041">
      <w:rPr>
        <w:rStyle w:val="SidhuvudUtskott"/>
      </w:rPr>
      <w:fldChar w:fldCharType="separate"/>
    </w:r>
    <w:r w:rsidRPr="00BA6041">
      <w:rPr>
        <w:rStyle w:val="SidhuvudUtskott"/>
      </w:rPr>
      <w:t>UbU</w:t>
    </w:r>
    <w:r w:rsidRPr="00BA6041">
      <w:rPr>
        <w:rStyle w:val="SidhuvudUtskott"/>
      </w:rPr>
      <w:fldChar w:fldCharType="end"/>
    </w:r>
    <w:r w:rsidRPr="00BA6041">
      <w:rPr>
        <w:rStyle w:val="SidhuvudUtskott"/>
      </w:rPr>
      <w:fldChar w:fldCharType="begin" w:fldLock="1"/>
    </w:r>
    <w:r w:rsidRPr="00BA6041">
      <w:rPr>
        <w:rStyle w:val="SidhuvudUtskott"/>
      </w:rPr>
      <w:instrText xml:space="preserve"> DOCPROPERTY Betä</w:instrText>
    </w:r>
    <w:r w:rsidRPr="00BA6041">
      <w:rPr>
        <w:rStyle w:val="SidhuvudUtskott"/>
      </w:rPr>
      <w:instrText>n</w:instrText>
    </w:r>
    <w:r w:rsidRPr="00BA6041">
      <w:rPr>
        <w:rStyle w:val="SidhuvudUtskott"/>
      </w:rPr>
      <w:instrText>kandeNr</w:instrText>
    </w:r>
    <w:r w:rsidRPr="00BA6041">
      <w:rPr>
        <w:rStyle w:val="SidhuvudUtskott"/>
      </w:rPr>
      <w:fldChar w:fldCharType="separate"/>
    </w:r>
    <w:r w:rsidRPr="00BA6041">
      <w:rPr>
        <w:rStyle w:val="SidhuvudUtskott"/>
      </w:rPr>
      <w:t>5y</w:t>
    </w:r>
    <w:r w:rsidRPr="00BA6041">
      <w:rPr>
        <w:rStyle w:val="SidhuvudUtskott"/>
      </w:rPr>
      <w:fldChar w:fldCharType="end"/>
    </w:r>
  </w:p>
  <w:p w:rsidR="004C3180" w:rsidRPr="00BA6041" w:rsidRDefault="004C3180">
    <w:pPr>
      <w:pStyle w:val="SidhuvudKantUdda"/>
      <w:framePr w:w="8957" w:h="624" w:hRule="exact" w:vSpace="0" w:wrap="around" w:vAnchor="page" w:y="171" w:anchorLock="0"/>
    </w:pPr>
    <w:r w:rsidRPr="00BA6041">
      <w:rPr>
        <w:rStyle w:val="SidhuvudUtskott"/>
      </w:rPr>
      <w:fldChar w:fldCharType="begin" w:fldLock="1"/>
    </w:r>
    <w:r w:rsidRPr="00BA6041">
      <w:rPr>
        <w:rStyle w:val="SidhuvudUtskott"/>
      </w:rPr>
      <w:instrText xml:space="preserve"> if </w:instrText>
    </w:r>
    <w:r w:rsidRPr="00BA6041">
      <w:rPr>
        <w:rStyle w:val="SidhuvudUtskott"/>
      </w:rPr>
      <w:fldChar w:fldCharType="begin" w:fldLock="1"/>
    </w:r>
    <w:r w:rsidRPr="00BA6041">
      <w:rPr>
        <w:rStyle w:val="SidhuvudUtskott"/>
      </w:rPr>
      <w:instrText xml:space="preserve"> DOCPROPERTY "UtkastDatum"</w:instrText>
    </w:r>
    <w:r w:rsidRPr="00BA6041">
      <w:rPr>
        <w:rStyle w:val="SidhuvudUtskott"/>
      </w:rPr>
      <w:fldChar w:fldCharType="separate"/>
    </w:r>
    <w:r w:rsidRPr="00BA6041">
      <w:rPr>
        <w:rStyle w:val="SidhuvudUtskott"/>
      </w:rPr>
      <w:instrText>Nej</w:instrText>
    </w:r>
    <w:r w:rsidRPr="00BA6041">
      <w:rPr>
        <w:rStyle w:val="SidhuvudUtskott"/>
      </w:rPr>
      <w:fldChar w:fldCharType="end"/>
    </w:r>
    <w:r w:rsidRPr="00BA6041">
      <w:rPr>
        <w:rStyle w:val="SidhuvudUtskott"/>
      </w:rPr>
      <w:instrText xml:space="preserve"> = "Ja" "</w:instrText>
    </w:r>
    <w:r w:rsidRPr="00BA6041">
      <w:rPr>
        <w:rStyle w:val="SidhuvudUtskott"/>
      </w:rPr>
      <w:fldChar w:fldCharType="begin" w:fldLock="1"/>
    </w:r>
    <w:r w:rsidRPr="00BA6041">
      <w:rPr>
        <w:rStyle w:val="SidhuvudUtskott"/>
      </w:rPr>
      <w:instrText xml:space="preserve"> PRINTDATE \@ "yyyy-MM-dd HH.mm    " </w:instrText>
    </w:r>
    <w:r w:rsidRPr="00BA6041">
      <w:rPr>
        <w:rStyle w:val="SidhuvudUtskott"/>
      </w:rPr>
      <w:fldChar w:fldCharType="separate"/>
    </w:r>
    <w:r w:rsidRPr="00BA6041">
      <w:rPr>
        <w:rStyle w:val="SidhuvudUtskott"/>
      </w:rPr>
      <w:instrText>2000-08-11 16.42</w:instrText>
    </w:r>
    <w:r w:rsidRPr="00BA6041">
      <w:rPr>
        <w:rStyle w:val="SidhuvudUtskott"/>
      </w:rPr>
      <w:fldChar w:fldCharType="end"/>
    </w:r>
    <w:r w:rsidRPr="00BA6041">
      <w:rPr>
        <w:rStyle w:val="SidhuvudUtskott"/>
      </w:rPr>
      <w:instrText xml:space="preserve">" </w:instrText>
    </w:r>
    <w:r w:rsidRPr="00BA6041">
      <w:rPr>
        <w:rStyle w:val="SidhuvudUtskott"/>
      </w:rPr>
      <w:fldChar w:fldCharType="end"/>
    </w:r>
    <w:r w:rsidRPr="00BA6041">
      <w:rPr>
        <w:rStyle w:val="SidhuvudUtskott"/>
      </w:rPr>
      <w:fldChar w:fldCharType="begin" w:fldLock="1"/>
    </w:r>
    <w:r w:rsidRPr="00BA6041">
      <w:rPr>
        <w:rStyle w:val="SidhuvudUtskott"/>
      </w:rPr>
      <w:instrText xml:space="preserve"> DOCPR</w:instrText>
    </w:r>
    <w:r w:rsidRPr="00BA6041">
      <w:rPr>
        <w:rStyle w:val="SidhuvudUtskott"/>
      </w:rPr>
      <w:instrText>O</w:instrText>
    </w:r>
    <w:r w:rsidRPr="00BA6041">
      <w:rPr>
        <w:rStyle w:val="SidhuvudUtskott"/>
      </w:rPr>
      <w:instrText>PERTY Status</w:instrText>
    </w:r>
    <w:r w:rsidRPr="00BA6041">
      <w:rPr>
        <w:rStyle w:val="SidhuvudUtskott"/>
      </w:rPr>
      <w:fldChar w:fldCharType="end"/>
    </w:r>
  </w:p>
  <w:p w:rsidR="004C3180" w:rsidRPr="00BA6041" w:rsidRDefault="004C318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Udda"/>
      <w:framePr w:w="8957" w:h="624" w:hRule="exact" w:vSpace="0" w:wrap="around" w:vAnchor="page" w:y="171" w:anchorLock="0"/>
    </w:pPr>
    <w:r w:rsidRPr="00BA6041">
      <w:t xml:space="preserve"> </w:t>
    </w:r>
  </w:p>
  <w:p w:rsidR="004C3180" w:rsidRPr="00BA6041" w:rsidRDefault="004C318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Jmn"/>
      <w:framePr w:w="8732" w:h="567" w:hRule="exact" w:vSpace="0" w:wrap="around" w:vAnchor="page" w:y="341" w:anchorLock="0"/>
    </w:pPr>
    <w:r w:rsidRPr="00BA6041">
      <w:rPr>
        <w:rStyle w:val="SidhuvudUtskott"/>
      </w:rPr>
      <w:t>2000/01:UbU5y</w:t>
    </w:r>
    <w:r w:rsidRPr="00BA6041">
      <w:t xml:space="preserve">     </w:t>
    </w:r>
    <w:r w:rsidRPr="00BA6041">
      <w:rPr>
        <w:rStyle w:val="SidhuvudBilaga"/>
      </w:rPr>
      <w:t xml:space="preserve"> </w:t>
    </w:r>
    <w:r w:rsidRPr="00BA6041">
      <w:rPr>
        <w:rStyle w:val="SidhuvudRubrikReferens"/>
      </w:rPr>
      <w:t>Utbildningsutskottets överväganden</w:t>
    </w:r>
  </w:p>
  <w:p w:rsidR="004C3180" w:rsidRPr="00BA6041" w:rsidRDefault="004C3180">
    <w:pPr>
      <w:pStyle w:val="SidhuvudKantJmn"/>
      <w:framePr w:w="8732" w:h="567" w:hRule="exact" w:vSpace="0" w:wrap="around" w:vAnchor="page" w:y="341" w:anchorLock="0"/>
    </w:pPr>
  </w:p>
  <w:p w:rsidR="004C3180" w:rsidRPr="00BA6041" w:rsidRDefault="004C318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Udda"/>
      <w:framePr w:w="8732" w:h="567" w:hRule="exact" w:vSpace="0" w:wrap="around" w:vAnchor="page" w:y="341" w:anchorLock="0"/>
    </w:pPr>
    <w:r w:rsidRPr="00BA6041">
      <w:rPr>
        <w:rStyle w:val="SidhuvudRubrikReferens"/>
      </w:rPr>
      <w:t>Utbildningsutskottets överväganden</w:t>
    </w:r>
    <w:r w:rsidRPr="00BA6041">
      <w:rPr>
        <w:rStyle w:val="SidhuvudBilaga"/>
      </w:rPr>
      <w:t xml:space="preserve"> </w:t>
    </w:r>
    <w:r w:rsidRPr="00BA6041">
      <w:t xml:space="preserve">     </w:t>
    </w:r>
    <w:r w:rsidRPr="00BA6041">
      <w:rPr>
        <w:rStyle w:val="SidhuvudUtskott"/>
      </w:rPr>
      <w:t>2000/01:UbU5y</w:t>
    </w:r>
  </w:p>
  <w:p w:rsidR="004C3180" w:rsidRPr="00BA6041" w:rsidRDefault="004C3180">
    <w:pPr>
      <w:pStyle w:val="SidhuvudKantUdda"/>
      <w:framePr w:w="8732" w:h="567" w:hRule="exact" w:vSpace="0" w:wrap="around" w:vAnchor="page" w:y="341" w:anchorLock="0"/>
    </w:pPr>
  </w:p>
  <w:p w:rsidR="004C3180" w:rsidRPr="00BA6041" w:rsidRDefault="004C318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Jmn"/>
      <w:framePr w:w="8732" w:h="567" w:hRule="exact" w:vSpace="0" w:wrap="around" w:vAnchor="page" w:y="341" w:anchorLock="0"/>
    </w:pPr>
    <w:r w:rsidRPr="00BA6041">
      <w:rPr>
        <w:rStyle w:val="SidhuvudUtskott"/>
      </w:rPr>
      <w:t>2000/01:UbU5y</w:t>
    </w:r>
    <w:r w:rsidRPr="00BA6041">
      <w:t xml:space="preserve">    </w:t>
    </w:r>
  </w:p>
  <w:p w:rsidR="004C3180" w:rsidRPr="00BA6041" w:rsidRDefault="004C3180">
    <w:pPr>
      <w:pStyle w:val="SidhuvudKantJmn"/>
      <w:framePr w:w="8732" w:h="567" w:hRule="exact" w:vSpace="0" w:wrap="around" w:vAnchor="page" w:y="341" w:anchorLock="0"/>
    </w:pPr>
  </w:p>
  <w:p w:rsidR="004C3180" w:rsidRPr="00BA6041" w:rsidRDefault="004C3180">
    <w:pPr>
      <w:pStyle w:val="SidhuvudKantUdda"/>
      <w:framePr w:w="8732" w:h="567" w:hRule="exact" w:vSpace="0" w:wrap="around" w:vAnchor="page" w:y="341" w:anchorLock="0"/>
    </w:pPr>
    <w:r w:rsidRPr="00BA6041">
      <w:rPr>
        <w:rStyle w:val="SidhuvudRubrikReferens"/>
        <w:smallCaps w:val="0"/>
        <w:spacing w:val="0"/>
        <w:sz w:val="19"/>
      </w:rPr>
      <w:t xml:space="preserve"> </w:t>
    </w:r>
  </w:p>
  <w:p w:rsidR="004C3180" w:rsidRPr="00BA6041" w:rsidRDefault="004C318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Jmn"/>
      <w:framePr w:w="8732" w:h="567" w:hRule="exact" w:vSpace="0" w:wrap="around" w:vAnchor="page" w:y="341" w:anchorLock="0"/>
    </w:pPr>
    <w:r w:rsidRPr="00BA6041">
      <w:rPr>
        <w:rStyle w:val="SidhuvudUtskott"/>
      </w:rPr>
      <w:t>2000/01:UbU5y</w:t>
    </w:r>
    <w:r w:rsidRPr="00BA6041">
      <w:t xml:space="preserve">     </w:t>
    </w:r>
    <w:r w:rsidRPr="00BA6041">
      <w:rPr>
        <w:rStyle w:val="SidhuvudBilaga"/>
      </w:rPr>
      <w:t xml:space="preserve"> </w:t>
    </w:r>
    <w:r w:rsidRPr="00BA6041">
      <w:rPr>
        <w:rStyle w:val="SidhuvudRubrikReferens"/>
      </w:rPr>
      <w:t>Avvikande meningar</w:t>
    </w:r>
  </w:p>
  <w:p w:rsidR="004C3180" w:rsidRPr="00BA6041" w:rsidRDefault="004C3180">
    <w:pPr>
      <w:pStyle w:val="SidhuvudKantJmn"/>
      <w:framePr w:w="8732" w:h="567" w:hRule="exact" w:vSpace="0" w:wrap="around" w:vAnchor="page" w:y="341" w:anchorLock="0"/>
    </w:pPr>
  </w:p>
  <w:p w:rsidR="004C3180" w:rsidRPr="00BA6041" w:rsidRDefault="004C318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Udda"/>
      <w:framePr w:w="8732" w:h="567" w:hRule="exact" w:vSpace="0" w:wrap="around" w:vAnchor="page" w:y="341" w:anchorLock="0"/>
    </w:pPr>
    <w:r w:rsidRPr="00BA6041">
      <w:rPr>
        <w:rStyle w:val="SidhuvudRubrikReferens"/>
      </w:rPr>
      <w:t>Avvikande meningar</w:t>
    </w:r>
    <w:r w:rsidRPr="00BA6041">
      <w:rPr>
        <w:rStyle w:val="SidhuvudBilaga"/>
      </w:rPr>
      <w:t xml:space="preserve"> </w:t>
    </w:r>
    <w:r w:rsidRPr="00BA6041">
      <w:t xml:space="preserve">     </w:t>
    </w:r>
    <w:r w:rsidRPr="00BA6041">
      <w:rPr>
        <w:rStyle w:val="SidhuvudUtskott"/>
      </w:rPr>
      <w:t>2000/01:UbU5y</w:t>
    </w:r>
  </w:p>
  <w:p w:rsidR="004C3180" w:rsidRPr="00BA6041" w:rsidRDefault="004C3180">
    <w:pPr>
      <w:pStyle w:val="SidhuvudKantUdda"/>
      <w:framePr w:w="8732" w:h="567" w:hRule="exact" w:vSpace="0" w:wrap="around" w:vAnchor="page" w:y="341" w:anchorLock="0"/>
    </w:pPr>
  </w:p>
  <w:p w:rsidR="004C3180" w:rsidRPr="00BA6041" w:rsidRDefault="004C318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3180" w:rsidRPr="00BA6041" w:rsidRDefault="004C3180">
    <w:pPr>
      <w:pStyle w:val="SidhuvudKantUdda"/>
      <w:framePr w:w="8732" w:h="567" w:hRule="exact" w:vSpace="0" w:wrap="around" w:vAnchor="page" w:y="341" w:anchorLock="0"/>
    </w:pPr>
    <w:r w:rsidRPr="00BA6041">
      <w:t xml:space="preserve">  </w:t>
    </w:r>
    <w:r w:rsidRPr="00BA6041">
      <w:rPr>
        <w:rStyle w:val="SidhuvudUtskott"/>
      </w:rPr>
      <w:t>2000/01:UbU5y</w:t>
    </w:r>
  </w:p>
  <w:p w:rsidR="004C3180" w:rsidRPr="00BA6041" w:rsidRDefault="004C3180">
    <w:pPr>
      <w:pStyle w:val="SidhuvudKantUdda"/>
      <w:framePr w:w="8732" w:h="567" w:hRule="exact" w:vSpace="0" w:wrap="around" w:vAnchor="page" w:y="341" w:anchorLock="0"/>
    </w:pPr>
  </w:p>
  <w:p w:rsidR="004C3180" w:rsidRPr="00BA6041" w:rsidRDefault="004C318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7372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001"/>
  </w:docVars>
  <w:rsids>
    <w:rsidRoot w:val="003D6138"/>
    <w:rsid w:val="003D6138"/>
    <w:rsid w:val="004C3180"/>
    <w:rsid w:val="00BA60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645B6-C76F-42DD-B96A-A4264FCA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1803</Words>
  <Characters>11359</Characters>
  <Application>Microsoft Office Word</Application>
  <DocSecurity>4</DocSecurity>
  <Lines>231</Lines>
  <Paragraphs>69</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Utbildningsutskottets yttrande</vt:lpstr>
      <vt:lpstr>Utbildningsutskottets överväganden</vt:lpstr>
      <vt:lpstr>Avvikande meningar</vt:lpstr>
      <vt:lpstr>Särskilt yttrande</vt:lpstr>
    </vt:vector>
  </TitlesOfParts>
  <Company>Riksdagen</Company>
  <LinksUpToDate>false</LinksUpToDate>
  <CharactersWithSpaces>13093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2001-05-10T08:58:00Z</cp:lastPrinted>
  <dcterms:created xsi:type="dcterms:W3CDTF">2025-12-15T23:59:00Z</dcterms:created>
  <dcterms:modified xsi:type="dcterms:W3CDTF">2025-12-15T23:59:00Z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5y</vt:lpwstr>
  </property>
  <property fmtid="{D5CDD505-2E9C-101B-9397-08002B2CF9AE}" pid="3" name="Utskott">
    <vt:lpwstr>UbU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