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AC3" w:rsidRPr="00754AC3" w:rsidRDefault="00754AC3">
      <w:pPr>
        <w:pStyle w:val="Frslagsrubrik"/>
      </w:pPr>
      <w:r w:rsidRPr="00754AC3">
        <w:t>Förslag till riksdagsbeslut</w:t>
      </w:r>
    </w:p>
    <w:p w:rsidR="00754AC3" w:rsidRPr="00754AC3" w:rsidRDefault="00754AC3">
      <w:pPr>
        <w:pStyle w:val="Hemstlatt"/>
        <w:ind w:left="0"/>
      </w:pPr>
      <w:r w:rsidRPr="00754AC3">
        <w:t>Riksdagen tillkännager för regeringen som sin mening vad som anförs i motionen om att de som säljer låsta mobiltelefoner även ska sälja dessa olåsta.</w:t>
      </w:r>
    </w:p>
    <w:p w:rsidR="00754AC3" w:rsidRPr="00754AC3" w:rsidRDefault="00754AC3">
      <w:pPr>
        <w:pStyle w:val="Rubrik1"/>
      </w:pPr>
      <w:r w:rsidRPr="00754AC3">
        <w:t>Motivering</w:t>
      </w:r>
    </w:p>
    <w:p w:rsidR="00754AC3" w:rsidRPr="00754AC3" w:rsidRDefault="00754AC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r w:rsidRPr="00754AC3">
        <w:t>I många länder i EU, bl.a. Belgien och Italien, finns lagkrav på att alla som säljer mobiltelefoner låsta till ett abonnemang också måste sälja telefonerna olåsta. I Sverige är det däremot fritt fram att låsa in kunderna i långa avtal med operatörslåsta telefoner.</w:t>
      </w:r>
    </w:p>
    <w:p w:rsidR="00754AC3" w:rsidRPr="00754AC3" w:rsidRDefault="00754AC3">
      <w:pPr>
        <w:pStyle w:val="Normaltindrag"/>
      </w:pPr>
      <w:r w:rsidRPr="00754AC3">
        <w:t>Det finns givetvis poänger med att låta företag tillämpa vilka affärsmode</w:t>
      </w:r>
      <w:r w:rsidRPr="00754AC3">
        <w:t>l</w:t>
      </w:r>
      <w:r w:rsidRPr="00754AC3">
        <w:t>ler de vill men i många fall behöver också konsumenternas rättigheter sky</w:t>
      </w:r>
      <w:r w:rsidRPr="00754AC3">
        <w:t>d</w:t>
      </w:r>
      <w:r w:rsidRPr="00754AC3">
        <w:t>das. I och med att det är tillåtet att ta in elektronik fritt från andra länder i EU utan tull eller andra begränsningar finns det därför även möjlighet redan idag för vem som helst att privatimportera olåsta produkter. Däremot är det svårare att få support på dessa produkter eftersom säljaren befinner sig så långt bort.</w:t>
      </w:r>
    </w:p>
    <w:p w:rsidR="00754AC3" w:rsidRPr="00754AC3" w:rsidRDefault="00754AC3">
      <w:pPr>
        <w:pStyle w:val="Normaltindrag"/>
      </w:pPr>
      <w:r w:rsidRPr="00754AC3">
        <w:t xml:space="preserve">Det rimligaste vore om det även i Sverige fanns regler som möjliggjorde för konsumenter att få möjlighet att köpa </w:t>
      </w:r>
      <w:r w:rsidRPr="00754AC3">
        <w:t>alla olika modeller av telefoner utan operatörslås och utan tvånget att binda upp sig för ett abonnemang.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4AC3">
        <w:trPr>
          <w:cantSplit/>
        </w:trPr>
        <w:tc>
          <w:tcPr>
            <w:tcW w:w="3046" w:type="dxa"/>
          </w:tcPr>
          <w:p w:rsidR="00754AC3" w:rsidRPr="00754AC3" w:rsidRDefault="00754AC3">
            <w:pPr>
              <w:pStyle w:val="UnderskriftDatum"/>
              <w:spacing w:before="240"/>
            </w:pPr>
            <w:r w:rsidRPr="00754AC3">
              <w:t>Stockholm den 2 oktober 2009</w:t>
            </w:r>
          </w:p>
        </w:tc>
        <w:tc>
          <w:tcPr>
            <w:tcW w:w="3047" w:type="dxa"/>
          </w:tcPr>
          <w:p w:rsidR="00754AC3" w:rsidRPr="00754AC3" w:rsidRDefault="00754AC3">
            <w:pPr>
              <w:pStyle w:val="Underskrifter"/>
              <w:spacing w:before="240"/>
            </w:pPr>
          </w:p>
        </w:tc>
      </w:tr>
      <w:tr w:rsidR="00000000" w:rsidRPr="00754AC3">
        <w:trPr>
          <w:cantSplit/>
        </w:trPr>
        <w:tc>
          <w:tcPr>
            <w:tcW w:w="3046" w:type="dxa"/>
          </w:tcPr>
          <w:p w:rsidR="00754AC3" w:rsidRPr="00754AC3" w:rsidRDefault="00754AC3">
            <w:pPr>
              <w:pStyle w:val="Underskrifter"/>
            </w:pPr>
            <w:r w:rsidRPr="00754AC3">
              <w:t>Lage Rahm (mp)</w:t>
            </w:r>
          </w:p>
        </w:tc>
        <w:tc>
          <w:tcPr>
            <w:tcW w:w="3046" w:type="dxa"/>
          </w:tcPr>
          <w:p w:rsidR="00754AC3" w:rsidRPr="00754AC3" w:rsidRDefault="00754AC3">
            <w:pPr>
              <w:pStyle w:val="Underskrifter"/>
            </w:pPr>
            <w:r w:rsidRPr="00754AC3">
              <w:t>Mats Pertoft (mp)</w:t>
            </w:r>
          </w:p>
        </w:tc>
      </w:tr>
    </w:tbl>
    <w:p w:rsidR="00754AC3" w:rsidRPr="00754AC3" w:rsidRDefault="00754AC3">
      <w:pPr>
        <w:pStyle w:val="Normaltindrag"/>
      </w:pPr>
    </w:p>
    <w:sectPr w:rsidR="00000000" w:rsidRPr="00754A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AC3" w:rsidRPr="00754AC3" w:rsidRDefault="00754AC3">
      <w:r w:rsidRPr="00754AC3">
        <w:separator/>
      </w:r>
    </w:p>
  </w:endnote>
  <w:endnote w:type="continuationSeparator" w:id="0">
    <w:p w:rsidR="00754AC3" w:rsidRPr="00754AC3" w:rsidRDefault="00754AC3">
      <w:r w:rsidRPr="00754A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AC3" w:rsidRPr="00754AC3" w:rsidRDefault="00754AC3">
    <w:pPr>
      <w:pStyle w:val="Sidfot"/>
    </w:pPr>
    <w:r w:rsidRPr="00754A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617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AC3" w:rsidRDefault="00754A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AC3" w:rsidRDefault="00754A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AC3" w:rsidRPr="00754AC3" w:rsidRDefault="00754AC3">
    <w:pPr>
      <w:pStyle w:val="Sidfot"/>
    </w:pPr>
    <w:r w:rsidRPr="00754A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375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AC3" w:rsidRDefault="00754A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AC3" w:rsidRDefault="00754A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AC3" w:rsidRPr="00754AC3" w:rsidRDefault="00754AC3">
    <w:pPr>
      <w:pStyle w:val="Sidfot"/>
    </w:pPr>
    <w:r w:rsidRPr="00754A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434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AC3" w:rsidRDefault="00754A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AC3" w:rsidRDefault="00754A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AC3" w:rsidRPr="00754AC3" w:rsidRDefault="00754AC3">
      <w:r w:rsidRPr="00754AC3">
        <w:separator/>
      </w:r>
    </w:p>
  </w:footnote>
  <w:footnote w:type="continuationSeparator" w:id="0">
    <w:p w:rsidR="00754AC3" w:rsidRPr="00754AC3" w:rsidRDefault="00754AC3">
      <w:r w:rsidRPr="00754A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AC3" w:rsidRPr="00754AC3" w:rsidRDefault="00754AC3">
    <w:pPr>
      <w:pStyle w:val="Sidhuvud"/>
    </w:pPr>
    <w:r w:rsidRPr="00754A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6858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AC3" w:rsidRDefault="00754A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AC3" w:rsidRDefault="00754A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AC3" w:rsidRPr="00754AC3" w:rsidRDefault="00754AC3">
    <w:pPr>
      <w:pStyle w:val="Sidhuvud"/>
    </w:pPr>
    <w:r w:rsidRPr="00754A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92132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AC3" w:rsidRDefault="00754A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AC3" w:rsidRDefault="00754A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AC3" w:rsidRPr="00754AC3" w:rsidRDefault="00754AC3">
    <w:pPr>
      <w:pStyle w:val="FSHNormal"/>
      <w:tabs>
        <w:tab w:val="right" w:pos="5840"/>
      </w:tabs>
    </w:pPr>
    <w:r w:rsidRPr="00754AC3">
      <w:br/>
    </w:r>
    <w:r w:rsidRPr="00754AC3">
      <w:fldChar w:fldCharType="begin" w:fldLock="1"/>
    </w:r>
    <w:r w:rsidRPr="00754AC3">
      <w:instrText xml:space="preserve"> DOCPROPERTY</w:instrText>
    </w:r>
    <w:r w:rsidRPr="00754AC3">
      <w:rPr>
        <w:sz w:val="18"/>
      </w:rPr>
      <w:instrText xml:space="preserve"> "YearUser" *\charformat </w:instrText>
    </w:r>
    <w:r w:rsidRPr="00754AC3">
      <w:fldChar w:fldCharType="separate"/>
    </w:r>
    <w:r w:rsidRPr="00754AC3">
      <w:t>2009/10</w:t>
    </w:r>
    <w:r w:rsidRPr="00754AC3">
      <w:fldChar w:fldCharType="end"/>
    </w:r>
    <w:r w:rsidRPr="00754AC3">
      <w:t xml:space="preserve"> </w:t>
    </w:r>
    <w:r w:rsidRPr="00754AC3">
      <w:tab/>
      <w:t xml:space="preserve">mnr: </w:t>
    </w:r>
    <w:r w:rsidRPr="00754AC3">
      <w:fldChar w:fldCharType="begin" w:fldLock="1"/>
    </w:r>
    <w:r w:rsidRPr="00754AC3">
      <w:instrText xml:space="preserve"> DOCPROPERTY</w:instrText>
    </w:r>
    <w:r w:rsidRPr="00754AC3">
      <w:rPr>
        <w:sz w:val="18"/>
      </w:rPr>
      <w:instrText xml:space="preserve"> "Motionsnummer" *\charformat </w:instrText>
    </w:r>
    <w:r w:rsidRPr="00754AC3">
      <w:fldChar w:fldCharType="separate"/>
    </w:r>
    <w:r w:rsidRPr="00754AC3">
      <w:t>C337</w:t>
    </w:r>
    <w:r w:rsidRPr="00754AC3">
      <w:fldChar w:fldCharType="end"/>
    </w:r>
    <w:r w:rsidRPr="00754AC3">
      <w:br/>
    </w:r>
    <w:r w:rsidRPr="00754AC3">
      <w:fldChar w:fldCharType="begin" w:fldLock="1"/>
    </w:r>
    <w:r w:rsidRPr="00754AC3">
      <w:instrText xml:space="preserve"> DOCPROPERTY</w:instrText>
    </w:r>
    <w:r w:rsidRPr="00754AC3">
      <w:rPr>
        <w:sz w:val="18"/>
      </w:rPr>
      <w:instrText xml:space="preserve"> "Samling" *\charformat </w:instrText>
    </w:r>
    <w:r w:rsidRPr="00754AC3">
      <w:fldChar w:fldCharType="end"/>
    </w:r>
    <w:r w:rsidRPr="00754AC3">
      <w:tab/>
      <w:t xml:space="preserve">pnr: </w:t>
    </w:r>
    <w:r w:rsidRPr="00754AC3">
      <w:fldChar w:fldCharType="begin" w:fldLock="1"/>
    </w:r>
    <w:r w:rsidRPr="00754AC3">
      <w:instrText xml:space="preserve"> DOCPROPERTY</w:instrText>
    </w:r>
    <w:r w:rsidRPr="00754AC3">
      <w:rPr>
        <w:sz w:val="18"/>
      </w:rPr>
      <w:instrText xml:space="preserve"> "Partinummer" *\charformat </w:instrText>
    </w:r>
    <w:r w:rsidRPr="00754AC3">
      <w:fldChar w:fldCharType="separate"/>
    </w:r>
    <w:r w:rsidRPr="00754AC3">
      <w:t>mp711</w:t>
    </w:r>
    <w:r w:rsidRPr="00754AC3">
      <w:fldChar w:fldCharType="end"/>
    </w:r>
  </w:p>
  <w:p w:rsidR="00754AC3" w:rsidRPr="00754AC3" w:rsidRDefault="00754AC3">
    <w:pPr>
      <w:pStyle w:val="FSHRub1"/>
    </w:pPr>
    <w:r w:rsidRPr="00754AC3">
      <w:t>Motion till riksdagen</w:t>
    </w:r>
    <w:r w:rsidRPr="00754AC3">
      <w:br/>
    </w:r>
    <w:r w:rsidRPr="00754AC3">
      <w:fldChar w:fldCharType="begin" w:fldLock="1"/>
    </w:r>
    <w:r w:rsidRPr="00754AC3">
      <w:instrText xml:space="preserve"> DOCPROPERTY "YearUser" *\charformat </w:instrText>
    </w:r>
    <w:r w:rsidRPr="00754AC3">
      <w:fldChar w:fldCharType="separate"/>
    </w:r>
    <w:r w:rsidRPr="00754AC3">
      <w:t>2009/10</w:t>
    </w:r>
    <w:r w:rsidRPr="00754AC3">
      <w:fldChar w:fldCharType="end"/>
    </w:r>
    <w:r w:rsidRPr="00754AC3">
      <w:t>:</w:t>
    </w:r>
    <w:r w:rsidRPr="00754AC3">
      <w:fldChar w:fldCharType="begin" w:fldLock="1"/>
    </w:r>
    <w:r w:rsidRPr="00754AC3">
      <w:instrText xml:space="preserve"> DOCPROPERTY "Motionsnummer" *\charformat </w:instrText>
    </w:r>
    <w:r w:rsidRPr="00754AC3">
      <w:fldChar w:fldCharType="separate"/>
    </w:r>
    <w:r w:rsidRPr="00754AC3">
      <w:t>C337</w:t>
    </w:r>
    <w:r w:rsidRPr="00754AC3">
      <w:fldChar w:fldCharType="end"/>
    </w:r>
  </w:p>
  <w:p w:rsidR="00754AC3" w:rsidRPr="00754AC3" w:rsidRDefault="00754AC3">
    <w:pPr>
      <w:pStyle w:val="FSHNormalS5"/>
    </w:pPr>
    <w:r w:rsidRPr="00754AC3">
      <w:fldChar w:fldCharType="begin" w:fldLock="1"/>
    </w:r>
    <w:r w:rsidRPr="00754AC3">
      <w:instrText xml:space="preserve"> DOCPROPERTY "MotionarText" *\charformat </w:instrText>
    </w:r>
    <w:r w:rsidRPr="00754AC3">
      <w:fldChar w:fldCharType="separate"/>
    </w:r>
    <w:r w:rsidRPr="00754AC3">
      <w:t>av Lage Rahm och Mats Pertoft (mp)</w:t>
    </w:r>
    <w:r w:rsidRPr="00754AC3">
      <w:fldChar w:fldCharType="end"/>
    </w:r>
    <w:r w:rsidRPr="00754AC3">
      <w:br/>
    </w:r>
    <w:r w:rsidRPr="00754AC3">
      <w:fldChar w:fldCharType="begin" w:fldLock="1"/>
    </w:r>
    <w:r w:rsidRPr="00754AC3">
      <w:instrText xml:space="preserve"> DOCPROPERTY "SvarFrasKort" *\charformat </w:instrText>
    </w:r>
    <w:r w:rsidRPr="00754AC3">
      <w:fldChar w:fldCharType="end"/>
    </w:r>
  </w:p>
  <w:p w:rsidR="00754AC3" w:rsidRPr="00754AC3" w:rsidRDefault="00754AC3">
    <w:pPr>
      <w:pStyle w:val="FSHTitel"/>
    </w:pPr>
    <w:r w:rsidRPr="00754AC3">
      <w:fldChar w:fldCharType="begin" w:fldLock="1"/>
    </w:r>
    <w:r w:rsidRPr="00754AC3">
      <w:instrText xml:space="preserve"> DOCPROPERTY</w:instrText>
    </w:r>
    <w:r w:rsidRPr="00754AC3">
      <w:rPr>
        <w:sz w:val="18"/>
      </w:rPr>
      <w:instrText xml:space="preserve"> "RubrikSvar" *\charformat </w:instrText>
    </w:r>
    <w:r w:rsidRPr="00754AC3">
      <w:fldChar w:fldCharType="separate"/>
    </w:r>
    <w:r w:rsidRPr="00754AC3">
      <w:t>Olåsta mobiltelefoner</w:t>
    </w:r>
    <w:r w:rsidRPr="00754AC3">
      <w:fldChar w:fldCharType="end"/>
    </w:r>
  </w:p>
  <w:p w:rsidR="00754AC3" w:rsidRPr="00754AC3" w:rsidRDefault="00754AC3">
    <w:pPr>
      <w:pStyle w:val="Normal00"/>
    </w:pPr>
  </w:p>
  <w:p w:rsidR="00754AC3" w:rsidRPr="00754AC3" w:rsidRDefault="00754A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962710">
    <w:abstractNumId w:val="8"/>
  </w:num>
  <w:num w:numId="2" w16cid:durableId="1731687456">
    <w:abstractNumId w:val="9"/>
  </w:num>
  <w:num w:numId="3" w16cid:durableId="866523144">
    <w:abstractNumId w:val="8"/>
  </w:num>
  <w:num w:numId="4" w16cid:durableId="452410298">
    <w:abstractNumId w:val="9"/>
  </w:num>
  <w:num w:numId="5" w16cid:durableId="205601997">
    <w:abstractNumId w:val="13"/>
  </w:num>
  <w:num w:numId="6" w16cid:durableId="1138455241">
    <w:abstractNumId w:val="10"/>
  </w:num>
  <w:num w:numId="7" w16cid:durableId="1334184827">
    <w:abstractNumId w:val="11"/>
  </w:num>
  <w:num w:numId="8" w16cid:durableId="585770683">
    <w:abstractNumId w:val="12"/>
  </w:num>
  <w:num w:numId="9" w16cid:durableId="452797283">
    <w:abstractNumId w:val="8"/>
  </w:num>
  <w:num w:numId="10" w16cid:durableId="1090781490">
    <w:abstractNumId w:val="3"/>
  </w:num>
  <w:num w:numId="11" w16cid:durableId="2126195747">
    <w:abstractNumId w:val="2"/>
  </w:num>
  <w:num w:numId="12" w16cid:durableId="1893730377">
    <w:abstractNumId w:val="1"/>
  </w:num>
  <w:num w:numId="13" w16cid:durableId="101725641">
    <w:abstractNumId w:val="0"/>
  </w:num>
  <w:num w:numId="14" w16cid:durableId="200174455">
    <w:abstractNumId w:val="9"/>
  </w:num>
  <w:num w:numId="15" w16cid:durableId="2111656684">
    <w:abstractNumId w:val="7"/>
  </w:num>
  <w:num w:numId="16" w16cid:durableId="2042627131">
    <w:abstractNumId w:val="6"/>
  </w:num>
  <w:num w:numId="17" w16cid:durableId="2069303753">
    <w:abstractNumId w:val="5"/>
  </w:num>
  <w:num w:numId="18" w16cid:durableId="50688727">
    <w:abstractNumId w:val="4"/>
  </w:num>
  <w:num w:numId="19" w16cid:durableId="2037998080">
    <w:abstractNumId w:val="11"/>
  </w:num>
  <w:num w:numId="20" w16cid:durableId="1983850333">
    <w:abstractNumId w:val="10"/>
  </w:num>
  <w:num w:numId="21" w16cid:durableId="1538619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B40CF4CF-E74B-4017-8D58-93B738EC5F6D},{0F87DCE8-E845-4A82-8576-72C9B4F36723}"/>
  </w:docVars>
  <w:rsids>
    <w:rsidRoot w:val="003851AC"/>
    <w:rsid w:val="003851AC"/>
    <w:rsid w:val="00754A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67B01A9-1FEB-4108-898E-B6C4BB21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1017</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mp711</vt:lpstr>
    </vt:vector>
  </TitlesOfParts>
  <Company>Riksdagen</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mp711</dc:title>
  <dc:subject>mp711</dc:subject>
  <dc:creator>Riksdagen</dc:creator>
  <cp:keywords>Riksdagen</cp:keywords>
  <dc:description>Nya formatmallshantering för förslag+urix bakåtkomp+könamn</dc:description>
  <cp:lastModifiedBy>Lars Brink</cp:lastModifiedBy>
  <cp:revision>2</cp:revision>
  <cp:lastPrinted>2009-12-19T12:05:00Z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Olåsta mobiltelefoner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Olåsta mobiltelefoner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Lage Rahm och Mats Pertoft (mp)</vt:lpwstr>
  </property>
  <property fmtid="{D5CDD505-2E9C-101B-9397-08002B2CF9AE}" pid="26" name="MotionarLista">
    <vt:lpwstr>Rahm, Lage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20092010000001090112000007110069</vt:lpwstr>
  </property>
  <property fmtid="{D5CDD505-2E9C-101B-9397-08002B2CF9AE}" pid="47" name="datum">
    <vt:lpwstr>091002</vt:lpwstr>
  </property>
  <property fmtid="{D5CDD505-2E9C-101B-9397-08002B2CF9AE}" pid="48" name="avsändar-e-post">
    <vt:lpwstr>maria.ferm@riksdagen.se</vt:lpwstr>
  </property>
  <property fmtid="{D5CDD505-2E9C-101B-9397-08002B2CF9AE}" pid="49" name="id">
    <vt:lpwstr>20092010000001090112000007110069</vt:lpwstr>
  </property>
  <property fmtid="{D5CDD505-2E9C-101B-9397-08002B2CF9AE}" pid="50" name="nummer">
    <vt:lpwstr>337</vt:lpwstr>
  </property>
  <property fmtid="{D5CDD505-2E9C-101B-9397-08002B2CF9AE}" pid="51" name="utskottsbeteckning">
    <vt:lpwstr>C</vt:lpwstr>
  </property>
  <property fmtid="{D5CDD505-2E9C-101B-9397-08002B2CF9AE}" pid="52" name="GlobalUID">
    <vt:lpwstr>{20D3A09D-E5CB-4958-B165-B9C78E3962CB}</vt:lpwstr>
  </property>
  <property fmtid="{D5CDD505-2E9C-101B-9397-08002B2CF9AE}" pid="53" name="Överföringar">
    <vt:i4>0</vt:i4>
  </property>
  <property fmtid="{D5CDD505-2E9C-101B-9397-08002B2CF9AE}" pid="54" name="Checksum">
    <vt:lpwstr>*1018934257642*</vt:lpwstr>
  </property>
  <property fmtid="{D5CDD505-2E9C-101B-9397-08002B2CF9AE}" pid="55" name="skuggnummer">
    <vt:lpwstr>1456</vt:lpwstr>
  </property>
  <property fmtid="{D5CDD505-2E9C-101B-9397-08002B2CF9AE}" pid="56" name="urixVersion">
    <vt:lpwstr>4.0.0.9</vt:lpwstr>
  </property>
  <property fmtid="{D5CDD505-2E9C-101B-9397-08002B2CF9AE}" pid="57" name="urixOrigin">
    <vt:lpwstr>091219 13:05:59.931</vt:lpwstr>
  </property>
  <property fmtid="{D5CDD505-2E9C-101B-9397-08002B2CF9AE}" pid="58" name="urixGuid">
    <vt:lpwstr>{4DF8AC2D-A0EC-4BDA-9E2C-51339625136D}</vt:lpwstr>
  </property>
</Properties>
</file>