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7DA" w:rsidRPr="004F720D" w:rsidRDefault="00E377DA">
      <w:pPr>
        <w:pStyle w:val="Hemstlrubrik"/>
      </w:pPr>
      <w:r w:rsidRPr="004F720D">
        <w:t>Förslag till riksdagsbeslut</w:t>
      </w:r>
    </w:p>
    <w:p w:rsidR="00E377DA" w:rsidRPr="004F720D" w:rsidRDefault="00E377DA">
      <w:pPr>
        <w:pStyle w:val="Hemstlatt"/>
        <w:ind w:left="0"/>
      </w:pPr>
      <w:r w:rsidRPr="004F720D">
        <w:t>Riksdagen tillkännager för regeringen som sin mening vad som anförs i motionen om att skyndsamt göra det möjligt för fler arbet</w:t>
      </w:r>
      <w:r w:rsidRPr="004F720D">
        <w:t>s</w:t>
      </w:r>
      <w:r w:rsidRPr="004F720D">
        <w:t>förmedlingsaktörer att etablera sig.</w:t>
      </w:r>
    </w:p>
    <w:p w:rsidR="00E377DA" w:rsidRPr="004F720D" w:rsidRDefault="00E377DA">
      <w:pPr>
        <w:pStyle w:val="Rubrik1"/>
      </w:pPr>
      <w:r w:rsidRPr="004F720D">
        <w:t>Motivering</w:t>
      </w:r>
    </w:p>
    <w:p w:rsidR="00E377DA" w:rsidRPr="004F720D" w:rsidRDefault="00E377DA">
      <w:r w:rsidRPr="004F720D">
        <w:t>Regeringen gör mycket stora insatser för att fler människor ska komma i arbete. Under regeringens första år har sysselsättningen ökat med 130 000 personer. Arbetslösheten minskar också kraftigt och utanförskapet blir mindre och mindre. Ungdomar får också jobb i snabb takt; mer än var fjärde arbetslös ungdom har fått en anställning under det senaste året. Dessutom kan det vä</w:t>
      </w:r>
      <w:r w:rsidRPr="004F720D">
        <w:t>n</w:t>
      </w:r>
      <w:r w:rsidRPr="004F720D">
        <w:t>tas ännu fler jobb när andra steget i jobbskatteavdraget införs samtidigt som nystartsjobben breddas till offentlig sektor. Regeringens politik ger tydliga resultat på arbetsmarknaden.</w:t>
      </w:r>
    </w:p>
    <w:p w:rsidR="00E377DA" w:rsidRPr="004F720D" w:rsidRDefault="00E377DA">
      <w:pPr>
        <w:pStyle w:val="Normaltindrag"/>
      </w:pPr>
      <w:r w:rsidRPr="004F720D">
        <w:t>Trots denna goda utveckling på arbetsmarknaden behöver fler steg tas. Ett av dessa steg är att ge möjlighet till fler arbetsförmedlingsaktörer. Det vikt</w:t>
      </w:r>
      <w:r w:rsidRPr="004F720D">
        <w:t>i</w:t>
      </w:r>
      <w:r w:rsidRPr="004F720D">
        <w:t>gaste är att den arbetslöse får ett jobb, inte vem som hjälper till att förmedla arbetet. En snabb handläggning och ett personligt stöd till den arbetssökande är arbetsförmedlarens viktigaste uppgift. Arbetsförmedlingar ska förmedla varaktiga jobb snabbt, och stöd åt den enskilde. Olika grupper av arbetss</w:t>
      </w:r>
      <w:r w:rsidRPr="004F720D">
        <w:t>ö</w:t>
      </w:r>
      <w:r w:rsidRPr="004F720D">
        <w:t>kande har olika behov av stöd från arbetsförmedlingen. Därför är det viktigt att den enskilde just får det unika stöd och coachning som den behöver.</w:t>
      </w:r>
    </w:p>
    <w:p w:rsidR="00E377DA" w:rsidRPr="004F720D" w:rsidRDefault="00E377DA">
      <w:pPr>
        <w:pStyle w:val="Normaltindrag"/>
      </w:pPr>
      <w:r w:rsidRPr="004F720D">
        <w:t>Behovet av specialinriktade arbetsförmedlingar av olika</w:t>
      </w:r>
      <w:r w:rsidRPr="004F720D">
        <w:t xml:space="preserve"> slag är stort. Det är därför viktigt att underlätta och göra det möjligt för privata arbetsförme</w:t>
      </w:r>
      <w:r w:rsidRPr="004F720D">
        <w:t>d</w:t>
      </w:r>
      <w:r w:rsidRPr="004F720D">
        <w:t xml:space="preserve">lingar, branschvisa förmedlingar, bemanningsföretag, trygghetsråd med </w:t>
      </w:r>
      <w:r w:rsidRPr="004F720D">
        <w:lastRenderedPageBreak/>
        <w:t>flera att etablera sig på arbetsmarknaden och förmedla jobb. En mångfald av a</w:t>
      </w:r>
      <w:r w:rsidRPr="004F720D">
        <w:t>r</w:t>
      </w:r>
      <w:r w:rsidRPr="004F720D">
        <w:t>betsförmedlingar kommer att gynna de arbetssökande som kan välja en fö</w:t>
      </w:r>
      <w:r w:rsidRPr="004F720D">
        <w:t>r</w:t>
      </w:r>
      <w:r w:rsidRPr="004F720D">
        <w:t>medling som inriktar sig på just deras kompetens eller yrkesgrupp.</w:t>
      </w:r>
    </w:p>
    <w:p w:rsidR="00E377DA" w:rsidRPr="004F720D" w:rsidRDefault="00E377DA">
      <w:pPr>
        <w:pStyle w:val="Normaltindrag"/>
      </w:pPr>
      <w:r w:rsidRPr="004F720D">
        <w:t>Får vi fler aktörer som erbjuder arbetsförmedlingstjänster kan den arbet</w:t>
      </w:r>
      <w:r w:rsidRPr="004F720D">
        <w:t>s</w:t>
      </w:r>
      <w:r w:rsidRPr="004F720D">
        <w:t>sökande själv välja aktör och ställa krav på relevanta åtgärder. Mer effektiva och nischade arbetsförmedlingar kommer att ytterligare stärka möjligheten för den arbetslöse att få jobb. Det är därför viktigt att det ges möjlighet för fler arbetsförmedlingsaktörer.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20D">
        <w:trPr>
          <w:cantSplit/>
        </w:trPr>
        <w:tc>
          <w:tcPr>
            <w:tcW w:w="3046" w:type="dxa"/>
          </w:tcPr>
          <w:p w:rsidR="00E377DA" w:rsidRPr="004F720D" w:rsidRDefault="00E377DA">
            <w:pPr>
              <w:pStyle w:val="UnderskriftDatum"/>
              <w:spacing w:before="240"/>
            </w:pPr>
            <w:r w:rsidRPr="004F720D">
              <w:t>Stockholm den 30 september 2007</w:t>
            </w:r>
          </w:p>
        </w:tc>
        <w:tc>
          <w:tcPr>
            <w:tcW w:w="3047" w:type="dxa"/>
          </w:tcPr>
          <w:p w:rsidR="00E377DA" w:rsidRPr="004F720D" w:rsidRDefault="00E377DA">
            <w:pPr>
              <w:pStyle w:val="Underskrifter"/>
              <w:spacing w:before="240"/>
            </w:pPr>
          </w:p>
        </w:tc>
      </w:tr>
      <w:tr w:rsidR="00000000" w:rsidRPr="004F720D">
        <w:trPr>
          <w:cantSplit/>
        </w:trPr>
        <w:tc>
          <w:tcPr>
            <w:tcW w:w="3046" w:type="dxa"/>
          </w:tcPr>
          <w:p w:rsidR="00E377DA" w:rsidRPr="004F720D" w:rsidRDefault="00E377DA">
            <w:pPr>
              <w:pStyle w:val="Underskrifter"/>
            </w:pPr>
            <w:r w:rsidRPr="004F720D">
              <w:t>Sofia Larsen (c)</w:t>
            </w:r>
          </w:p>
        </w:tc>
        <w:tc>
          <w:tcPr>
            <w:tcW w:w="3046" w:type="dxa"/>
          </w:tcPr>
          <w:p w:rsidR="00E377DA" w:rsidRPr="004F720D" w:rsidRDefault="00E377DA">
            <w:pPr>
              <w:pStyle w:val="Underskrifter"/>
            </w:pPr>
            <w:r w:rsidRPr="004F720D">
              <w:t>Claes Västerteg (c)</w:t>
            </w:r>
          </w:p>
        </w:tc>
      </w:tr>
    </w:tbl>
    <w:p w:rsidR="00E377DA" w:rsidRPr="004F720D" w:rsidRDefault="00E377DA">
      <w:pPr>
        <w:pStyle w:val="Normaltindrag"/>
      </w:pPr>
    </w:p>
    <w:sectPr w:rsidR="00E377DA" w:rsidRPr="004F72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7DA" w:rsidRPr="004F720D" w:rsidRDefault="00E377DA">
      <w:r w:rsidRPr="004F720D">
        <w:separator/>
      </w:r>
    </w:p>
  </w:endnote>
  <w:endnote w:type="continuationSeparator" w:id="0">
    <w:p w:rsidR="00E377DA" w:rsidRPr="004F720D" w:rsidRDefault="00E377DA">
      <w:r w:rsidRPr="004F72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7DA" w:rsidRPr="004F720D" w:rsidRDefault="004F720D">
    <w:pPr>
      <w:pStyle w:val="Sidfot"/>
    </w:pPr>
    <w:r w:rsidRPr="004F72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184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7DA" w:rsidRDefault="00E377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77DA" w:rsidRDefault="00E377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7DA" w:rsidRPr="004F720D" w:rsidRDefault="004F720D">
    <w:pPr>
      <w:pStyle w:val="Sidfot"/>
    </w:pPr>
    <w:r w:rsidRPr="004F72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6300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7DA" w:rsidRDefault="00E37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77DA" w:rsidRDefault="00E37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7DA" w:rsidRPr="004F720D" w:rsidRDefault="004F720D">
    <w:pPr>
      <w:pStyle w:val="Sidfot"/>
    </w:pPr>
    <w:r w:rsidRPr="004F72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0149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7DA" w:rsidRDefault="00E37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77DA" w:rsidRDefault="00E37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7DA" w:rsidRPr="004F720D" w:rsidRDefault="00E377DA">
      <w:r w:rsidRPr="004F720D">
        <w:separator/>
      </w:r>
    </w:p>
  </w:footnote>
  <w:footnote w:type="continuationSeparator" w:id="0">
    <w:p w:rsidR="00E377DA" w:rsidRPr="004F720D" w:rsidRDefault="00E377DA">
      <w:r w:rsidRPr="004F72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7DA" w:rsidRPr="004F720D" w:rsidRDefault="004F720D">
    <w:pPr>
      <w:pStyle w:val="Sidhuvud"/>
    </w:pPr>
    <w:r w:rsidRPr="004F72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2210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7DA" w:rsidRDefault="00E377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77DA" w:rsidRDefault="00E377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7DA" w:rsidRPr="004F720D" w:rsidRDefault="004F720D">
    <w:pPr>
      <w:pStyle w:val="Sidhuvud"/>
    </w:pPr>
    <w:r w:rsidRPr="004F72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7027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7DA" w:rsidRDefault="00E377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77DA" w:rsidRDefault="00E377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7DA" w:rsidRPr="004F720D" w:rsidRDefault="00E377DA">
    <w:pPr>
      <w:pStyle w:val="FSHNormal"/>
      <w:tabs>
        <w:tab w:val="right" w:pos="5840"/>
      </w:tabs>
    </w:pPr>
    <w:r w:rsidRPr="004F720D">
      <w:br/>
    </w:r>
    <w:r w:rsidRPr="004F720D">
      <w:fldChar w:fldCharType="begin" w:fldLock="1"/>
    </w:r>
    <w:r w:rsidRPr="004F720D">
      <w:instrText xml:space="preserve"> DOCPROPERTY</w:instrText>
    </w:r>
    <w:r w:rsidRPr="004F720D">
      <w:rPr>
        <w:sz w:val="18"/>
      </w:rPr>
      <w:instrText xml:space="preserve"> "YearUser" *\charformat </w:instrText>
    </w:r>
    <w:r w:rsidRPr="004F720D">
      <w:fldChar w:fldCharType="separate"/>
    </w:r>
    <w:r w:rsidRPr="004F720D">
      <w:t>2007/08</w:t>
    </w:r>
    <w:r w:rsidRPr="004F720D">
      <w:fldChar w:fldCharType="end"/>
    </w:r>
    <w:r w:rsidRPr="004F720D">
      <w:t xml:space="preserve"> </w:t>
    </w:r>
    <w:r w:rsidRPr="004F720D">
      <w:tab/>
      <w:t xml:space="preserve">mnr: </w:t>
    </w:r>
    <w:r w:rsidRPr="004F720D">
      <w:fldChar w:fldCharType="begin" w:fldLock="1"/>
    </w:r>
    <w:r w:rsidRPr="004F720D">
      <w:instrText xml:space="preserve"> DOCPROPERTY</w:instrText>
    </w:r>
    <w:r w:rsidRPr="004F720D">
      <w:rPr>
        <w:sz w:val="18"/>
      </w:rPr>
      <w:instrText xml:space="preserve"> "Motionsnummer" *\charformat </w:instrText>
    </w:r>
    <w:r w:rsidRPr="004F720D">
      <w:fldChar w:fldCharType="separate"/>
    </w:r>
    <w:r w:rsidRPr="004F720D">
      <w:t>A326</w:t>
    </w:r>
    <w:r w:rsidRPr="004F720D">
      <w:fldChar w:fldCharType="end"/>
    </w:r>
    <w:r w:rsidRPr="004F720D">
      <w:br/>
    </w:r>
    <w:r w:rsidRPr="004F720D">
      <w:fldChar w:fldCharType="begin" w:fldLock="1"/>
    </w:r>
    <w:r w:rsidRPr="004F720D">
      <w:instrText xml:space="preserve"> DOCPROPERTY</w:instrText>
    </w:r>
    <w:r w:rsidRPr="004F720D">
      <w:rPr>
        <w:sz w:val="18"/>
      </w:rPr>
      <w:instrText xml:space="preserve"> "Samling" *\charformat </w:instrText>
    </w:r>
    <w:r w:rsidRPr="004F720D">
      <w:fldChar w:fldCharType="end"/>
    </w:r>
    <w:r w:rsidRPr="004F720D">
      <w:tab/>
      <w:t xml:space="preserve">pnr: </w:t>
    </w:r>
    <w:r w:rsidRPr="004F720D">
      <w:fldChar w:fldCharType="begin" w:fldLock="1"/>
    </w:r>
    <w:r w:rsidRPr="004F720D">
      <w:instrText xml:space="preserve"> DOCPROPERTY</w:instrText>
    </w:r>
    <w:r w:rsidRPr="004F720D">
      <w:rPr>
        <w:sz w:val="18"/>
      </w:rPr>
      <w:instrText xml:space="preserve"> "Partinummer" *\charformat </w:instrText>
    </w:r>
    <w:r w:rsidRPr="004F720D">
      <w:fldChar w:fldCharType="separate"/>
    </w:r>
    <w:r w:rsidRPr="004F720D">
      <w:t>c473</w:t>
    </w:r>
    <w:r w:rsidRPr="004F720D">
      <w:fldChar w:fldCharType="end"/>
    </w:r>
  </w:p>
  <w:p w:rsidR="00E377DA" w:rsidRPr="004F720D" w:rsidRDefault="00E377DA">
    <w:pPr>
      <w:pStyle w:val="FSHRub1"/>
    </w:pPr>
    <w:r w:rsidRPr="004F720D">
      <w:t>Motion till riksdagen</w:t>
    </w:r>
    <w:r w:rsidRPr="004F720D">
      <w:br/>
    </w:r>
    <w:r w:rsidRPr="004F720D">
      <w:fldChar w:fldCharType="begin" w:fldLock="1"/>
    </w:r>
    <w:r w:rsidRPr="004F720D">
      <w:instrText xml:space="preserve"> DOCPROPERTY "YearUser" *\charformat </w:instrText>
    </w:r>
    <w:r w:rsidRPr="004F720D">
      <w:fldChar w:fldCharType="separate"/>
    </w:r>
    <w:r w:rsidRPr="004F720D">
      <w:t>2007/08</w:t>
    </w:r>
    <w:r w:rsidRPr="004F720D">
      <w:fldChar w:fldCharType="end"/>
    </w:r>
    <w:r w:rsidRPr="004F720D">
      <w:t>:</w:t>
    </w:r>
    <w:r w:rsidRPr="004F720D">
      <w:fldChar w:fldCharType="begin" w:fldLock="1"/>
    </w:r>
    <w:r w:rsidRPr="004F720D">
      <w:instrText xml:space="preserve"> DOCPROPERTY "Motionsnummer" *\charformat </w:instrText>
    </w:r>
    <w:r w:rsidRPr="004F720D">
      <w:fldChar w:fldCharType="separate"/>
    </w:r>
    <w:r w:rsidRPr="004F720D">
      <w:t>A326</w:t>
    </w:r>
    <w:r w:rsidRPr="004F720D">
      <w:fldChar w:fldCharType="end"/>
    </w:r>
  </w:p>
  <w:p w:rsidR="00E377DA" w:rsidRPr="004F720D" w:rsidRDefault="00E377DA">
    <w:pPr>
      <w:pStyle w:val="FSHNormalS5"/>
    </w:pPr>
    <w:r w:rsidRPr="004F720D">
      <w:fldChar w:fldCharType="begin" w:fldLock="1"/>
    </w:r>
    <w:r w:rsidRPr="004F720D">
      <w:instrText xml:space="preserve"> DOCPROPERTY "MotionarText" *\charformat </w:instrText>
    </w:r>
    <w:r w:rsidRPr="004F720D">
      <w:fldChar w:fldCharType="separate"/>
    </w:r>
    <w:r w:rsidRPr="004F720D">
      <w:t>av Sofia Larsen och Claes Västerteg (c)</w:t>
    </w:r>
    <w:r w:rsidRPr="004F720D">
      <w:fldChar w:fldCharType="end"/>
    </w:r>
    <w:r w:rsidRPr="004F720D">
      <w:br/>
    </w:r>
    <w:r w:rsidRPr="004F720D">
      <w:fldChar w:fldCharType="begin" w:fldLock="1"/>
    </w:r>
    <w:r w:rsidRPr="004F720D">
      <w:instrText xml:space="preserve"> DOCPROPERTY "SvarFrasKort" *\charformat </w:instrText>
    </w:r>
    <w:r w:rsidRPr="004F720D">
      <w:fldChar w:fldCharType="end"/>
    </w:r>
  </w:p>
  <w:p w:rsidR="00E377DA" w:rsidRPr="004F720D" w:rsidRDefault="00E377DA">
    <w:pPr>
      <w:pStyle w:val="FSHTitel"/>
    </w:pPr>
    <w:r w:rsidRPr="004F720D">
      <w:fldChar w:fldCharType="begin" w:fldLock="1"/>
    </w:r>
    <w:r w:rsidRPr="004F720D">
      <w:instrText xml:space="preserve"> DOCPROPERTY</w:instrText>
    </w:r>
    <w:r w:rsidRPr="004F720D">
      <w:rPr>
        <w:sz w:val="18"/>
      </w:rPr>
      <w:instrText xml:space="preserve"> "RubrikSvar" *\charformat </w:instrText>
    </w:r>
    <w:r w:rsidRPr="004F720D">
      <w:fldChar w:fldCharType="separate"/>
    </w:r>
    <w:r w:rsidRPr="004F720D">
      <w:t>Individanpassade och konkurrensutsatta arbetsförmedlingar</w:t>
    </w:r>
    <w:r w:rsidRPr="004F720D">
      <w:fldChar w:fldCharType="end"/>
    </w:r>
  </w:p>
  <w:p w:rsidR="00E377DA" w:rsidRPr="004F720D" w:rsidRDefault="00E377DA">
    <w:pPr>
      <w:pStyle w:val="Normal00"/>
    </w:pPr>
  </w:p>
  <w:p w:rsidR="00E377DA" w:rsidRPr="004F720D" w:rsidRDefault="00E377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1273097">
    <w:abstractNumId w:val="8"/>
  </w:num>
  <w:num w:numId="2" w16cid:durableId="1391230566">
    <w:abstractNumId w:val="9"/>
  </w:num>
  <w:num w:numId="3" w16cid:durableId="1533495465">
    <w:abstractNumId w:val="8"/>
  </w:num>
  <w:num w:numId="4" w16cid:durableId="1215577273">
    <w:abstractNumId w:val="9"/>
  </w:num>
  <w:num w:numId="5" w16cid:durableId="1176385644">
    <w:abstractNumId w:val="13"/>
  </w:num>
  <w:num w:numId="6" w16cid:durableId="871528174">
    <w:abstractNumId w:val="10"/>
  </w:num>
  <w:num w:numId="7" w16cid:durableId="1721779101">
    <w:abstractNumId w:val="11"/>
  </w:num>
  <w:num w:numId="8" w16cid:durableId="336349079">
    <w:abstractNumId w:val="12"/>
  </w:num>
  <w:num w:numId="9" w16cid:durableId="856118982">
    <w:abstractNumId w:val="8"/>
  </w:num>
  <w:num w:numId="10" w16cid:durableId="767654566">
    <w:abstractNumId w:val="3"/>
  </w:num>
  <w:num w:numId="11" w16cid:durableId="184564304">
    <w:abstractNumId w:val="2"/>
  </w:num>
  <w:num w:numId="12" w16cid:durableId="1417164275">
    <w:abstractNumId w:val="1"/>
  </w:num>
  <w:num w:numId="13" w16cid:durableId="1850489830">
    <w:abstractNumId w:val="0"/>
  </w:num>
  <w:num w:numId="14" w16cid:durableId="927035235">
    <w:abstractNumId w:val="9"/>
  </w:num>
  <w:num w:numId="15" w16cid:durableId="2135900688">
    <w:abstractNumId w:val="7"/>
  </w:num>
  <w:num w:numId="16" w16cid:durableId="841507688">
    <w:abstractNumId w:val="6"/>
  </w:num>
  <w:num w:numId="17" w16cid:durableId="1612542256">
    <w:abstractNumId w:val="5"/>
  </w:num>
  <w:num w:numId="18" w16cid:durableId="409616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0EF42EB1-1D93-4BB1-B2DE-7B0506C3F832},{6AACD4F9-DA2A-4295-B098-9674A236ACCB}"/>
  </w:docVars>
  <w:rsids>
    <w:rsidRoot w:val="00243E3D"/>
    <w:rsid w:val="00243E3D"/>
    <w:rsid w:val="004F720D"/>
    <w:rsid w:val="00E37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09DD7C-988E-4361-BA55-8644973C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1938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c473</vt:lpstr>
    </vt:vector>
  </TitlesOfParts>
  <Company>Riksdagen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c473</dc:title>
  <dc:subject>c473</dc:subject>
  <dc:creator>Riksdagen</dc:creator>
  <cp:keywords>Riksdagen</cp:keywords>
  <dc:description>TKG-ktrl, MSMQ4mb, PersReg-Distribution mm</dc:description>
  <cp:lastModifiedBy>Lars Brink</cp:lastModifiedBy>
  <cp:revision>2</cp:revision>
  <cp:lastPrinted>2007-11-19T13:09:00Z</cp:lastPrinted>
  <dcterms:created xsi:type="dcterms:W3CDTF">2025-12-17T04:31:00Z</dcterms:created>
  <dcterms:modified xsi:type="dcterms:W3CDTF">2025-12-17T04:31:00Z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Individanpassade och konkurrensutsatta arbetsförmedlingar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Individanpassade och konkurrensutsatta arbetsförmedlingar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Sofia Larsen och Claes Västerteg (c)</vt:lpwstr>
  </property>
  <property fmtid="{D5CDD505-2E9C-101B-9397-08002B2CF9AE}" pid="26" name="MotionarLista">
    <vt:lpwstr>Larsen, Sofia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20072008000000000099000004730069</vt:lpwstr>
  </property>
  <property fmtid="{D5CDD505-2E9C-101B-9397-08002B2CF9AE}" pid="47" name="datum">
    <vt:lpwstr>070930</vt:lpwstr>
  </property>
  <property fmtid="{D5CDD505-2E9C-101B-9397-08002B2CF9AE}" pid="48" name="avsändar-e-post">
    <vt:lpwstr>kennet.eriksson@riksdagen.se</vt:lpwstr>
  </property>
  <property fmtid="{D5CDD505-2E9C-101B-9397-08002B2CF9AE}" pid="49" name="id">
    <vt:lpwstr>20072008000000000099000004730069</vt:lpwstr>
  </property>
  <property fmtid="{D5CDD505-2E9C-101B-9397-08002B2CF9AE}" pid="50" name="nummer">
    <vt:lpwstr>326</vt:lpwstr>
  </property>
  <property fmtid="{D5CDD505-2E9C-101B-9397-08002B2CF9AE}" pid="51" name="utskottsbeteckning">
    <vt:lpwstr>A</vt:lpwstr>
  </property>
  <property fmtid="{D5CDD505-2E9C-101B-9397-08002B2CF9AE}" pid="52" name="GlobalUID">
    <vt:lpwstr>{F1E7225A-3B77-4CB0-9C72-2E474A585D44}</vt:lpwstr>
  </property>
  <property fmtid="{D5CDD505-2E9C-101B-9397-08002B2CF9AE}" pid="53" name="Överföringar">
    <vt:i4>0</vt:i4>
  </property>
  <property fmtid="{D5CDD505-2E9C-101B-9397-08002B2CF9AE}" pid="54" name="Checksum">
    <vt:lpwstr>*0016740089076*</vt:lpwstr>
  </property>
  <property fmtid="{D5CDD505-2E9C-101B-9397-08002B2CF9AE}" pid="55" name="skuggnummer">
    <vt:lpwstr>1589</vt:lpwstr>
  </property>
  <property fmtid="{D5CDD505-2E9C-101B-9397-08002B2CF9AE}" pid="56" name="urixVersion">
    <vt:lpwstr>3.2.0.8</vt:lpwstr>
  </property>
  <property fmtid="{D5CDD505-2E9C-101B-9397-08002B2CF9AE}" pid="57" name="urixOrigin">
    <vt:lpwstr>071119 14:09:13.277</vt:lpwstr>
  </property>
  <property fmtid="{D5CDD505-2E9C-101B-9397-08002B2CF9AE}" pid="58" name="urixGuid">
    <vt:lpwstr>{9DA8681E-C8D8-4E5D-855F-F193E08734A7}</vt:lpwstr>
  </property>
</Properties>
</file>