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E377A">
        <w:tblPrEx>
          <w:tblCellMar>
            <w:top w:w="0" w:type="dxa"/>
            <w:left w:w="0" w:type="dxa"/>
            <w:bottom w:w="0" w:type="dxa"/>
            <w:right w:w="0" w:type="dxa"/>
          </w:tblCellMar>
        </w:tblPrEx>
        <w:trPr>
          <w:gridAfter w:val="2"/>
          <w:wAfter w:w="1758" w:type="dxa"/>
          <w:cantSplit/>
          <w:trHeight w:val="1320"/>
        </w:trPr>
        <w:tc>
          <w:tcPr>
            <w:tcW w:w="5897" w:type="dxa"/>
          </w:tcPr>
          <w:p w:rsidR="003E377A" w:rsidRPr="003E377A" w:rsidRDefault="003E377A">
            <w:pPr>
              <w:pStyle w:val="HuvudRubrik"/>
            </w:pPr>
            <w:r w:rsidRPr="003E377A">
              <w:t>Regeringskansliet</w:t>
            </w:r>
          </w:p>
          <w:p w:rsidR="003E377A" w:rsidRPr="003E377A" w:rsidRDefault="003E377A">
            <w:pPr>
              <w:pStyle w:val="HuvudRubrik"/>
            </w:pPr>
            <w:r w:rsidRPr="003E377A">
              <w:t>Faktapromemoria  2008/09:FPM30</w:t>
            </w:r>
          </w:p>
        </w:tc>
      </w:tr>
      <w:tr w:rsidR="00000000" w:rsidRPr="003E377A">
        <w:tblPrEx>
          <w:tblCellMar>
            <w:top w:w="0" w:type="dxa"/>
            <w:left w:w="0" w:type="dxa"/>
            <w:bottom w:w="0" w:type="dxa"/>
            <w:right w:w="0" w:type="dxa"/>
          </w:tblCellMar>
        </w:tblPrEx>
        <w:trPr>
          <w:gridAfter w:val="2"/>
          <w:wAfter w:w="1758" w:type="dxa"/>
          <w:cantSplit/>
          <w:trHeight w:val="240"/>
        </w:trPr>
        <w:tc>
          <w:tcPr>
            <w:tcW w:w="5897" w:type="dxa"/>
          </w:tcPr>
          <w:p w:rsidR="003E377A" w:rsidRPr="003E377A" w:rsidRDefault="003E377A">
            <w:pPr>
              <w:pStyle w:val="HuvudRubrik"/>
              <w:rPr>
                <w:sz w:val="28"/>
              </w:rPr>
            </w:pPr>
            <w:r w:rsidRPr="003E377A">
              <w:t xml:space="preserve">Ändring av direktiv om bl.a. barnledighet för mamman </w:t>
            </w:r>
          </w:p>
        </w:tc>
      </w:tr>
      <w:tr w:rsidR="00000000" w:rsidRPr="003E377A">
        <w:tblPrEx>
          <w:tblCellMar>
            <w:top w:w="0" w:type="dxa"/>
            <w:left w:w="0" w:type="dxa"/>
            <w:bottom w:w="0" w:type="dxa"/>
            <w:right w:w="0" w:type="dxa"/>
          </w:tblCellMar>
        </w:tblPrEx>
        <w:trPr>
          <w:cantSplit/>
          <w:trHeight w:val="285"/>
        </w:trPr>
        <w:tc>
          <w:tcPr>
            <w:tcW w:w="7655" w:type="dxa"/>
            <w:gridSpan w:val="3"/>
          </w:tcPr>
          <w:p w:rsidR="003E377A" w:rsidRPr="003E377A" w:rsidRDefault="003E377A">
            <w:pPr>
              <w:pStyle w:val="Departement"/>
              <w:rPr>
                <w:sz w:val="28"/>
              </w:rPr>
            </w:pPr>
            <w:r w:rsidRPr="003E377A">
              <w:t>Arbetsmarknadsdepartementet</w:t>
            </w:r>
          </w:p>
        </w:tc>
      </w:tr>
      <w:tr w:rsidR="00000000" w:rsidRPr="003E377A">
        <w:tblPrEx>
          <w:tblCellMar>
            <w:top w:w="0" w:type="dxa"/>
            <w:left w:w="0" w:type="dxa"/>
            <w:bottom w:w="0" w:type="dxa"/>
            <w:right w:w="0" w:type="dxa"/>
          </w:tblCellMar>
        </w:tblPrEx>
        <w:trPr>
          <w:cantSplit/>
          <w:trHeight w:val="240"/>
        </w:trPr>
        <w:tc>
          <w:tcPr>
            <w:tcW w:w="7655" w:type="dxa"/>
            <w:gridSpan w:val="3"/>
          </w:tcPr>
          <w:p w:rsidR="003E377A" w:rsidRPr="003E377A" w:rsidRDefault="003E377A">
            <w:pPr>
              <w:pStyle w:val="Dokumentdatum"/>
            </w:pPr>
            <w:r w:rsidRPr="003E377A">
              <w:t>2008-11-20</w:t>
            </w:r>
          </w:p>
        </w:tc>
      </w:tr>
      <w:tr w:rsidR="00000000" w:rsidRPr="003E377A">
        <w:tblPrEx>
          <w:tblCellMar>
            <w:top w:w="0" w:type="dxa"/>
            <w:left w:w="0" w:type="dxa"/>
            <w:bottom w:w="0" w:type="dxa"/>
            <w:right w:w="0" w:type="dxa"/>
          </w:tblCellMar>
        </w:tblPrEx>
        <w:trPr>
          <w:cantSplit/>
          <w:trHeight w:val="726"/>
        </w:trPr>
        <w:tc>
          <w:tcPr>
            <w:tcW w:w="7655" w:type="dxa"/>
            <w:gridSpan w:val="3"/>
            <w:vAlign w:val="bottom"/>
          </w:tcPr>
          <w:p w:rsidR="003E377A" w:rsidRPr="003E377A" w:rsidRDefault="003E377A">
            <w:pPr>
              <w:pStyle w:val="Dokumentbeteckning"/>
            </w:pPr>
            <w:r w:rsidRPr="003E377A">
              <w:t>Dokumentbeteckning</w:t>
            </w:r>
          </w:p>
        </w:tc>
      </w:tr>
      <w:tr w:rsidR="00000000" w:rsidRPr="003E377A">
        <w:tblPrEx>
          <w:tblCellMar>
            <w:top w:w="0" w:type="dxa"/>
            <w:left w:w="0" w:type="dxa"/>
            <w:bottom w:w="0" w:type="dxa"/>
            <w:right w:w="0" w:type="dxa"/>
          </w:tblCellMar>
        </w:tblPrEx>
        <w:trPr>
          <w:gridAfter w:val="1"/>
          <w:wAfter w:w="1560" w:type="dxa"/>
          <w:trHeight w:val="120"/>
        </w:trPr>
        <w:tc>
          <w:tcPr>
            <w:tcW w:w="6095" w:type="dxa"/>
            <w:gridSpan w:val="2"/>
          </w:tcPr>
          <w:p w:rsidR="003E377A" w:rsidRPr="003E377A" w:rsidRDefault="003E377A">
            <w:bookmarkStart w:id="0" w:name="KomNr"/>
            <w:bookmarkEnd w:id="0"/>
            <w:r w:rsidRPr="003E377A">
              <w:t>KOM(2008) 637 slutlig</w:t>
            </w:r>
          </w:p>
        </w:tc>
      </w:tr>
      <w:tr w:rsidR="00000000" w:rsidRPr="003E377A">
        <w:tblPrEx>
          <w:tblCellMar>
            <w:top w:w="0" w:type="dxa"/>
            <w:left w:w="0" w:type="dxa"/>
            <w:bottom w:w="0" w:type="dxa"/>
            <w:right w:w="0" w:type="dxa"/>
          </w:tblCellMar>
        </w:tblPrEx>
        <w:trPr>
          <w:gridAfter w:val="1"/>
          <w:wAfter w:w="1560" w:type="dxa"/>
          <w:trHeight w:val="120"/>
        </w:trPr>
        <w:tc>
          <w:tcPr>
            <w:tcW w:w="6095" w:type="dxa"/>
            <w:gridSpan w:val="2"/>
          </w:tcPr>
          <w:p w:rsidR="003E377A" w:rsidRPr="003E377A" w:rsidRDefault="003E377A">
            <w:pPr>
              <w:pStyle w:val="Dokumentbeteckning-titel"/>
            </w:pPr>
            <w:r w:rsidRPr="003E377A">
              <w:t>Förslag till Europaparlamentets och rådets direktiv om ändring av rådets dire</w:t>
            </w:r>
            <w:r w:rsidRPr="003E377A">
              <w:t>k</w:t>
            </w:r>
            <w:r w:rsidRPr="003E377A">
              <w:t>tiv 92/85/EEG om åtgärder för att förbättra säkerhet och hälsa på arbetsplatsen för arbetstagare som är gravida, nyligen har fött barn eller ammar.</w:t>
            </w:r>
          </w:p>
        </w:tc>
      </w:tr>
    </w:tbl>
    <w:p w:rsidR="003E377A" w:rsidRPr="003E377A" w:rsidRDefault="003E377A">
      <w:pPr>
        <w:pStyle w:val="Rubrik1"/>
        <w:numPr>
          <w:ilvl w:val="0"/>
          <w:numId w:val="0"/>
        </w:numPr>
      </w:pPr>
      <w:r w:rsidRPr="003E377A">
        <w:t>Sammanfattning</w:t>
      </w:r>
    </w:p>
    <w:p w:rsidR="003E377A" w:rsidRPr="003E377A" w:rsidRDefault="003E377A">
      <w:r w:rsidRPr="003E377A">
        <w:t>I ändringsförslaget till direktiv 92/85/EG föreslås en utökad barnledighet för ma</w:t>
      </w:r>
      <w:r w:rsidRPr="003E377A">
        <w:t>m</w:t>
      </w:r>
      <w:r w:rsidRPr="003E377A">
        <w:t>man från 14 till 18 veckor, varav 6 veckor ska vara obligatoriska efter förlos</w:t>
      </w:r>
      <w:r w:rsidRPr="003E377A">
        <w:t>s</w:t>
      </w:r>
      <w:r w:rsidRPr="003E377A">
        <w:t>ningen. Kommissionen anser att kvinnor ska ha rätt till 100 procent av lönen vid denna barnledighet, men medlemsstaterna kan sätta ett tak som motsvarar ersättningen vid sjukdom. Även skyddet mot uppsägning och rätten att få tillbaka samma arbete eller ett arbete med motsvarande villkor efter mammaledigheten föreslås bli sta</w:t>
      </w:r>
      <w:r w:rsidRPr="003E377A">
        <w:t>r</w:t>
      </w:r>
      <w:r w:rsidRPr="003E377A">
        <w:t>kare.</w:t>
      </w:r>
    </w:p>
    <w:p w:rsidR="003E377A" w:rsidRPr="003E377A" w:rsidRDefault="003E377A">
      <w:r w:rsidRPr="003E377A">
        <w:t>Regeringen ser en del problem med förslaget, bl.a. försl</w:t>
      </w:r>
      <w:r w:rsidRPr="003E377A">
        <w:t>a</w:t>
      </w:r>
      <w:r w:rsidRPr="003E377A">
        <w:t>get om obligatorisk ledighet. Ledighet bör vara en rä</w:t>
      </w:r>
      <w:r w:rsidRPr="003E377A">
        <w:t>t</w:t>
      </w:r>
      <w:r w:rsidRPr="003E377A">
        <w:t>tighet och inte ett tvång. För att främja jämställdhet på arbetsmarknaden är det viktigt att föräldraledigheten är flex</w:t>
      </w:r>
      <w:r w:rsidRPr="003E377A">
        <w:t>i</w:t>
      </w:r>
      <w:r w:rsidRPr="003E377A">
        <w:t>bel så att kvinnor kan gå tillbaka i arbete efter fö</w:t>
      </w:r>
      <w:r w:rsidRPr="003E377A">
        <w:t>r</w:t>
      </w:r>
      <w:r w:rsidRPr="003E377A">
        <w:t>lossningen när de önskar och att män har möjlighet att vara föräl</w:t>
      </w:r>
      <w:r w:rsidRPr="003E377A">
        <w:t>d</w:t>
      </w:r>
      <w:r w:rsidRPr="003E377A">
        <w:t>ralediga när barnen är små. Det måste finnas ett utrymme för medlemsstate</w:t>
      </w:r>
      <w:r w:rsidRPr="003E377A">
        <w:t>r</w:t>
      </w:r>
      <w:r w:rsidRPr="003E377A">
        <w:t>na att lösa frågorna på olika sätt förutsatt att det finns en god nivå i fråga om ledighet och andra rättigheter.</w:t>
      </w:r>
    </w:p>
    <w:p w:rsidR="003E377A" w:rsidRPr="003E377A" w:rsidRDefault="003E377A">
      <w:pPr>
        <w:pStyle w:val="Rubrik1"/>
      </w:pPr>
      <w:r w:rsidRPr="003E377A">
        <w:t>Förslaget</w:t>
      </w:r>
    </w:p>
    <w:p w:rsidR="003E377A" w:rsidRPr="003E377A" w:rsidRDefault="003E377A">
      <w:pPr>
        <w:pStyle w:val="Rubrik2"/>
      </w:pPr>
      <w:r w:rsidRPr="003E377A">
        <w:t>Ärendets bakgrund</w:t>
      </w:r>
    </w:p>
    <w:p w:rsidR="003E377A" w:rsidRPr="003E377A" w:rsidRDefault="003E377A">
      <w:r w:rsidRPr="003E377A">
        <w:t>En översyn av gällande lagstiftning ingår i kommissionens arbetsprogram för 2008 och syftar bl.a. till att göra det enklare att förena arbetsliv med priva</w:t>
      </w:r>
      <w:r w:rsidRPr="003E377A">
        <w:t>t</w:t>
      </w:r>
      <w:r w:rsidRPr="003E377A">
        <w:t>liv och familj</w:t>
      </w:r>
      <w:r w:rsidRPr="003E377A">
        <w:t>e</w:t>
      </w:r>
      <w:r w:rsidRPr="003E377A">
        <w:t>liv. Som en del i detta arbete har kommissionen kommit med ett förslag till ändring av direktiv 92/85/EEG. Syftet med förslaget är att för</w:t>
      </w:r>
      <w:r w:rsidRPr="003E377A">
        <w:lastRenderedPageBreak/>
        <w:t>bät</w:t>
      </w:r>
      <w:r w:rsidRPr="003E377A">
        <w:t>t</w:t>
      </w:r>
      <w:r w:rsidRPr="003E377A">
        <w:t>ra skyddet för gravida arbetstagare, arbetstagare som nyligen har fött barn eller som a</w:t>
      </w:r>
      <w:r w:rsidRPr="003E377A">
        <w:t>m</w:t>
      </w:r>
      <w:r w:rsidRPr="003E377A">
        <w:t>mar.</w:t>
      </w:r>
    </w:p>
    <w:p w:rsidR="003E377A" w:rsidRPr="003E377A" w:rsidRDefault="003E377A">
      <w:pPr>
        <w:pStyle w:val="Rubrik2"/>
      </w:pPr>
      <w:r w:rsidRPr="003E377A">
        <w:t>Förslagets innehåll</w:t>
      </w:r>
    </w:p>
    <w:p w:rsidR="003E377A" w:rsidRPr="003E377A" w:rsidRDefault="003E377A">
      <w:pPr>
        <w:pStyle w:val="Rubrik3"/>
      </w:pPr>
      <w:r w:rsidRPr="003E377A">
        <w:t xml:space="preserve">Artikel  8 (barnledighet) </w:t>
      </w:r>
    </w:p>
    <w:p w:rsidR="003E377A" w:rsidRPr="003E377A" w:rsidRDefault="003E377A">
      <w:r w:rsidRPr="003E377A">
        <w:t>Artikeln ändras så att barnledigheten förlängs till 18 vec</w:t>
      </w:r>
      <w:r w:rsidRPr="003E377A">
        <w:t>k</w:t>
      </w:r>
      <w:r w:rsidRPr="003E377A">
        <w:t>or av vilka sex måste tas ut direkt efter födseln. Avsikten är att ge kvinnorna möjlighet att återhämta sig efter graviditeten och födseln, tillbringa mer tid med sina barn och kunna amma under längre tid. Enligt det gällande direktivet ska barnl</w:t>
      </w:r>
      <w:r w:rsidRPr="003E377A">
        <w:t>e</w:t>
      </w:r>
      <w:r w:rsidRPr="003E377A">
        <w:t>digheten vara minst 14 veckor, av vilka två veckor är obligatoriska före eller efter fö</w:t>
      </w:r>
      <w:r w:rsidRPr="003E377A">
        <w:t>d</w:t>
      </w:r>
      <w:r w:rsidRPr="003E377A">
        <w:t>seln.</w:t>
      </w:r>
    </w:p>
    <w:p w:rsidR="003E377A" w:rsidRPr="003E377A" w:rsidRDefault="003E377A">
      <w:r w:rsidRPr="003E377A">
        <w:t>En ny bestämmelse föreslås som innebär att om födseln äger rum efter det förväntade datumet, ska den del av ledigheten som är förlagd före det fakti</w:t>
      </w:r>
      <w:r w:rsidRPr="003E377A">
        <w:t>s</w:t>
      </w:r>
      <w:r w:rsidRPr="003E377A">
        <w:t>ka födelsedatumet förlängas, utan att detta medför någon förkortning av ledigheten efter fö</w:t>
      </w:r>
      <w:r w:rsidRPr="003E377A">
        <w:t>d</w:t>
      </w:r>
      <w:r w:rsidRPr="003E377A">
        <w:t xml:space="preserve">seln. </w:t>
      </w:r>
    </w:p>
    <w:p w:rsidR="003E377A" w:rsidRPr="003E377A" w:rsidRDefault="003E377A">
      <w:r w:rsidRPr="003E377A">
        <w:t>En ny bestämmelse föreslås som innebär att kompletterande barnledi</w:t>
      </w:r>
      <w:r w:rsidRPr="003E377A">
        <w:t>g</w:t>
      </w:r>
      <w:r w:rsidRPr="003E377A">
        <w:t>het ska ges när ett barn föds för tidigt, måste vistas på sjukhus efter fö</w:t>
      </w:r>
      <w:r w:rsidRPr="003E377A">
        <w:t>d</w:t>
      </w:r>
      <w:r w:rsidRPr="003E377A">
        <w:t xml:space="preserve">seln eller har något funktionshinder, samt vid flerbarnsfödslar. </w:t>
      </w:r>
    </w:p>
    <w:p w:rsidR="003E377A" w:rsidRPr="003E377A" w:rsidRDefault="003E377A">
      <w:r w:rsidRPr="003E377A">
        <w:t>En ny bestämmelse föreslås som innebär att om det uppstår sjukdom eller komplikationer som en följd av graviditeten fyra veckor eller mer före fö</w:t>
      </w:r>
      <w:r w:rsidRPr="003E377A">
        <w:t>d</w:t>
      </w:r>
      <w:r w:rsidRPr="003E377A">
        <w:t>seln, ska eventuell sjukledighet inte förkorta barnledi</w:t>
      </w:r>
      <w:r w:rsidRPr="003E377A">
        <w:t>g</w:t>
      </w:r>
      <w:r w:rsidRPr="003E377A">
        <w:t>heten.</w:t>
      </w:r>
    </w:p>
    <w:p w:rsidR="003E377A" w:rsidRPr="003E377A" w:rsidRDefault="003E377A">
      <w:pPr>
        <w:pStyle w:val="Rubrik3"/>
      </w:pPr>
      <w:r w:rsidRPr="003E377A">
        <w:t>Artikel  10 (förbud mot uppsägning)</w:t>
      </w:r>
    </w:p>
    <w:p w:rsidR="003E377A" w:rsidRPr="003E377A" w:rsidRDefault="003E377A">
      <w:r w:rsidRPr="003E377A">
        <w:t xml:space="preserve">Artikeln ändras så att, förutom det förbud mot uppsägning som redan gäller, även alla förberedelser för en eventuell uppsägning förbjuds. </w:t>
      </w:r>
    </w:p>
    <w:p w:rsidR="003E377A" w:rsidRPr="003E377A" w:rsidRDefault="003E377A">
      <w:r w:rsidRPr="003E377A">
        <w:t>Enligt det gällande direktivet ska en arbetsgivare som säger upp en kvinna under barnledigheten lämna en uttömmande skriftlig motivering till uppsä</w:t>
      </w:r>
      <w:r w:rsidRPr="003E377A">
        <w:t>g</w:t>
      </w:r>
      <w:r w:rsidRPr="003E377A">
        <w:t>ningen. Artikeln ändras så att arbetsgivarens förplikte</w:t>
      </w:r>
      <w:r w:rsidRPr="003E377A">
        <w:t>l</w:t>
      </w:r>
      <w:r w:rsidRPr="003E377A">
        <w:t>se utökas till att gälla även sex månader efter det att kvinnan återvänt till arbetet efter sin barnl</w:t>
      </w:r>
      <w:r w:rsidRPr="003E377A">
        <w:t>e</w:t>
      </w:r>
      <w:r w:rsidRPr="003E377A">
        <w:t xml:space="preserve">dighet, om hon begär en sådan skriftlig motivering. </w:t>
      </w:r>
    </w:p>
    <w:p w:rsidR="003E377A" w:rsidRPr="003E377A" w:rsidRDefault="003E377A">
      <w:r w:rsidRPr="003E377A">
        <w:t>En ny bestämmelse föreslås som innebär att mindre förmånlig behan</w:t>
      </w:r>
      <w:r w:rsidRPr="003E377A">
        <w:t>d</w:t>
      </w:r>
      <w:r w:rsidRPr="003E377A">
        <w:t>ling av en kvinna i samband med graviditet eller barnledighet ska anses utgöra diskriminering enligt direktiv 2002/73/EG, punkten 4, omarbetat g</w:t>
      </w:r>
      <w:r w:rsidRPr="003E377A">
        <w:t>e</w:t>
      </w:r>
      <w:r w:rsidRPr="003E377A">
        <w:t>nom direktiv 2006/54/EG.</w:t>
      </w:r>
    </w:p>
    <w:p w:rsidR="003E377A" w:rsidRPr="003E377A" w:rsidRDefault="003E377A">
      <w:pPr>
        <w:pStyle w:val="Rubrik3"/>
      </w:pPr>
      <w:r w:rsidRPr="003E377A">
        <w:t>Artikel  11 (arbetstagarnas rättigheter)</w:t>
      </w:r>
    </w:p>
    <w:p w:rsidR="003E377A" w:rsidRPr="003E377A" w:rsidRDefault="003E377A">
      <w:r w:rsidRPr="003E377A">
        <w:t>En ny bestämmelse föreslås där det precis</w:t>
      </w:r>
      <w:r w:rsidRPr="003E377A">
        <w:t>e</w:t>
      </w:r>
      <w:r w:rsidRPr="003E377A">
        <w:t>ras att kvinnan efter barnledighet har rätt att återvända till samma eller ett mo</w:t>
      </w:r>
      <w:r w:rsidRPr="003E377A">
        <w:t>t</w:t>
      </w:r>
      <w:r w:rsidRPr="003E377A">
        <w:t xml:space="preserve">svarande arbete med villkor som inte är mindre gynnsamma, och har rätt till varje förbättring i arbetsvillkoren som hon skulle ha kommit i åtnjutande av under sin ledighet. Ändringen härrör från direktiv 2002/73/EG, omarbetat genom direktiv 2006/54/EG. </w:t>
      </w:r>
    </w:p>
    <w:p w:rsidR="003E377A" w:rsidRPr="003E377A" w:rsidRDefault="003E377A">
      <w:r w:rsidRPr="003E377A">
        <w:t>En än</w:t>
      </w:r>
      <w:r w:rsidRPr="003E377A">
        <w:t>d</w:t>
      </w:r>
      <w:r w:rsidRPr="003E377A">
        <w:t>ring av gällande regler om ersättning som utbetalas under ledigheten föreslås. Förslaget innebär att ersättningen under barnledigheten bör vara 100 procent av lönen. Medlemsstaterna kan dock sätta ett tak för ersättnin</w:t>
      </w:r>
      <w:r w:rsidRPr="003E377A">
        <w:t>g</w:t>
      </w:r>
      <w:r w:rsidRPr="003E377A">
        <w:t>en, förutsatt att detta inte ligger under sju</w:t>
      </w:r>
      <w:r w:rsidRPr="003E377A">
        <w:t>k</w:t>
      </w:r>
      <w:r w:rsidRPr="003E377A">
        <w:t>penningnivån.</w:t>
      </w:r>
    </w:p>
    <w:p w:rsidR="003E377A" w:rsidRPr="003E377A" w:rsidRDefault="003E377A">
      <w:r w:rsidRPr="003E377A">
        <w:t>En ny regel föreslås som innebär att om en arbetsgivare bedömer att en gr</w:t>
      </w:r>
      <w:r w:rsidRPr="003E377A">
        <w:t>a</w:t>
      </w:r>
      <w:r w:rsidRPr="003E377A">
        <w:t>vid kvinna inte är arbetsför och utestänger henne från arbete utan att arbet</w:t>
      </w:r>
      <w:r w:rsidRPr="003E377A">
        <w:t>s</w:t>
      </w:r>
      <w:r w:rsidRPr="003E377A">
        <w:t>tagaren har lämnat något läkarintyg som styrker detta, ska kvinnan fram tills barnledigheten få en ersättning motsvara</w:t>
      </w:r>
      <w:r w:rsidRPr="003E377A">
        <w:t>n</w:t>
      </w:r>
      <w:r w:rsidRPr="003E377A">
        <w:t xml:space="preserve">de full lön. </w:t>
      </w:r>
    </w:p>
    <w:p w:rsidR="003E377A" w:rsidRPr="003E377A" w:rsidRDefault="003E377A">
      <w:r w:rsidRPr="003E377A">
        <w:t>En ny bestämmelse föreslås som innebär att en arbetstagare under barnledi</w:t>
      </w:r>
      <w:r w:rsidRPr="003E377A">
        <w:t>g</w:t>
      </w:r>
      <w:r w:rsidRPr="003E377A">
        <w:t>heten eller när hon kommer tillbaka kan begära ändringar i sina arbetsmön</w:t>
      </w:r>
      <w:r w:rsidRPr="003E377A">
        <w:t>s</w:t>
      </w:r>
      <w:r w:rsidRPr="003E377A">
        <w:t>ter och arbetstider och att arbetsgivaren förpliktas att ta en sådan beg</w:t>
      </w:r>
      <w:r w:rsidRPr="003E377A">
        <w:t>ä</w:t>
      </w:r>
      <w:r w:rsidRPr="003E377A">
        <w:t>ran under övervägande med hänsyn till arbetsgivarens och arbetstag</w:t>
      </w:r>
      <w:r w:rsidRPr="003E377A">
        <w:t>a</w:t>
      </w:r>
      <w:r w:rsidRPr="003E377A">
        <w:t>rens  behov. Arbetsgivaren är dock inte tvungen att go</w:t>
      </w:r>
      <w:r w:rsidRPr="003E377A">
        <w:t>d</w:t>
      </w:r>
      <w:r w:rsidRPr="003E377A">
        <w:t>känna eller följa begäran.</w:t>
      </w:r>
    </w:p>
    <w:p w:rsidR="003E377A" w:rsidRPr="003E377A" w:rsidRDefault="003E377A">
      <w:pPr>
        <w:pStyle w:val="Rubrik3"/>
      </w:pPr>
      <w:r w:rsidRPr="003E377A">
        <w:t>Ny artikel 12 (bevisbörda, repressalier, påföljder och jämställdhetsorgan)</w:t>
      </w:r>
    </w:p>
    <w:p w:rsidR="003E377A" w:rsidRPr="003E377A" w:rsidRDefault="003E377A">
      <w:r w:rsidRPr="003E377A">
        <w:t>En ny regel om bevisbörda föreslås som innebär att svaranden är skyldig att bevisa att det inte föreligger någon överträdelse av direktivet när pers</w:t>
      </w:r>
      <w:r w:rsidRPr="003E377A">
        <w:t>o</w:t>
      </w:r>
      <w:r w:rsidRPr="003E377A">
        <w:t>ner som anser att deras rättigheter enligt direktivet inte har respekterats, inför domstol eller annan behörig my</w:t>
      </w:r>
      <w:r w:rsidRPr="003E377A">
        <w:t>n</w:t>
      </w:r>
      <w:r w:rsidRPr="003E377A">
        <w:t>dighet lägger fram sådana fakta som ger anledning att anta att det har förekommit en sådan överträdelse. Bestämme</w:t>
      </w:r>
      <w:r w:rsidRPr="003E377A">
        <w:t>l</w:t>
      </w:r>
      <w:r w:rsidRPr="003E377A">
        <w:t>sen ska inte förhindra att medlemsstaterna inför bevisregler som är mer fö</w:t>
      </w:r>
      <w:r w:rsidRPr="003E377A">
        <w:t>r</w:t>
      </w:r>
      <w:r w:rsidRPr="003E377A">
        <w:t>delaktiga för käranden, ska inte tillämpas på straffrättsliga förfaranden och behöver inte tillämpas på förf</w:t>
      </w:r>
      <w:r w:rsidRPr="003E377A">
        <w:t>a</w:t>
      </w:r>
      <w:r w:rsidRPr="003E377A">
        <w:t>randen där det åligger domstolen eller det behöriga organet att utr</w:t>
      </w:r>
      <w:r w:rsidRPr="003E377A">
        <w:t>e</w:t>
      </w:r>
      <w:r w:rsidRPr="003E377A">
        <w:t>da fakta i målet.</w:t>
      </w:r>
    </w:p>
    <w:p w:rsidR="003E377A" w:rsidRPr="003E377A" w:rsidRDefault="003E377A">
      <w:r w:rsidRPr="003E377A">
        <w:t>En ny bestämm</w:t>
      </w:r>
      <w:r w:rsidRPr="003E377A">
        <w:t>else om repressalier föreslås som avser att skydda enski</w:t>
      </w:r>
      <w:r w:rsidRPr="003E377A">
        <w:t>l</w:t>
      </w:r>
      <w:r w:rsidRPr="003E377A">
        <w:t>da personer mot ofördelaktig behandling eller ofördelaktiga kons</w:t>
      </w:r>
      <w:r w:rsidRPr="003E377A">
        <w:t>e</w:t>
      </w:r>
      <w:r w:rsidRPr="003E377A">
        <w:t>kvenser till följd av ett klag</w:t>
      </w:r>
      <w:r w:rsidRPr="003E377A">
        <w:t>o</w:t>
      </w:r>
      <w:r w:rsidRPr="003E377A">
        <w:t>mål eller andra rättsliga förfaranden som de har inlett i syfte att säkerställa att rättigheterna i direktivet efte</w:t>
      </w:r>
      <w:r w:rsidRPr="003E377A">
        <w:t>r</w:t>
      </w:r>
      <w:r w:rsidRPr="003E377A">
        <w:t>levs.</w:t>
      </w:r>
    </w:p>
    <w:p w:rsidR="003E377A" w:rsidRPr="003E377A" w:rsidRDefault="003E377A">
      <w:r w:rsidRPr="003E377A">
        <w:t>En ny bestämmelse om påföljder föreslås som innebär att medlemsstaterna ska bestämma vilka påföljder som ska tillämpas vid överträdelser av de nati</w:t>
      </w:r>
      <w:r w:rsidRPr="003E377A">
        <w:t>o</w:t>
      </w:r>
      <w:r w:rsidRPr="003E377A">
        <w:t>nella bestämmelser som antas i enlighet med direktivet och vidta de åtgärder som behövs för att säkerställa att de tillämpas. Påföljder får innefa</w:t>
      </w:r>
      <w:r w:rsidRPr="003E377A">
        <w:t>t</w:t>
      </w:r>
      <w:r w:rsidRPr="003E377A">
        <w:t>ta beta</w:t>
      </w:r>
      <w:r w:rsidRPr="003E377A">
        <w:t>l</w:t>
      </w:r>
      <w:r w:rsidRPr="003E377A">
        <w:t>ning av ersättning, som inte får begränsas av en i förtid fastställd övre gräns, och ska vara effektiva, proportionella och avskräc</w:t>
      </w:r>
      <w:r w:rsidRPr="003E377A">
        <w:t>k</w:t>
      </w:r>
      <w:r w:rsidRPr="003E377A">
        <w:t>ande.</w:t>
      </w:r>
    </w:p>
    <w:p w:rsidR="003E377A" w:rsidRPr="003E377A" w:rsidRDefault="003E377A">
      <w:r w:rsidRPr="003E377A">
        <w:t>En ny bestämmelse om jämställdhetsorgan föreslås som innebär att me</w:t>
      </w:r>
      <w:r w:rsidRPr="003E377A">
        <w:t>d</w:t>
      </w:r>
      <w:r w:rsidRPr="003E377A">
        <w:t>lemsstaterna ska se till att det eller de organ som utses enligt art 20 i direktiv 2002/73/EG, omarbetat genom direktiv 2006/54/EG för främjande, an</w:t>
      </w:r>
      <w:r w:rsidRPr="003E377A">
        <w:t>a</w:t>
      </w:r>
      <w:r w:rsidRPr="003E377A">
        <w:t>lys och kontroll av samt till stöd för likabehandling av alla personer utan åtskil</w:t>
      </w:r>
      <w:r w:rsidRPr="003E377A">
        <w:t>l</w:t>
      </w:r>
      <w:r w:rsidRPr="003E377A">
        <w:t>nad på grund av könstillhörighet ska vara behörigt även för äre</w:t>
      </w:r>
      <w:r w:rsidRPr="003E377A">
        <w:t>n</w:t>
      </w:r>
      <w:r w:rsidRPr="003E377A">
        <w:t>den som omfattas av nu aktuellt direktiv, när dessa ärenden huvudsakligen rör likab</w:t>
      </w:r>
      <w:r w:rsidRPr="003E377A">
        <w:t>e</w:t>
      </w:r>
      <w:r w:rsidRPr="003E377A">
        <w:t>handling och inte arbetstagarnas hälsa och säkerhet.</w:t>
      </w:r>
    </w:p>
    <w:p w:rsidR="003E377A" w:rsidRPr="003E377A" w:rsidRDefault="003E377A">
      <w:pPr>
        <w:pStyle w:val="Rubrik2"/>
      </w:pPr>
      <w:r w:rsidRPr="003E377A">
        <w:t>Gällande svenska regler och förslagets effekt på dessa</w:t>
      </w:r>
    </w:p>
    <w:p w:rsidR="003E377A" w:rsidRPr="003E377A" w:rsidRDefault="003E377A">
      <w:pPr>
        <w:pStyle w:val="Rubrik3"/>
      </w:pPr>
      <w:r w:rsidRPr="003E377A">
        <w:t xml:space="preserve">Artikel  8 (barnledighet) </w:t>
      </w:r>
    </w:p>
    <w:p w:rsidR="003E377A" w:rsidRPr="003E377A" w:rsidRDefault="003E377A">
      <w:r w:rsidRPr="003E377A">
        <w:t>Enligt 4 § föräldraledighetslagen (1995:584), har en kvinnlig arbetst</w:t>
      </w:r>
      <w:r w:rsidRPr="003E377A">
        <w:t>a</w:t>
      </w:r>
      <w:r w:rsidRPr="003E377A">
        <w:t>gare rätt till hel ledighet i samband med sitt barns födelse (mammaledighet) under en sammanhängande tid av minst sju veckor före den beräknade ti</w:t>
      </w:r>
      <w:r w:rsidRPr="003E377A">
        <w:t>d</w:t>
      </w:r>
      <w:r w:rsidRPr="003E377A">
        <w:t>punkten för förlos</w:t>
      </w:r>
      <w:r w:rsidRPr="003E377A">
        <w:t>s</w:t>
      </w:r>
      <w:r w:rsidRPr="003E377A">
        <w:t>ningen och sju veckor efter förlossningen. Om hon inte är ledig på annan grund ska två veckor av denna mammaledighet vara obligat</w:t>
      </w:r>
      <w:r w:rsidRPr="003E377A">
        <w:t>o</w:t>
      </w:r>
      <w:r w:rsidRPr="003E377A">
        <w:t>riska under tiden före eller efter förlossningen.</w:t>
      </w:r>
    </w:p>
    <w:p w:rsidR="003E377A" w:rsidRPr="003E377A" w:rsidRDefault="003E377A">
      <w:pPr>
        <w:spacing w:line="240" w:lineRule="auto"/>
        <w:rPr>
          <w:rStyle w:val="RKnormalChar"/>
        </w:rPr>
      </w:pPr>
      <w:r w:rsidRPr="003E377A">
        <w:t>Om barnet föds för tidigt och vårdas på sjukhus eller vårdas på sju</w:t>
      </w:r>
      <w:r w:rsidRPr="003E377A">
        <w:t>k</w:t>
      </w:r>
      <w:r w:rsidRPr="003E377A">
        <w:t>hus av någon annan anledning kan föräldrapenning bytas ut mot tillfällig föräldr</w:t>
      </w:r>
      <w:r w:rsidRPr="003E377A">
        <w:t>a</w:t>
      </w:r>
      <w:r w:rsidRPr="003E377A">
        <w:t>penning. Om ett barn har funktionsnedsättning kan föräldrapennin</w:t>
      </w:r>
      <w:r w:rsidRPr="003E377A">
        <w:t>g</w:t>
      </w:r>
      <w:r w:rsidRPr="003E377A">
        <w:t>en i vissa fall bytas ut mot tillfällig föräldrapenning. Vid tvillingfödsel bet</w:t>
      </w:r>
      <w:r w:rsidRPr="003E377A">
        <w:t>a</w:t>
      </w:r>
      <w:r w:rsidRPr="003E377A">
        <w:t>las 90 dagar extra med ersättning enligt SGI och 90 extra dagar med ersät</w:t>
      </w:r>
      <w:r w:rsidRPr="003E377A">
        <w:t>t</w:t>
      </w:r>
      <w:r w:rsidRPr="003E377A">
        <w:t>ning enligt lägstanivån. En kvinna har rätt till 29 dagars ledighet med föräldrapenning även om hon inte vårdar barnet efter förlossningen (t.ex. om barnet är dö</w:t>
      </w:r>
      <w:r w:rsidRPr="003E377A">
        <w:t>d</w:t>
      </w:r>
      <w:r w:rsidRPr="003E377A">
        <w:t>fött.)</w:t>
      </w:r>
      <w:r w:rsidRPr="003E377A">
        <w:rPr>
          <w:rStyle w:val="RKnormalChar"/>
        </w:rPr>
        <w:t xml:space="preserve"> </w:t>
      </w:r>
    </w:p>
    <w:p w:rsidR="003E377A" w:rsidRPr="003E377A" w:rsidRDefault="003E377A">
      <w:pPr>
        <w:spacing w:line="240" w:lineRule="auto"/>
        <w:rPr>
          <w:b/>
        </w:rPr>
      </w:pPr>
      <w:r w:rsidRPr="003E377A">
        <w:t xml:space="preserve">Sjukpenning utges vid sjukdom som sätter </w:t>
      </w:r>
      <w:r w:rsidRPr="003E377A">
        <w:t>ner den försäkrades arbetsförmåga med minst en fjärdedel 3 kap 7 § lag (1962:381) om allmän försäkring.  Detta gäller oberoende av hur lång tid en gravid kvinna har kvar till beräknad förlossning</w:t>
      </w:r>
      <w:r w:rsidRPr="003E377A">
        <w:rPr>
          <w:b/>
        </w:rPr>
        <w:t xml:space="preserve">. </w:t>
      </w:r>
    </w:p>
    <w:p w:rsidR="003E377A" w:rsidRPr="003E377A" w:rsidRDefault="003E377A">
      <w:r w:rsidRPr="003E377A">
        <w:t>Förslaget innebär att gällande svenska regler måste ändras.</w:t>
      </w:r>
    </w:p>
    <w:p w:rsidR="003E377A" w:rsidRPr="003E377A" w:rsidRDefault="003E377A">
      <w:pPr>
        <w:pStyle w:val="Rubrik3"/>
      </w:pPr>
      <w:r w:rsidRPr="003E377A">
        <w:t>Artikel 10  (förbud mot uppsägning)</w:t>
      </w:r>
    </w:p>
    <w:p w:rsidR="003E377A" w:rsidRPr="003E377A" w:rsidRDefault="003E377A">
      <w:r w:rsidRPr="003E377A">
        <w:t>Av 17 § föräldraledighetslagen framgår att uppsägning eller avskedande som har samband med föräldraledighet är förbjuden. Om det ändå sker ska up</w:t>
      </w:r>
      <w:r w:rsidRPr="003E377A">
        <w:t>p</w:t>
      </w:r>
      <w:r w:rsidRPr="003E377A">
        <w:t>sägningen eller avskedandet ogiltigförklaras, om arbetstagaren begär det. En arbetstagare är inte skyldig att enbart av nyss nämnda skäl vidkännas mins</w:t>
      </w:r>
      <w:r w:rsidRPr="003E377A">
        <w:t>k</w:t>
      </w:r>
      <w:r w:rsidRPr="003E377A">
        <w:t>ning av anställningsförmånerna eller försämring av arbetsförhålla</w:t>
      </w:r>
      <w:r w:rsidRPr="003E377A">
        <w:t>n</w:t>
      </w:r>
      <w:r w:rsidRPr="003E377A">
        <w:t>den i annan mån än vad som följer av uppehållet i arbetet. Arbet</w:t>
      </w:r>
      <w:r w:rsidRPr="003E377A">
        <w:t>s</w:t>
      </w:r>
      <w:r w:rsidRPr="003E377A">
        <w:t>tagaren är inte heller skyldig att av ovannämnda skäl acceptera annan omplace</w:t>
      </w:r>
      <w:r w:rsidRPr="003E377A">
        <w:t>r</w:t>
      </w:r>
      <w:r w:rsidRPr="003E377A">
        <w:t xml:space="preserve">ing än sådan som kan ske inom ramen för anställningsavtalet och som är en nödvändig följd av ledigheten. Därtill kommer att, även i annat fall för de </w:t>
      </w:r>
      <w:r w:rsidRPr="003E377A">
        <w:t>arbetstagare som omfa</w:t>
      </w:r>
      <w:r w:rsidRPr="003E377A">
        <w:t>t</w:t>
      </w:r>
      <w:r w:rsidRPr="003E377A">
        <w:t>tas av lagen (1982:80) om anställningsskydd, en uppsägning ska vara sakligt grundad, 7 §. Enligt 9 § samma lag  är arbetsgivaren skyldig att på arbet</w:t>
      </w:r>
      <w:r w:rsidRPr="003E377A">
        <w:t>s</w:t>
      </w:r>
      <w:r w:rsidRPr="003E377A">
        <w:t>tagarens begäran skriftligen uppge de omständigheter som åberopas som grund för uppsägningen. Utöver detta gäller enligt 17 § jämställdhetsl</w:t>
      </w:r>
      <w:r w:rsidRPr="003E377A">
        <w:t>a</w:t>
      </w:r>
      <w:r w:rsidRPr="003E377A">
        <w:t>gen (1991:433), förbuden mot könsdiskriminering i 15-16 b §§ bl.a. när a</w:t>
      </w:r>
      <w:r w:rsidRPr="003E377A">
        <w:t>r</w:t>
      </w:r>
      <w:r w:rsidRPr="003E377A">
        <w:t>betsgivaren säger upp, avskedar, permitterar eller vidtar annan ingripande åtgärd mot en arbetstagare. Den 1 januari 2009 träd</w:t>
      </w:r>
      <w:r w:rsidRPr="003E377A">
        <w:t>er diskrimineringslagen  (2008:567) i kraft. Samtidigt upphävs jämställdhetslagen. Diskrimineringsl</w:t>
      </w:r>
      <w:r w:rsidRPr="003E377A">
        <w:t>a</w:t>
      </w:r>
      <w:r w:rsidRPr="003E377A">
        <w:t>gen har till ändamål att motverka diskriminering och på andra sätt främja lika rättigheter och möjligheter oavsett bl.a. kön. Fr.o.m. den 1 januari 2009 gäller enligt 2 kap. 1 § 1 diskrimineringslagen att en arbetsgivare inte får diskriminera den som hos arbetsgivaren är arbetstagare.</w:t>
      </w:r>
    </w:p>
    <w:p w:rsidR="003E377A" w:rsidRPr="003E377A" w:rsidRDefault="003E377A">
      <w:r w:rsidRPr="003E377A">
        <w:t>Förslaget bör inte ha någon effekt på gällande svenska regler.</w:t>
      </w:r>
    </w:p>
    <w:p w:rsidR="003E377A" w:rsidRPr="003E377A" w:rsidRDefault="003E377A">
      <w:pPr>
        <w:pStyle w:val="Rubrik3"/>
      </w:pPr>
      <w:r w:rsidRPr="003E377A">
        <w:t>Artikel  11 (arbetstagarnas rättigheter)</w:t>
      </w:r>
    </w:p>
    <w:p w:rsidR="003E377A" w:rsidRPr="003E377A" w:rsidRDefault="003E377A">
      <w:r w:rsidRPr="003E377A">
        <w:t>Enligt 16 § föräldraledighetslagen får en arbetsgivare inte missgynna en arbetstagare av skäl som har samband med föräldraledighet när denne besl</w:t>
      </w:r>
      <w:r w:rsidRPr="003E377A">
        <w:t>u</w:t>
      </w:r>
      <w:r w:rsidRPr="003E377A">
        <w:t>tar om t.ex. befordran, tillämpar löne- eller andra anstäl</w:t>
      </w:r>
      <w:r w:rsidRPr="003E377A">
        <w:t>l</w:t>
      </w:r>
      <w:r w:rsidRPr="003E377A">
        <w:t>ningsvillkor eller säger upp, avskedar, permitterar eller vidtar annan ingr</w:t>
      </w:r>
      <w:r w:rsidRPr="003E377A">
        <w:t>i</w:t>
      </w:r>
      <w:r w:rsidRPr="003E377A">
        <w:t>pande åtgärd mot en arbetstagare. Förbudet gäller inte om olika villkor eller olika behandling är en nödvändig följd av ledigheten. Utöver detta gäller enligt 45 a § jämställ</w:t>
      </w:r>
      <w:r w:rsidRPr="003E377A">
        <w:t>d</w:t>
      </w:r>
      <w:r w:rsidRPr="003E377A">
        <w:t>hetslagen att om den som ger anledning att anta att han eller hon blivit di</w:t>
      </w:r>
      <w:r w:rsidRPr="003E377A">
        <w:t>s</w:t>
      </w:r>
      <w:r w:rsidRPr="003E377A">
        <w:t>kriminerad eller utsatt för repressalier, är det arbetsgivaren som ska visa att diskriminering</w:t>
      </w:r>
    </w:p>
    <w:p w:rsidR="003E377A" w:rsidRPr="003E377A" w:rsidRDefault="003E377A">
      <w:pPr>
        <w:rPr>
          <w:b/>
        </w:rPr>
      </w:pPr>
      <w:r w:rsidRPr="003E377A">
        <w:t>Ersättningen vid föräldraledig</w:t>
      </w:r>
      <w:r w:rsidRPr="003E377A">
        <w:t>het i Sverige utgår från den sjukpennin</w:t>
      </w:r>
      <w:r w:rsidRPr="003E377A">
        <w:t>g</w:t>
      </w:r>
      <w:r w:rsidRPr="003E377A">
        <w:t>grundande inkomsten (SGI). SGI:n har ett tak på 7,5 basbelopp. Föräldr</w:t>
      </w:r>
      <w:r w:rsidRPr="003E377A">
        <w:t>a</w:t>
      </w:r>
      <w:r w:rsidRPr="003E377A">
        <w:t>penningen undantas från detta tak och räknar i stället med i</w:t>
      </w:r>
      <w:r w:rsidRPr="003E377A">
        <w:t>n</w:t>
      </w:r>
      <w:r w:rsidRPr="003E377A">
        <w:t>komster upp till 10 basbelopp 4 kap. 6 a § lag om allmän försäkring.</w:t>
      </w:r>
    </w:p>
    <w:p w:rsidR="003E377A" w:rsidRPr="003E377A" w:rsidRDefault="003E377A">
      <w:r w:rsidRPr="003E377A">
        <w:t>I svensk rätt finns inte de regler som föreslås om utestängning från arbete och om rätt att begära ändringar i arbetsmönster och arbetst</w:t>
      </w:r>
      <w:r w:rsidRPr="003E377A">
        <w:t>i</w:t>
      </w:r>
      <w:r w:rsidRPr="003E377A">
        <w:t xml:space="preserve">der. </w:t>
      </w:r>
    </w:p>
    <w:p w:rsidR="003E377A" w:rsidRPr="003E377A" w:rsidRDefault="003E377A">
      <w:r w:rsidRPr="003E377A">
        <w:t>Förslaget innebär att gällande svenska regler måste ändras.</w:t>
      </w:r>
    </w:p>
    <w:p w:rsidR="003E377A" w:rsidRPr="003E377A" w:rsidRDefault="003E377A">
      <w:pPr>
        <w:pStyle w:val="Rubrik3"/>
      </w:pPr>
      <w:r w:rsidRPr="003E377A">
        <w:t>Ny artikel 12 (bevisbörda, repressalier, påföljder och jämställdhetsorgan)</w:t>
      </w:r>
    </w:p>
    <w:p w:rsidR="003E377A" w:rsidRPr="003E377A" w:rsidRDefault="003E377A">
      <w:r w:rsidRPr="003E377A">
        <w:t>Enligt föräldraledighetslagen 24 § gäller att om en arbetssökande eller en arbetst</w:t>
      </w:r>
      <w:r w:rsidRPr="003E377A">
        <w:t>a</w:t>
      </w:r>
      <w:r w:rsidRPr="003E377A">
        <w:t>gare visar omständigheter som ger anledning att anta att han eller hon har blivit mis</w:t>
      </w:r>
      <w:r w:rsidRPr="003E377A">
        <w:t>s</w:t>
      </w:r>
      <w:r w:rsidRPr="003E377A">
        <w:t>gynnad av skäl som har samband med föräldraledighet, är det arbetsgivaren som ska visa att det inte har förekommit något sådant mis</w:t>
      </w:r>
      <w:r w:rsidRPr="003E377A">
        <w:t>s</w:t>
      </w:r>
      <w:r w:rsidRPr="003E377A">
        <w:t>gynnande eller att missgynnandet är en nödvändig följd av föräldraledigh</w:t>
      </w:r>
      <w:r w:rsidRPr="003E377A">
        <w:t>e</w:t>
      </w:r>
      <w:r w:rsidRPr="003E377A">
        <w:t>ten. Utöver detta gäller enligt 45 a § jämställ</w:t>
      </w:r>
      <w:r w:rsidRPr="003E377A">
        <w:t>d</w:t>
      </w:r>
      <w:r w:rsidRPr="003E377A">
        <w:t>hetslagen att om den som ger anledning att anta att han eller hon blivit diskriminerad eller utsatt för repre</w:t>
      </w:r>
      <w:r w:rsidRPr="003E377A">
        <w:t>s</w:t>
      </w:r>
      <w:r w:rsidRPr="003E377A">
        <w:t>salier, är det arbetsgivaren som ska visa att diskriminering e</w:t>
      </w:r>
      <w:r w:rsidRPr="003E377A">
        <w:t>ller repre</w:t>
      </w:r>
      <w:r w:rsidRPr="003E377A">
        <w:t>s</w:t>
      </w:r>
      <w:r w:rsidRPr="003E377A">
        <w:t>salier inte förekommit. Fr.o.m. den 1 januari 2009 gäller enligt 6 kap. 3 § diskrim</w:t>
      </w:r>
      <w:r w:rsidRPr="003E377A">
        <w:t>i</w:t>
      </w:r>
      <w:r w:rsidRPr="003E377A">
        <w:t>neringslagen att om den som anser sig ha blivit diskrim</w:t>
      </w:r>
      <w:r w:rsidRPr="003E377A">
        <w:t>i</w:t>
      </w:r>
      <w:r w:rsidRPr="003E377A">
        <w:t>nerad eller utsatt för repressalier, är det svaranden som ska visa att diskriminering eller repressal</w:t>
      </w:r>
      <w:r w:rsidRPr="003E377A">
        <w:t>i</w:t>
      </w:r>
      <w:r w:rsidRPr="003E377A">
        <w:t>er inte har förekommit.</w:t>
      </w:r>
    </w:p>
    <w:p w:rsidR="003E377A" w:rsidRPr="003E377A" w:rsidRDefault="003E377A">
      <w:r w:rsidRPr="003E377A">
        <w:t>Enligt 22 § jämställdhetslagen får en arbetsgivare inte utsätta en arbetst</w:t>
      </w:r>
      <w:r w:rsidRPr="003E377A">
        <w:t>a</w:t>
      </w:r>
      <w:r w:rsidRPr="003E377A">
        <w:t>gare för repressalier på grund av att arbetstagaren har avvisat arbetsgivarens sex</w:t>
      </w:r>
      <w:r w:rsidRPr="003E377A">
        <w:t>u</w:t>
      </w:r>
      <w:r w:rsidRPr="003E377A">
        <w:t>ella närmanden, anmält arbetsgivaren för diskriminering, påtalat diskrimin</w:t>
      </w:r>
      <w:r w:rsidRPr="003E377A">
        <w:t>e</w:t>
      </w:r>
      <w:r w:rsidRPr="003E377A">
        <w:t>ring eller medverkat i en utredning enligt lagen. Arbetsgivaren får inte heller utsätta en arbetstagare för repressalier på grund av att han eller hon anmält eller påtalat att arbetsgivaren inte följer någon av bestämmelserna om aktiva åtgärder i lagen. Fr.o.m. den 1 januari 2009 gäller enligt 2 kap. 18 § diskr</w:t>
      </w:r>
      <w:r w:rsidRPr="003E377A">
        <w:t>i</w:t>
      </w:r>
      <w:r w:rsidRPr="003E377A">
        <w:t xml:space="preserve">mineringslagen att en arbetsgivare inte </w:t>
      </w:r>
      <w:r w:rsidRPr="003E377A">
        <w:t>får utsätta en arbetstagare för repre</w:t>
      </w:r>
      <w:r w:rsidRPr="003E377A">
        <w:t>s</w:t>
      </w:r>
      <w:r w:rsidRPr="003E377A">
        <w:t>salier på grund av att arbetstagaren anmält eller påtalat att arbetsgiv</w:t>
      </w:r>
      <w:r w:rsidRPr="003E377A">
        <w:t>a</w:t>
      </w:r>
      <w:r w:rsidRPr="003E377A">
        <w:t>ren handlat i strid med lagen, medverkat i en utredning enligt lagen, eller avvisat eller fogat sig i arbetsgivarens trakasserier eller sexuella trakasserier.</w:t>
      </w:r>
    </w:p>
    <w:p w:rsidR="003E377A" w:rsidRPr="003E377A" w:rsidRDefault="003E377A">
      <w:r w:rsidRPr="003E377A">
        <w:t>Enligt 22 § föräldraledighetslagen ska en arbetsgivare som bryter mot de</w:t>
      </w:r>
      <w:r w:rsidRPr="003E377A">
        <w:t>n</w:t>
      </w:r>
      <w:r w:rsidRPr="003E377A">
        <w:t>na lag betala skadestånd för den förlust som uppkommer och för den krän</w:t>
      </w:r>
      <w:r w:rsidRPr="003E377A">
        <w:t>k</w:t>
      </w:r>
      <w:r w:rsidRPr="003E377A">
        <w:t>ning som har inträffat. Utöver detta gäller enligt 25 § jämställdhetslagen att om en arbetssökande eller arbetstagare diskrimineras genom att arbetsgivaren bryter mot förbuden i 15, 16, 16 a eller b § och 17 § ska arbetsgivaren betala sk</w:t>
      </w:r>
      <w:r w:rsidRPr="003E377A">
        <w:t>a</w:t>
      </w:r>
      <w:r w:rsidRPr="003E377A">
        <w:t>destånd till den diskriminerade för den kränkning som diskrimineringen innebär. I fall som avses i 15, 16, 16 a eller 16 b § och 17 § 4 – 7 ska arbet</w:t>
      </w:r>
      <w:r w:rsidRPr="003E377A">
        <w:t>s</w:t>
      </w:r>
      <w:r w:rsidRPr="003E377A">
        <w:t>givaren betala skadestånd också för den förlust som</w:t>
      </w:r>
      <w:r w:rsidRPr="003E377A">
        <w:t xml:space="preserve"> uppkommer för arbet</w:t>
      </w:r>
      <w:r w:rsidRPr="003E377A">
        <w:t>s</w:t>
      </w:r>
      <w:r w:rsidRPr="003E377A">
        <w:t>tagaren. Enligt 27 § jämställdhetslagen gäller att om en arbetstagare utsätts för repressalier som avses i 22 §, ska arbetsgivaren betala skadestånd till arbetstagaren för den förlust som uppkommer och för den kränkning som repressalierna innebär. Fr.o.m. den 1 januari 2009 gäller enligt 5 kap. 1 § diskrimineringslagen att den som bryter mot förbuden mot diskriminering eller repressalier eller som inte uppfyller sina skyldigheter att utreda och vidta åtgärder mot trakasserier eller sexu</w:t>
      </w:r>
      <w:r w:rsidRPr="003E377A">
        <w:t>ella trakasserier enligt lagen ska betala diskrimineringsersättning för den kränkning som överträdelsen inn</w:t>
      </w:r>
      <w:r w:rsidRPr="003E377A">
        <w:t>e</w:t>
      </w:r>
      <w:r w:rsidRPr="003E377A">
        <w:t>bär. När ersättningen bestäms ska särskilt syftet att motverka sådana övertr</w:t>
      </w:r>
      <w:r w:rsidRPr="003E377A">
        <w:t>ä</w:t>
      </w:r>
      <w:r w:rsidRPr="003E377A">
        <w:t>delser av lagen beaktas. Ersättningen ska betalas till den som kränkts av överträdelsen. En arbetsgivare som bryter mot 2 kap. 1 första stycket eller 18 § ska också betala ersättning för den förlust som uppkommer. Detta gäller dock inte förlust som uppkommer vid beslut som rör anställning eller befor</w:t>
      </w:r>
      <w:r w:rsidRPr="003E377A">
        <w:t>d</w:t>
      </w:r>
      <w:r w:rsidRPr="003E377A">
        <w:t>ran. Om det finns särskil</w:t>
      </w:r>
      <w:r w:rsidRPr="003E377A">
        <w:t>da skäl kan ersättningen sättas ned helt eller delvis.</w:t>
      </w:r>
    </w:p>
    <w:p w:rsidR="003E377A" w:rsidRPr="003E377A" w:rsidRDefault="003E377A">
      <w:r w:rsidRPr="003E377A">
        <w:t>Enligt 25 § föräldraledighetslagen får Jämställdhetsombudsmannen fram till 1 janu</w:t>
      </w:r>
      <w:r w:rsidRPr="003E377A">
        <w:t>a</w:t>
      </w:r>
      <w:r w:rsidRPr="003E377A">
        <w:t>ri 2009 och Diskrimineringsombudsmannen efter samma tidpunkt föra talan för en enskild arbetst</w:t>
      </w:r>
      <w:r w:rsidRPr="003E377A">
        <w:t>a</w:t>
      </w:r>
      <w:r w:rsidRPr="003E377A">
        <w:t>gare eller arbetssökande. Utöver detta gäller enligt 46 § jämställdhetslagen att Jämställdhetsombudsmannen får föra talan för en enskild arbetstagare eller arbetssökande. Fr.o.m. den 1 januari 2009 gäller enligt 6 kap. 2 § diskrimineringslagen att bl.a. Diskrimineringso</w:t>
      </w:r>
      <w:r w:rsidRPr="003E377A">
        <w:t>m</w:t>
      </w:r>
      <w:r w:rsidRPr="003E377A">
        <w:t xml:space="preserve">budsmannen får som part föra talan för en enskild som medger det. </w:t>
      </w:r>
    </w:p>
    <w:p w:rsidR="003E377A" w:rsidRPr="003E377A" w:rsidRDefault="003E377A">
      <w:r w:rsidRPr="003E377A">
        <w:t>Förslaget bör inte ha någon effekt på gällande svenska regler.</w:t>
      </w:r>
    </w:p>
    <w:p w:rsidR="003E377A" w:rsidRPr="003E377A" w:rsidRDefault="003E377A">
      <w:pPr>
        <w:pStyle w:val="Rubrik2"/>
      </w:pPr>
      <w:r w:rsidRPr="003E377A">
        <w:t>Budgetära konsekvenser / Konsekvensanalys</w:t>
      </w:r>
    </w:p>
    <w:p w:rsidR="003E377A" w:rsidRPr="003E377A" w:rsidRDefault="003E377A">
      <w:r w:rsidRPr="003E377A">
        <w:t>Kommissionen anser att förslaget inte påverkar gemenskapens budget. B</w:t>
      </w:r>
      <w:r w:rsidRPr="003E377A">
        <w:t>e</w:t>
      </w:r>
      <w:r w:rsidRPr="003E377A">
        <w:t>dömningen är att den svenska statsbudgeten inte kommer att påverkas. I kommissionens konsekvensanalys anförs bl.a. att kostn</w:t>
      </w:r>
      <w:r w:rsidRPr="003E377A">
        <w:t>a</w:t>
      </w:r>
      <w:r w:rsidRPr="003E377A">
        <w:t>den för förslaget uppkommer på grund av den förlängda ledigh</w:t>
      </w:r>
      <w:r w:rsidRPr="003E377A">
        <w:t>e</w:t>
      </w:r>
      <w:r w:rsidRPr="003E377A">
        <w:t>ten och höjda ersättningen i de medlemsstater där ändringar behöver inf</w:t>
      </w:r>
      <w:r w:rsidRPr="003E377A">
        <w:t>ö</w:t>
      </w:r>
      <w:r w:rsidRPr="003E377A">
        <w:t>ras, och kostnader för att ersätta den frånvarande arbetstagaren. För att undvika att dessa kos</w:t>
      </w:r>
      <w:r w:rsidRPr="003E377A">
        <w:t>t</w:t>
      </w:r>
      <w:r w:rsidRPr="003E377A">
        <w:t>nader på ett orimligt sätt tynger särskilt mindre företag, får me</w:t>
      </w:r>
      <w:r w:rsidRPr="003E377A">
        <w:t>d</w:t>
      </w:r>
      <w:r w:rsidRPr="003E377A">
        <w:t>lemsstaterna möjlighet att fastställa ett tak för barnledighetsersät</w:t>
      </w:r>
      <w:r w:rsidRPr="003E377A">
        <w:t>t</w:t>
      </w:r>
      <w:r w:rsidRPr="003E377A">
        <w:t>ningen. Medlemsstatern</w:t>
      </w:r>
      <w:r w:rsidRPr="003E377A">
        <w:t>a kan också, precis som nu, fritt fastställa den del av ersättningen som finansi</w:t>
      </w:r>
      <w:r w:rsidRPr="003E377A">
        <w:t>e</w:t>
      </w:r>
      <w:r w:rsidRPr="003E377A">
        <w:t>ras av staten.</w:t>
      </w:r>
    </w:p>
    <w:p w:rsidR="003E377A" w:rsidRPr="003E377A" w:rsidRDefault="003E377A">
      <w:pPr>
        <w:pStyle w:val="Rubrik1"/>
      </w:pPr>
      <w:r w:rsidRPr="003E377A">
        <w:t>Ståndpunkter</w:t>
      </w:r>
    </w:p>
    <w:p w:rsidR="003E377A" w:rsidRPr="003E377A" w:rsidRDefault="003E377A">
      <w:pPr>
        <w:pStyle w:val="Rubrik2"/>
      </w:pPr>
      <w:r w:rsidRPr="003E377A">
        <w:t>Preliminär svensk ståndpunkt</w:t>
      </w:r>
    </w:p>
    <w:p w:rsidR="003E377A" w:rsidRPr="003E377A" w:rsidRDefault="003E377A">
      <w:r w:rsidRPr="003E377A">
        <w:t>Ändringarna i artikel 8 innebär en förlängning av mammaledigh</w:t>
      </w:r>
      <w:r w:rsidRPr="003E377A">
        <w:t>e</w:t>
      </w:r>
      <w:r w:rsidRPr="003E377A">
        <w:t>ten som  innebär att en större del av ledigheten rese</w:t>
      </w:r>
      <w:r w:rsidRPr="003E377A">
        <w:t>r</w:t>
      </w:r>
      <w:r w:rsidRPr="003E377A">
        <w:t>veras för kvinnan. Detta leder till negativa effekter ur jämställdhetssynpunkt på vårt system för föräldraledi</w:t>
      </w:r>
      <w:r w:rsidRPr="003E377A">
        <w:t>g</w:t>
      </w:r>
      <w:r w:rsidRPr="003E377A">
        <w:t>het och föräldrafö</w:t>
      </w:r>
      <w:r w:rsidRPr="003E377A">
        <w:t>r</w:t>
      </w:r>
      <w:r w:rsidRPr="003E377A">
        <w:t>säkring. Ledighet bör vara en rättighet och inte ett tvång och regeringen är därför emot obligatorisk ledighet. För att främja jämställ</w:t>
      </w:r>
      <w:r w:rsidRPr="003E377A">
        <w:t>d</w:t>
      </w:r>
      <w:r w:rsidRPr="003E377A">
        <w:t>het på arbetsmarknaden är det viktigt att föräldr</w:t>
      </w:r>
      <w:r w:rsidRPr="003E377A">
        <w:t>a</w:t>
      </w:r>
      <w:r w:rsidRPr="003E377A">
        <w:t>ledigheten är flexibel så att kvinnor kan gå tillbaka i arbete efter förlossnin</w:t>
      </w:r>
      <w:r w:rsidRPr="003E377A">
        <w:t>g</w:t>
      </w:r>
      <w:r w:rsidRPr="003E377A">
        <w:t>en när de så önskar och att män har möjlighet att vara föräld</w:t>
      </w:r>
      <w:r w:rsidRPr="003E377A">
        <w:t>ralediga när barnen är små. Förslaget inn</w:t>
      </w:r>
      <w:r w:rsidRPr="003E377A">
        <w:t>e</w:t>
      </w:r>
      <w:r w:rsidRPr="003E377A">
        <w:t>bär att kvinnor blir förhindrade att återgå i arbete under den tid den obligat</w:t>
      </w:r>
      <w:r w:rsidRPr="003E377A">
        <w:t>o</w:t>
      </w:r>
      <w:r w:rsidRPr="003E377A">
        <w:t>riska ledigheten gäller, vilket torde stå i strid med förslagets syfte, dvs. att stärka kvinnans rättigh</w:t>
      </w:r>
      <w:r w:rsidRPr="003E377A">
        <w:t>e</w:t>
      </w:r>
      <w:r w:rsidRPr="003E377A">
        <w:t>ter. Sverige har sedan många år ett omfattande och väl fungerande regelverk avseende föräldraledighet, föräldraförsäkring och arbetsmiljö. Det är viktigt att detta system kan behå</w:t>
      </w:r>
      <w:r w:rsidRPr="003E377A">
        <w:t>l</w:t>
      </w:r>
      <w:r w:rsidRPr="003E377A">
        <w:t>las.</w:t>
      </w:r>
    </w:p>
    <w:p w:rsidR="003E377A" w:rsidRPr="003E377A" w:rsidRDefault="003E377A">
      <w:r w:rsidRPr="003E377A">
        <w:t>Förslaget om kompletterande ledighet behöver analyseras ytterligare. I dessa fall bör, av jämställdhe</w:t>
      </w:r>
      <w:r w:rsidRPr="003E377A">
        <w:t>tsskäl, även mannen ha möjlighet att ta ut sådan l</w:t>
      </w:r>
      <w:r w:rsidRPr="003E377A">
        <w:t>e</w:t>
      </w:r>
      <w:r w:rsidRPr="003E377A">
        <w:t>dighet. Svåra gränsdragningar kan uppstå när det gäller särskild ledi</w:t>
      </w:r>
      <w:r w:rsidRPr="003E377A">
        <w:t>g</w:t>
      </w:r>
      <w:r w:rsidRPr="003E377A">
        <w:t xml:space="preserve">het för t.ex. funktionsnedsättning. Det är oklart vad som avses med förslaget. </w:t>
      </w:r>
    </w:p>
    <w:p w:rsidR="003E377A" w:rsidRPr="003E377A" w:rsidRDefault="003E377A">
      <w:r w:rsidRPr="003E377A">
        <w:t>Förslaget om sjukledighet</w:t>
      </w:r>
      <w:r w:rsidRPr="003E377A">
        <w:rPr>
          <w:b/>
        </w:rPr>
        <w:t xml:space="preserve"> </w:t>
      </w:r>
      <w:r w:rsidRPr="003E377A">
        <w:t>behöver också analyseras ytterligare.</w:t>
      </w:r>
    </w:p>
    <w:p w:rsidR="003E377A" w:rsidRPr="003E377A" w:rsidRDefault="003E377A">
      <w:r w:rsidRPr="003E377A">
        <w:t>Vad gäller förslaget om rätt för arbetstagaren att begära ändringar i sina arbetstider och arbetsförhållanden anser regeringen att det inte är läm</w:t>
      </w:r>
      <w:r w:rsidRPr="003E377A">
        <w:t>p</w:t>
      </w:r>
      <w:r w:rsidRPr="003E377A">
        <w:t>ligt att införa sådana krav. Det riskerar att leda till en administrativ börda för arbet</w:t>
      </w:r>
      <w:r w:rsidRPr="003E377A">
        <w:t>s</w:t>
      </w:r>
      <w:r w:rsidRPr="003E377A">
        <w:t>givaren utan att i sak innebära förbättringar för arbetstagaren. I</w:t>
      </w:r>
      <w:r w:rsidRPr="003E377A">
        <w:t>n</w:t>
      </w:r>
      <w:r w:rsidRPr="003E377A">
        <w:t>riktningen är snarare att sträva mot regelförenkling. Frågan löses bäst i kolle</w:t>
      </w:r>
      <w:r w:rsidRPr="003E377A">
        <w:t>k</w:t>
      </w:r>
      <w:r w:rsidRPr="003E377A">
        <w:t>tivavtal.</w:t>
      </w:r>
    </w:p>
    <w:p w:rsidR="003E377A" w:rsidRPr="003E377A" w:rsidRDefault="003E377A">
      <w:pPr>
        <w:pStyle w:val="Rubrik2"/>
      </w:pPr>
      <w:r w:rsidRPr="003E377A">
        <w:t>Medlemsstaternas ståndpunkter</w:t>
      </w:r>
    </w:p>
    <w:p w:rsidR="003E377A" w:rsidRPr="003E377A" w:rsidRDefault="003E377A">
      <w:r w:rsidRPr="003E377A">
        <w:t>De flesta medlemsstater välkomnar förslaget, dock har grundläggande rese</w:t>
      </w:r>
      <w:r w:rsidRPr="003E377A">
        <w:t>r</w:t>
      </w:r>
      <w:r w:rsidRPr="003E377A">
        <w:t xml:space="preserve">vationer framförts från några medlemsstater. </w:t>
      </w:r>
    </w:p>
    <w:p w:rsidR="003E377A" w:rsidRPr="003E377A" w:rsidRDefault="003E377A">
      <w:r w:rsidRPr="003E377A">
        <w:t>Ett förslag att inkludera ledighet även för andra anh</w:t>
      </w:r>
      <w:r w:rsidRPr="003E377A">
        <w:t>ö</w:t>
      </w:r>
      <w:r w:rsidRPr="003E377A">
        <w:t xml:space="preserve">riga har framförts. </w:t>
      </w:r>
    </w:p>
    <w:p w:rsidR="003E377A" w:rsidRPr="003E377A" w:rsidRDefault="003E377A">
      <w:r w:rsidRPr="003E377A">
        <w:t>En del medlemsstater anser att föräldraledighet ska vara en rä</w:t>
      </w:r>
      <w:r w:rsidRPr="003E377A">
        <w:t>t</w:t>
      </w:r>
      <w:r w:rsidRPr="003E377A">
        <w:t>tighet och inte en plikt och att de sex obligatoriska veckorna måste diskuteras vid</w:t>
      </w:r>
      <w:r w:rsidRPr="003E377A">
        <w:t>a</w:t>
      </w:r>
      <w:r w:rsidRPr="003E377A">
        <w:t xml:space="preserve">re. </w:t>
      </w:r>
    </w:p>
    <w:p w:rsidR="003E377A" w:rsidRPr="003E377A" w:rsidRDefault="003E377A">
      <w:r w:rsidRPr="003E377A">
        <w:t>En del medlemsstater vill se över möjligheterna till ökad flexibilitet i försl</w:t>
      </w:r>
      <w:r w:rsidRPr="003E377A">
        <w:t>a</w:t>
      </w:r>
      <w:r w:rsidRPr="003E377A">
        <w:t>get och andra anser att föräldraledighet snarare än mammaledighet utgör ett viktigt instrument för att få önskade jämställdhetseffe</w:t>
      </w:r>
      <w:r w:rsidRPr="003E377A">
        <w:t>k</w:t>
      </w:r>
      <w:r w:rsidRPr="003E377A">
        <w:t xml:space="preserve">ter. </w:t>
      </w:r>
    </w:p>
    <w:p w:rsidR="003E377A" w:rsidRPr="003E377A" w:rsidRDefault="003E377A">
      <w:pPr>
        <w:pStyle w:val="Rubrik2"/>
      </w:pPr>
      <w:r w:rsidRPr="003E377A">
        <w:t>Institutionernas ståndpunkter</w:t>
      </w:r>
    </w:p>
    <w:p w:rsidR="003E377A" w:rsidRPr="003E377A" w:rsidRDefault="003E377A">
      <w:r w:rsidRPr="003E377A">
        <w:t>Någon inställning från Europaparlamentet finns ännu inte.</w:t>
      </w:r>
    </w:p>
    <w:p w:rsidR="003E377A" w:rsidRPr="003E377A" w:rsidRDefault="003E377A">
      <w:pPr>
        <w:pStyle w:val="Rubrik2"/>
      </w:pPr>
      <w:r w:rsidRPr="003E377A">
        <w:t>Remissinstansernas ståndpunkter</w:t>
      </w:r>
    </w:p>
    <w:p w:rsidR="003E377A" w:rsidRPr="003E377A" w:rsidRDefault="003E377A">
      <w:r w:rsidRPr="003E377A">
        <w:t>Förslaget har tillhandahållits arbetsmarknadens parter för synpunkter.</w:t>
      </w:r>
    </w:p>
    <w:p w:rsidR="003E377A" w:rsidRPr="003E377A" w:rsidRDefault="003E377A">
      <w:pPr>
        <w:pStyle w:val="Rubrik1"/>
      </w:pPr>
      <w:r w:rsidRPr="003E377A">
        <w:t>Förslagets förutsättningar</w:t>
      </w:r>
    </w:p>
    <w:p w:rsidR="003E377A" w:rsidRPr="003E377A" w:rsidRDefault="003E377A">
      <w:pPr>
        <w:pStyle w:val="Rubrik2"/>
      </w:pPr>
      <w:r w:rsidRPr="003E377A">
        <w:t>Rättslig grund och beslutsförfarande</w:t>
      </w:r>
    </w:p>
    <w:p w:rsidR="003E377A" w:rsidRPr="003E377A" w:rsidRDefault="003E377A">
      <w:r w:rsidRPr="003E377A">
        <w:t>Enligt artikel 137 i fördraget ska gemenskapen i syfte att uppnå de mål som fastställs i artikel 136 i fördraget stödja och komplettera medlemsstaternas insatser för att förbättra arbetsvillkoren  i syfte att skydda arbetstagarnas säkerhet och hälsa, säke</w:t>
      </w:r>
      <w:r w:rsidRPr="003E377A">
        <w:t>r</w:t>
      </w:r>
      <w:r w:rsidRPr="003E377A">
        <w:t>ställa jämställdhet på arbetsmarknaden och lika behandling på arbetsplatsen. Rådet ska höra Ekonomiska och sociala ko</w:t>
      </w:r>
      <w:r w:rsidRPr="003E377A">
        <w:t>m</w:t>
      </w:r>
      <w:r w:rsidRPr="003E377A">
        <w:t>mittén samt Regionkommittén, varpå beslut skall fattas i enlighet med förf</w:t>
      </w:r>
      <w:r w:rsidRPr="003E377A">
        <w:t>a</w:t>
      </w:r>
      <w:r w:rsidRPr="003E377A">
        <w:t>randet i artikel 251 i EG-fördraget. Enligt artikel 141 ska rådet enligt förf</w:t>
      </w:r>
      <w:r w:rsidRPr="003E377A">
        <w:t>a</w:t>
      </w:r>
      <w:r w:rsidRPr="003E377A">
        <w:t>randet i artikel 251 och efter att ha hört Ekonomiska och sociala kommittén besluta om åtgärder för att säkerställa tillämpningen av principen om lika möjligheter och lika behandling av kvinnor och män i frågor som rör anstäl</w:t>
      </w:r>
      <w:r w:rsidRPr="003E377A">
        <w:t>l</w:t>
      </w:r>
      <w:r w:rsidRPr="003E377A">
        <w:t>ning och yrke.</w:t>
      </w:r>
      <w:r w:rsidRPr="003E377A">
        <w:t xml:space="preserve"> Eftersom direktivet också rör frågor rörande likabehandling såsom rätten att återvända till samma eller motsvarande arbete, b</w:t>
      </w:r>
      <w:r w:rsidRPr="003E377A">
        <w:t>e</w:t>
      </w:r>
      <w:r w:rsidRPr="003E377A">
        <w:t>stämmelser om uppsägning och anställningsrättigheter samt om bättre ekonomiskt stöd under ledigheten, utgör artiklarna 137 och 141 tillsammans den rättsliga grunden för detta direktiv.</w:t>
      </w:r>
    </w:p>
    <w:p w:rsidR="003E377A" w:rsidRPr="003E377A" w:rsidRDefault="003E377A">
      <w:r w:rsidRPr="003E377A">
        <w:t>Enligt artikel 251 gäller den s.k. medbeslutandeproceduren, vilken inn</w:t>
      </w:r>
      <w:r w:rsidRPr="003E377A">
        <w:t>e</w:t>
      </w:r>
      <w:r w:rsidRPr="003E377A">
        <w:t>bär att kommissionen ska lägga fram ett förslag till rättsakt för Europaparlame</w:t>
      </w:r>
      <w:r w:rsidRPr="003E377A">
        <w:t>n</w:t>
      </w:r>
      <w:r w:rsidRPr="003E377A">
        <w:t xml:space="preserve">tet och rådet, vilka sedan antar rättsakten gemensamt. </w:t>
      </w:r>
    </w:p>
    <w:p w:rsidR="003E377A" w:rsidRPr="003E377A" w:rsidRDefault="003E377A">
      <w:pPr>
        <w:pStyle w:val="Rubrik2"/>
      </w:pPr>
      <w:r w:rsidRPr="003E377A">
        <w:t>Subsidiaritets- och proportionalitetsprincipen</w:t>
      </w:r>
    </w:p>
    <w:p w:rsidR="003E377A" w:rsidRPr="003E377A" w:rsidRDefault="003E377A">
      <w:r w:rsidRPr="003E377A">
        <w:t>Enligt kommissionen går förslaget inte längre än vad som krävs för att man ska säkerställa att målen uppfylls. Förslaget utgör en minimistandard och ger de medlemsstater som så önskar möjlighet att gå vidare. Förslaget går inte utöver vad som är absolut nödvändigt på EU-nivå för att uppfylla de fas</w:t>
      </w:r>
      <w:r w:rsidRPr="003E377A">
        <w:t>t</w:t>
      </w:r>
      <w:r w:rsidRPr="003E377A">
        <w:t>ställda målen.</w:t>
      </w:r>
    </w:p>
    <w:p w:rsidR="003E377A" w:rsidRPr="003E377A" w:rsidRDefault="003E377A">
      <w:pPr>
        <w:pStyle w:val="Rubrik1"/>
      </w:pPr>
      <w:r w:rsidRPr="003E377A">
        <w:t>Övrigt</w:t>
      </w:r>
    </w:p>
    <w:p w:rsidR="003E377A" w:rsidRPr="003E377A" w:rsidRDefault="003E377A">
      <w:pPr>
        <w:pStyle w:val="Rubrik2"/>
      </w:pPr>
      <w:r w:rsidRPr="003E377A">
        <w:t>Fortsatt behandling av ärendet</w:t>
      </w:r>
    </w:p>
    <w:p w:rsidR="003E377A" w:rsidRPr="003E377A" w:rsidRDefault="003E377A">
      <w:r w:rsidRPr="003E377A">
        <w:t xml:space="preserve">Förhandlingar i sak i rådsarbetsgrupp har påbörjats. </w:t>
      </w:r>
    </w:p>
    <w:p w:rsidR="003E377A" w:rsidRPr="003E377A" w:rsidRDefault="003E377A">
      <w:pPr>
        <w:pStyle w:val="Rubrik2"/>
      </w:pPr>
      <w:r w:rsidRPr="003E377A">
        <w:t>Fackuttryck/termer</w:t>
      </w:r>
    </w:p>
    <w:p w:rsidR="003E377A" w:rsidRPr="003E377A" w:rsidRDefault="003E377A"/>
    <w:sectPr w:rsidR="00000000" w:rsidRPr="003E377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77A" w:rsidRPr="003E377A" w:rsidRDefault="003E377A">
      <w:r w:rsidRPr="003E377A">
        <w:separator/>
      </w:r>
    </w:p>
  </w:endnote>
  <w:endnote w:type="continuationSeparator" w:id="0">
    <w:p w:rsidR="003E377A" w:rsidRPr="003E377A" w:rsidRDefault="003E377A">
      <w:r w:rsidRPr="003E37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ourier"/>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7A" w:rsidRPr="003E377A" w:rsidRDefault="003E37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7A" w:rsidRPr="003E377A" w:rsidRDefault="003E377A">
    <w:pPr>
      <w:pStyle w:val="SidfotH"/>
      <w:framePr w:wrap="around"/>
    </w:pPr>
    <w:r w:rsidRPr="003E377A">
      <w:t>2</w:t>
    </w:r>
  </w:p>
  <w:p w:rsidR="003E377A" w:rsidRPr="003E377A" w:rsidRDefault="003E37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7A" w:rsidRPr="003E377A" w:rsidRDefault="003E377A">
    <w:pPr>
      <w:pStyle w:val="SidfotH"/>
      <w:framePr w:wrap="around"/>
    </w:pPr>
    <w:r w:rsidRPr="003E377A">
      <w:t>1</w:t>
    </w:r>
  </w:p>
  <w:p w:rsidR="003E377A" w:rsidRPr="003E377A" w:rsidRDefault="003E3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77A" w:rsidRPr="003E377A" w:rsidRDefault="003E377A">
      <w:r w:rsidRPr="003E377A">
        <w:separator/>
      </w:r>
    </w:p>
  </w:footnote>
  <w:footnote w:type="continuationSeparator" w:id="0">
    <w:p w:rsidR="003E377A" w:rsidRPr="003E377A" w:rsidRDefault="003E377A">
      <w:r w:rsidRPr="003E37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7A" w:rsidRPr="003E377A" w:rsidRDefault="003E37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7A" w:rsidRPr="003E377A" w:rsidRDefault="003E377A">
    <w:pPr>
      <w:pStyle w:val="Kantrubrik"/>
      <w:framePr w:h="1157" w:hRule="exact" w:wrap="around" w:y="738"/>
    </w:pPr>
    <w:r w:rsidRPr="003E377A">
      <w:t>2008/09:FPM30</w:t>
    </w:r>
  </w:p>
  <w:p w:rsidR="003E377A" w:rsidRPr="003E377A" w:rsidRDefault="003E37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7A" w:rsidRPr="003E377A" w:rsidRDefault="003E377A">
    <w:pPr>
      <w:pStyle w:val="Sidhuvud"/>
    </w:pPr>
    <w:r w:rsidRPr="003E377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735917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77A" w:rsidRDefault="003E377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E377A" w:rsidRDefault="003E377A">
                    <w:pPr>
                      <w:pStyle w:val="Logo"/>
                    </w:pPr>
                    <w:r>
                      <w:object w:dxaOrig="840" w:dyaOrig="1545">
                        <v:shape id="_x0000_i1025" type="#_x0000_t75" style="width:42pt;height:77.5pt" filled="t">
                          <v:imagedata r:id="rId1" o:title=""/>
                        </v:shape>
                        <o:OLEObject Type="Embed" ProgID="Word.Picture.8" ShapeID="_x0000_i1025" DrawAspect="Content" ObjectID="_18275101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D80C5D2"/>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53634349">
    <w:abstractNumId w:val="4"/>
  </w:num>
  <w:num w:numId="2" w16cid:durableId="936717278">
    <w:abstractNumId w:val="1"/>
  </w:num>
  <w:num w:numId="3" w16cid:durableId="708990642">
    <w:abstractNumId w:val="2"/>
  </w:num>
  <w:num w:numId="4" w16cid:durableId="941572972">
    <w:abstractNumId w:val="3"/>
  </w:num>
  <w:num w:numId="5" w16cid:durableId="1478457598">
    <w:abstractNumId w:val="5"/>
  </w:num>
  <w:num w:numId="6" w16cid:durableId="22441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20"/>
    <w:docVar w:name="Ar" w:val="2008/09"/>
    <w:docVar w:name="Dep" w:val="Arbetsmarknadsdepartementet"/>
    <w:docVar w:name="DepWeb" w:val="Arbetsmarknadsdepartementet"/>
    <w:docVar w:name="GDB1" w:val="KOM(2008) 63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rådets direktiv 92/85/EEG om åtgärder för att förbättra säkerhet och hälsa på arbetsplatsen för arbetstagare som är gravida, nyligen har fött barn eller amm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637 slutlig"/>
    <w:docVar w:name="Nr" w:val="30"/>
    <w:docVar w:name="RD_APPVERSION" w:val="3.00"/>
    <w:docVar w:name="Rub" w:val="Ändring av direktiv om bl.a. barnledighet för mamman"/>
    <w:docVar w:name="UppDat" w:val="2008-11-20"/>
    <w:docVar w:name="Utsk" w:val="Arbetsmarknadsutskottet"/>
  </w:docVars>
  <w:rsids>
    <w:rsidRoot w:val="008D6261"/>
    <w:rsid w:val="003E377A"/>
    <w:rsid w:val="008D626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BA63A02-742A-47C1-875F-17D5D425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styleId="Normalwebb">
    <w:name w:val="Normal (Web)"/>
    <w:basedOn w:val="Normal"/>
    <w:pPr>
      <w:spacing w:before="100" w:beforeAutospacing="1" w:after="100" w:afterAutospacing="1" w:line="240" w:lineRule="auto"/>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2931</Words>
  <Characters>17442</Characters>
  <Application>Microsoft Office Word</Application>
  <DocSecurity>4</DocSecurity>
  <Lines>306</Lines>
  <Paragraphs>93</Paragraphs>
  <ScaleCrop>false</ScaleCrop>
  <HeadingPairs>
    <vt:vector size="2" baseType="variant">
      <vt:variant>
        <vt:lpstr>Rubrik</vt:lpstr>
      </vt:variant>
      <vt:variant>
        <vt:i4>1</vt:i4>
      </vt:variant>
    </vt:vector>
  </HeadingPairs>
  <TitlesOfParts>
    <vt:vector size="1" baseType="lpstr">
      <vt:lpstr>FPM_200809__30</vt:lpstr>
    </vt:vector>
  </TitlesOfParts>
  <Company>RD-DTSL</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FPM_200809__30</dc:title>
  <dc:subject>FPM_200809__30</dc:subject>
  <dc:creator>Riksdagen</dc:creator>
  <cp:keywords>Riksdagen</cp:keywords>
  <dc:description>KP2004-version.  Ändringarna påverkar enbart användningen inom Riksdagen. 050429 nya departement DTSL.</dc:description>
  <cp:lastModifiedBy>Lars Brink</cp:lastModifiedBy>
  <cp:revision>2</cp:revision>
  <cp:lastPrinted>2008-11-21T06:29:00Z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30</vt:lpwstr>
  </property>
  <property fmtid="{D5CDD505-2E9C-101B-9397-08002B2CF9AE}" pid="4" name="GDB1">
    <vt:lpwstr>KOM(2008) 637 slutlig</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Ändring av direktiv om bl.a. barnledighet för mamman</vt:lpwstr>
  </property>
  <property fmtid="{D5CDD505-2E9C-101B-9397-08002B2CF9AE}" pid="8" name="UppDat">
    <vt:lpwstr>2008-11-20</vt:lpwstr>
  </property>
  <property fmtid="{D5CDD505-2E9C-101B-9397-08002B2CF9AE}" pid="9" name="AnkDat">
    <vt:lpwstr>2008-11-20</vt:lpwstr>
  </property>
  <property fmtid="{D5CDD505-2E9C-101B-9397-08002B2CF9AE}" pid="10" name="Utsk">
    <vt:lpwstr>Arbetsmarknadsutskottet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18;0;0;423</vt:lpwstr>
  </property>
  <property fmtid="{D5CDD505-2E9C-101B-9397-08002B2CF9AE}" pid="42" name="Sprak">
    <vt:lpwstr>Svenska</vt:lpwstr>
  </property>
  <property fmtid="{D5CDD505-2E9C-101B-9397-08002B2CF9AE}" pid="43" name="DokID">
    <vt:i4>80</vt:i4>
  </property>
</Properties>
</file>