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382" w:rsidRPr="00055382" w:rsidRDefault="00055382">
      <w:pPr>
        <w:pStyle w:val="Frslagsrubrik"/>
      </w:pPr>
      <w:r w:rsidRPr="00055382">
        <w:t>Förslag till riksdagsbeslut</w:t>
      </w:r>
    </w:p>
    <w:p w:rsidR="00055382" w:rsidRPr="00055382" w:rsidRDefault="00055382">
      <w:pPr>
        <w:pStyle w:val="Hemstlatt"/>
      </w:pPr>
      <w:r w:rsidRPr="00055382">
        <w:t>Riksdagen tillkännager för regeringen som sin mening vad som anförs i motionen om att öppna för mikroför</w:t>
      </w:r>
      <w:r w:rsidRPr="00055382">
        <w:t>e</w:t>
      </w:r>
      <w:r w:rsidRPr="00055382">
        <w:t>tag.</w:t>
      </w:r>
    </w:p>
    <w:p w:rsidR="00055382" w:rsidRPr="00055382" w:rsidRDefault="00055382">
      <w:pPr>
        <w:pStyle w:val="Rubrik1"/>
      </w:pPr>
      <w:r w:rsidRPr="00055382">
        <w:t>Motivering</w:t>
      </w:r>
    </w:p>
    <w:p w:rsidR="00055382" w:rsidRPr="00055382" w:rsidRDefault="00055382">
      <w:r w:rsidRPr="00055382">
        <w:t>Stora steg har tagits för att möjliggöra fler tjänsteverksamheter, bland annat genom RUT- och ROT-avdragen. Många skulle kunna vara verksamma inom dessa tjänsteområden till exempel genom sidoverksamhet eller tillfällig ver</w:t>
      </w:r>
      <w:r w:rsidRPr="00055382">
        <w:t>k</w:t>
      </w:r>
      <w:r w:rsidRPr="00055382">
        <w:t>samhet. Det visar sig emellertid att många tycker att det är krångligt att sätta sig in i kraven för att bli egenföretagare och avstår därmed från en begränsad verksamhet. I vissa fall kanske tjänsten utförs utanför regelverket, inte för att avsikten är att fuska utan för att det blir för krångligt att hitta, förstå och ti</w:t>
      </w:r>
      <w:r w:rsidRPr="00055382">
        <w:t>l</w:t>
      </w:r>
      <w:r w:rsidRPr="00055382">
        <w:t>lämpa gällande regler. Även möjliga kunder som behöver tjänster kan känna osäkerhet och avstå från att köpa tillfälliga tjänster.</w:t>
      </w:r>
    </w:p>
    <w:p w:rsidR="00055382" w:rsidRPr="00055382" w:rsidRDefault="00055382">
      <w:pPr>
        <w:pStyle w:val="Normaltindrag"/>
      </w:pPr>
      <w:r w:rsidRPr="00055382">
        <w:t xml:space="preserve">För att underlätta för små och tillfälliga verksamheter </w:t>
      </w:r>
      <w:r w:rsidRPr="00055382">
        <w:t>skulle det behövas ett enkelt paketerat regelverk för nämnd mikroföretagsamhet. Egenföretaga</w:t>
      </w:r>
      <w:r w:rsidRPr="00055382">
        <w:t>n</w:t>
      </w:r>
      <w:r w:rsidRPr="00055382">
        <w:t>det har förvisso underlättats på en rad sätt, men det skulle behövas en extra lättillgänglig form för till exempel tillfälliga tjänster.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5382">
        <w:trPr>
          <w:cantSplit/>
        </w:trPr>
        <w:tc>
          <w:tcPr>
            <w:tcW w:w="3046" w:type="dxa"/>
          </w:tcPr>
          <w:p w:rsidR="00055382" w:rsidRPr="00055382" w:rsidRDefault="00055382">
            <w:pPr>
              <w:pStyle w:val="UnderskriftDatum"/>
              <w:spacing w:before="240"/>
            </w:pPr>
            <w:r w:rsidRPr="00055382">
              <w:t>Stockholm den 1 oktober 2009</w:t>
            </w:r>
          </w:p>
        </w:tc>
        <w:tc>
          <w:tcPr>
            <w:tcW w:w="3047" w:type="dxa"/>
          </w:tcPr>
          <w:p w:rsidR="00055382" w:rsidRPr="00055382" w:rsidRDefault="00055382">
            <w:pPr>
              <w:pStyle w:val="Underskrifter"/>
              <w:spacing w:before="240"/>
            </w:pPr>
          </w:p>
        </w:tc>
      </w:tr>
      <w:tr w:rsidR="00000000" w:rsidRPr="00055382">
        <w:trPr>
          <w:cantSplit/>
        </w:trPr>
        <w:tc>
          <w:tcPr>
            <w:tcW w:w="3046" w:type="dxa"/>
          </w:tcPr>
          <w:p w:rsidR="00055382" w:rsidRPr="00055382" w:rsidRDefault="00055382">
            <w:pPr>
              <w:pStyle w:val="Underskrifter"/>
            </w:pPr>
            <w:r w:rsidRPr="00055382">
              <w:t>Anna Lilliehöök (m)</w:t>
            </w:r>
          </w:p>
        </w:tc>
        <w:tc>
          <w:tcPr>
            <w:tcW w:w="3046" w:type="dxa"/>
          </w:tcPr>
          <w:p w:rsidR="00055382" w:rsidRPr="00055382" w:rsidRDefault="00055382">
            <w:pPr>
              <w:pStyle w:val="Underskrifter"/>
            </w:pPr>
          </w:p>
        </w:tc>
      </w:tr>
    </w:tbl>
    <w:p w:rsidR="00055382" w:rsidRPr="00055382" w:rsidRDefault="00055382">
      <w:pPr>
        <w:pStyle w:val="Normaltindrag"/>
      </w:pPr>
    </w:p>
    <w:sectPr w:rsidR="00000000" w:rsidRPr="00055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382" w:rsidRPr="00055382" w:rsidRDefault="00055382">
      <w:r w:rsidRPr="00055382">
        <w:separator/>
      </w:r>
    </w:p>
  </w:endnote>
  <w:endnote w:type="continuationSeparator" w:id="0">
    <w:p w:rsidR="00055382" w:rsidRPr="00055382" w:rsidRDefault="00055382">
      <w:r w:rsidRPr="000553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fot"/>
    </w:pPr>
    <w:r w:rsidRPr="000553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80351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5382" w:rsidRDefault="000553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fot"/>
    </w:pPr>
    <w:r w:rsidRPr="000553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0188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382" w:rsidRDefault="000553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fot"/>
    </w:pPr>
    <w:r w:rsidRPr="000553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0001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382" w:rsidRDefault="000553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382" w:rsidRPr="00055382" w:rsidRDefault="00055382">
      <w:r w:rsidRPr="00055382">
        <w:separator/>
      </w:r>
    </w:p>
  </w:footnote>
  <w:footnote w:type="continuationSeparator" w:id="0">
    <w:p w:rsidR="00055382" w:rsidRPr="00055382" w:rsidRDefault="00055382">
      <w:r w:rsidRPr="000553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huvud"/>
    </w:pPr>
    <w:r w:rsidRPr="000553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99138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5382" w:rsidRDefault="000553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Sidhuvud"/>
    </w:pPr>
    <w:r w:rsidRPr="000553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71842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382" w:rsidRDefault="000553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5382" w:rsidRDefault="000553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382" w:rsidRPr="00055382" w:rsidRDefault="00055382">
    <w:pPr>
      <w:pStyle w:val="FSHNormal"/>
      <w:tabs>
        <w:tab w:val="right" w:pos="5840"/>
      </w:tabs>
    </w:pPr>
    <w:r w:rsidRPr="00055382">
      <w:br/>
    </w: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"YearUser" *\charformat </w:instrText>
    </w:r>
    <w:r w:rsidRPr="00055382">
      <w:fldChar w:fldCharType="separate"/>
    </w:r>
    <w:r w:rsidRPr="00055382">
      <w:t>2009/10</w:t>
    </w:r>
    <w:r w:rsidRPr="00055382">
      <w:fldChar w:fldCharType="end"/>
    </w:r>
    <w:r w:rsidRPr="00055382">
      <w:t xml:space="preserve"> </w:t>
    </w:r>
    <w:r w:rsidRPr="00055382">
      <w:tab/>
      <w:t xml:space="preserve">mnr: </w:t>
    </w: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"Motionsnummer" *\charformat </w:instrText>
    </w:r>
    <w:r w:rsidRPr="00055382">
      <w:fldChar w:fldCharType="separate"/>
    </w:r>
    <w:r w:rsidRPr="00055382">
      <w:t>C396</w:t>
    </w:r>
    <w:r w:rsidRPr="00055382">
      <w:fldChar w:fldCharType="end"/>
    </w:r>
    <w:r w:rsidRPr="00055382">
      <w:br/>
    </w: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"Samling" *\charformat </w:instrText>
    </w:r>
    <w:r w:rsidRPr="00055382">
      <w:fldChar w:fldCharType="end"/>
    </w:r>
    <w:r w:rsidRPr="00055382">
      <w:tab/>
      <w:t xml:space="preserve">pnr: </w:t>
    </w: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"Partinummer" *\charformat </w:instrText>
    </w:r>
    <w:r w:rsidRPr="00055382">
      <w:fldChar w:fldCharType="separate"/>
    </w:r>
    <w:r w:rsidRPr="00055382">
      <w:t>m1845</w:t>
    </w:r>
    <w:r w:rsidRPr="00055382">
      <w:fldChar w:fldCharType="end"/>
    </w:r>
  </w:p>
  <w:p w:rsidR="00055382" w:rsidRPr="00055382" w:rsidRDefault="00055382">
    <w:pPr>
      <w:pStyle w:val="FSHRub1"/>
    </w:pPr>
    <w:r w:rsidRPr="00055382">
      <w:t>Motion till riksdagen</w:t>
    </w:r>
    <w:r w:rsidRPr="00055382">
      <w:br/>
    </w:r>
    <w:r w:rsidRPr="00055382">
      <w:fldChar w:fldCharType="begin" w:fldLock="1"/>
    </w:r>
    <w:r w:rsidRPr="00055382">
      <w:instrText xml:space="preserve"> DOCPROPERTY "YearUser" *\charformat </w:instrText>
    </w:r>
    <w:r w:rsidRPr="00055382">
      <w:fldChar w:fldCharType="separate"/>
    </w:r>
    <w:r w:rsidRPr="00055382">
      <w:t>2009/10</w:t>
    </w:r>
    <w:r w:rsidRPr="00055382">
      <w:fldChar w:fldCharType="end"/>
    </w:r>
    <w:r w:rsidRPr="00055382">
      <w:t>:</w:t>
    </w:r>
    <w:r w:rsidRPr="00055382">
      <w:fldChar w:fldCharType="begin" w:fldLock="1"/>
    </w:r>
    <w:r w:rsidRPr="00055382">
      <w:instrText xml:space="preserve"> DOCPROPERTY "Motionsnummer" *\charformat </w:instrText>
    </w:r>
    <w:r w:rsidRPr="00055382">
      <w:fldChar w:fldCharType="separate"/>
    </w:r>
    <w:r w:rsidRPr="00055382">
      <w:t>C396</w:t>
    </w:r>
    <w:r w:rsidRPr="00055382">
      <w:fldChar w:fldCharType="end"/>
    </w:r>
  </w:p>
  <w:p w:rsidR="00055382" w:rsidRPr="00055382" w:rsidRDefault="00055382">
    <w:pPr>
      <w:pStyle w:val="FSHNormalS5"/>
    </w:pPr>
    <w:r w:rsidRPr="00055382">
      <w:fldChar w:fldCharType="begin" w:fldLock="1"/>
    </w:r>
    <w:r w:rsidRPr="00055382">
      <w:instrText xml:space="preserve"> DOCPROPERTY "MotionarText" *\charformat </w:instrText>
    </w:r>
    <w:r w:rsidRPr="00055382">
      <w:fldChar w:fldCharType="separate"/>
    </w:r>
    <w:r w:rsidRPr="00055382">
      <w:t>av Anna Lilliehöök (m)</w:t>
    </w:r>
    <w:r w:rsidRPr="00055382">
      <w:fldChar w:fldCharType="end"/>
    </w:r>
    <w:r w:rsidRPr="00055382">
      <w:br/>
    </w:r>
    <w:r w:rsidRPr="00055382">
      <w:fldChar w:fldCharType="begin" w:fldLock="1"/>
    </w:r>
    <w:r w:rsidRPr="00055382">
      <w:instrText xml:space="preserve"> DOCPROPERTY "SvarFrasKort" *\charformat </w:instrText>
    </w:r>
    <w:r w:rsidRPr="00055382">
      <w:fldChar w:fldCharType="end"/>
    </w:r>
  </w:p>
  <w:p w:rsidR="00055382" w:rsidRPr="00055382" w:rsidRDefault="00055382">
    <w:pPr>
      <w:pStyle w:val="FSHTitel"/>
    </w:pPr>
    <w:r w:rsidRPr="00055382">
      <w:fldChar w:fldCharType="begin" w:fldLock="1"/>
    </w:r>
    <w:r w:rsidRPr="00055382">
      <w:instrText xml:space="preserve"> DOCPROPERTY</w:instrText>
    </w:r>
    <w:r w:rsidRPr="00055382">
      <w:rPr>
        <w:sz w:val="18"/>
      </w:rPr>
      <w:instrText xml:space="preserve"> "RubrikSvar" *\charformat </w:instrText>
    </w:r>
    <w:r w:rsidRPr="00055382">
      <w:fldChar w:fldCharType="separate"/>
    </w:r>
    <w:r w:rsidRPr="00055382">
      <w:t>Mikroföretag</w:t>
    </w:r>
    <w:r w:rsidRPr="00055382">
      <w:fldChar w:fldCharType="end"/>
    </w:r>
  </w:p>
  <w:p w:rsidR="00055382" w:rsidRPr="00055382" w:rsidRDefault="00055382">
    <w:pPr>
      <w:pStyle w:val="Normal00"/>
    </w:pPr>
  </w:p>
  <w:p w:rsidR="00055382" w:rsidRPr="00055382" w:rsidRDefault="000553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1726094">
    <w:abstractNumId w:val="8"/>
  </w:num>
  <w:num w:numId="2" w16cid:durableId="1417943402">
    <w:abstractNumId w:val="9"/>
  </w:num>
  <w:num w:numId="3" w16cid:durableId="690955036">
    <w:abstractNumId w:val="8"/>
  </w:num>
  <w:num w:numId="4" w16cid:durableId="839153925">
    <w:abstractNumId w:val="9"/>
  </w:num>
  <w:num w:numId="5" w16cid:durableId="1952395727">
    <w:abstractNumId w:val="13"/>
  </w:num>
  <w:num w:numId="6" w16cid:durableId="246379201">
    <w:abstractNumId w:val="10"/>
  </w:num>
  <w:num w:numId="7" w16cid:durableId="364521215">
    <w:abstractNumId w:val="11"/>
  </w:num>
  <w:num w:numId="8" w16cid:durableId="1197742868">
    <w:abstractNumId w:val="12"/>
  </w:num>
  <w:num w:numId="9" w16cid:durableId="2037463844">
    <w:abstractNumId w:val="8"/>
  </w:num>
  <w:num w:numId="10" w16cid:durableId="442842593">
    <w:abstractNumId w:val="3"/>
  </w:num>
  <w:num w:numId="11" w16cid:durableId="317226808">
    <w:abstractNumId w:val="2"/>
  </w:num>
  <w:num w:numId="12" w16cid:durableId="1663194003">
    <w:abstractNumId w:val="1"/>
  </w:num>
  <w:num w:numId="13" w16cid:durableId="1933973672">
    <w:abstractNumId w:val="0"/>
  </w:num>
  <w:num w:numId="14" w16cid:durableId="586697538">
    <w:abstractNumId w:val="9"/>
  </w:num>
  <w:num w:numId="15" w16cid:durableId="1532260526">
    <w:abstractNumId w:val="7"/>
  </w:num>
  <w:num w:numId="16" w16cid:durableId="403987945">
    <w:abstractNumId w:val="6"/>
  </w:num>
  <w:num w:numId="17" w16cid:durableId="2050497099">
    <w:abstractNumId w:val="5"/>
  </w:num>
  <w:num w:numId="18" w16cid:durableId="1837378586">
    <w:abstractNumId w:val="4"/>
  </w:num>
  <w:num w:numId="19" w16cid:durableId="665279168">
    <w:abstractNumId w:val="11"/>
  </w:num>
  <w:num w:numId="20" w16cid:durableId="1078139841">
    <w:abstractNumId w:val="10"/>
  </w:num>
  <w:num w:numId="21" w16cid:durableId="194977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D8822AC5-B1B8-404F-B02A-72439589EE45}"/>
  </w:docVars>
  <w:rsids>
    <w:rsidRoot w:val="006464C5"/>
    <w:rsid w:val="00055382"/>
    <w:rsid w:val="0064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541252E-4965-49E9-921A-D3D8E8A1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996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m1845</vt:lpstr>
    </vt:vector>
  </TitlesOfParts>
  <Company>Riksdagen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m1845</dc:title>
  <dc:subject>m1845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2010-01-18T12:07:00Z</cp:lastPrinted>
  <dcterms:created xsi:type="dcterms:W3CDTF">2025-12-17T19:53:00Z</dcterms:created>
  <dcterms:modified xsi:type="dcterms:W3CDTF">2025-12-17T19:53:00Z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Mikroföretag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Mikroföretag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Lilliehöök (m)</vt:lpwstr>
  </property>
  <property fmtid="{D5CDD505-2E9C-101B-9397-08002B2CF9AE}" pid="26" name="MotionarLista">
    <vt:lpwstr>Lilliehöök,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20092010000000000109000018450069</vt:lpwstr>
  </property>
  <property fmtid="{D5CDD505-2E9C-101B-9397-08002B2CF9AE}" pid="47" name="datum">
    <vt:lpwstr>091001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20092010000000000109000018450069</vt:lpwstr>
  </property>
  <property fmtid="{D5CDD505-2E9C-101B-9397-08002B2CF9AE}" pid="50" name="nummer">
    <vt:lpwstr>396</vt:lpwstr>
  </property>
  <property fmtid="{D5CDD505-2E9C-101B-9397-08002B2CF9AE}" pid="51" name="utskottsbeteckning">
    <vt:lpwstr>C</vt:lpwstr>
  </property>
  <property fmtid="{D5CDD505-2E9C-101B-9397-08002B2CF9AE}" pid="52" name="GlobalUID">
    <vt:lpwstr>{58810AB9-1812-4D79-9E82-F729CAABCC92}</vt:lpwstr>
  </property>
  <property fmtid="{D5CDD505-2E9C-101B-9397-08002B2CF9AE}" pid="53" name="Överföringar">
    <vt:i4>0</vt:i4>
  </property>
  <property fmtid="{D5CDD505-2E9C-101B-9397-08002B2CF9AE}" pid="54" name="Checksum">
    <vt:lpwstr>*1012851087658*</vt:lpwstr>
  </property>
  <property fmtid="{D5CDD505-2E9C-101B-9397-08002B2CF9AE}" pid="55" name="skuggnummer">
    <vt:lpwstr>2169</vt:lpwstr>
  </property>
  <property fmtid="{D5CDD505-2E9C-101B-9397-08002B2CF9AE}" pid="56" name="urixVersion">
    <vt:lpwstr>4.1.0.6</vt:lpwstr>
  </property>
  <property fmtid="{D5CDD505-2E9C-101B-9397-08002B2CF9AE}" pid="57" name="urixOrigin">
    <vt:lpwstr>100118 13:07:22.624</vt:lpwstr>
  </property>
  <property fmtid="{D5CDD505-2E9C-101B-9397-08002B2CF9AE}" pid="58" name="urixGuid">
    <vt:lpwstr>{85ED13EF-3848-41E1-A8A5-4E3A2E5DA057}</vt:lpwstr>
  </property>
</Properties>
</file>