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5829A1C173C4DBD9FFA21AD4830EFC8"/>
        </w:placeholder>
        <w:text/>
      </w:sdtPr>
      <w:sdtEndPr/>
      <w:sdtContent>
        <w:p w:rsidRPr="009B062B" w:rsidR="00AF30DD" w:rsidP="008F3639" w:rsidRDefault="00AF30DD" w14:paraId="0758D1DC" w14:textId="77777777">
          <w:pPr>
            <w:pStyle w:val="Rubrik1"/>
            <w:spacing w:after="300"/>
          </w:pPr>
          <w:r w:rsidRPr="009B062B">
            <w:t>Förslag till riksdagsbeslut</w:t>
          </w:r>
        </w:p>
      </w:sdtContent>
    </w:sdt>
    <w:sdt>
      <w:sdtPr>
        <w:alias w:val="Yrkande 1"/>
        <w:tag w:val="3c4cd5ab-785f-402b-ba8f-69b4b79ec5a9"/>
        <w:id w:val="-201631523"/>
        <w:lock w:val="sdtLocked"/>
      </w:sdtPr>
      <w:sdtEndPr/>
      <w:sdtContent>
        <w:p w:rsidR="00BF2C30" w:rsidRDefault="00841B38" w14:paraId="0758D1DD" w14:textId="77777777">
          <w:pPr>
            <w:pStyle w:val="Frslagstext"/>
            <w:numPr>
              <w:ilvl w:val="0"/>
              <w:numId w:val="0"/>
            </w:numPr>
          </w:pPr>
          <w:r>
            <w:t>Riksdagen ställer sig bakom det som anförs i motionen om att blöjor inte ska ingå i avgiften för förskoleplats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3E88696BE8B451CA85C7E53917D018C"/>
        </w:placeholder>
        <w:text/>
      </w:sdtPr>
      <w:sdtEndPr/>
      <w:sdtContent>
        <w:p w:rsidRPr="009B062B" w:rsidR="006D79C9" w:rsidP="00333E95" w:rsidRDefault="006D79C9" w14:paraId="0758D1DE" w14:textId="77777777">
          <w:pPr>
            <w:pStyle w:val="Rubrik1"/>
          </w:pPr>
          <w:r>
            <w:t>Motivering</w:t>
          </w:r>
        </w:p>
      </w:sdtContent>
    </w:sdt>
    <w:p w:rsidR="00D11E57" w:rsidP="00D11E57" w:rsidRDefault="00D11E57" w14:paraId="0758D1DF" w14:textId="440BC175">
      <w:pPr>
        <w:pStyle w:val="Normalutanindragellerluft"/>
      </w:pPr>
      <w:r>
        <w:t xml:space="preserve">Olika kommuner agerar olika när det gäller om blöjor ska ingå eller inte i den avgift föräldrar betalar för barnens förskoleplats. Detta </w:t>
      </w:r>
      <w:r w:rsidR="00CF088E">
        <w:t>ä</w:t>
      </w:r>
      <w:r>
        <w:t>r olyckligt – samma regler bör gälla över hela landet.</w:t>
      </w:r>
    </w:p>
    <w:p w:rsidRPr="00D11E57" w:rsidR="00D11E57" w:rsidP="00D11E57" w:rsidRDefault="00D11E57" w14:paraId="0758D1E0" w14:textId="77777777">
      <w:r w:rsidRPr="00D11E57">
        <w:t>Om förskolorna ska bekosta blöjor inom ramen för dagens avgift innebär det att det blir mindre pengar till annat – pedagogiskt material, mat eller personal, alternativt mindre lokaler.</w:t>
      </w:r>
    </w:p>
    <w:p w:rsidRPr="00D11E57" w:rsidR="00D11E57" w:rsidP="00D11E57" w:rsidRDefault="00D11E57" w14:paraId="0758D1E1" w14:textId="77777777">
      <w:r w:rsidRPr="00D11E57">
        <w:t>Olika barn har dessutom olika behov av blöjor, och olika typer av blöjor passar bra för olika barn. Att förskolorna ska hålla ett omfattande lager av olika typer av blöjor i olika storlekar för olika åldrar är orimligt. Det är betydligt rimligare och enklare att föräldrar tar med blöjor till förskolan i den mån deras egna barn behöver sådana och då den typ som passar bäst för det egna barnet och som barnet är van vid. Så har det fungerat tidigare och det finns ingen anledning att ändra detta.</w:t>
      </w:r>
    </w:p>
    <w:p w:rsidRPr="00D11E57" w:rsidR="00BB6339" w:rsidP="00D11E57" w:rsidRDefault="00D11E57" w14:paraId="0758D1E2" w14:textId="77777777">
      <w:r w:rsidRPr="00D11E57">
        <w:t>Lagstiftningen bör tydliggöras att blöjor inte ska ingå i avgiften för förskoleplats.</w:t>
      </w:r>
    </w:p>
    <w:sdt>
      <w:sdtPr>
        <w:rPr>
          <w:i/>
          <w:noProof/>
        </w:rPr>
        <w:alias w:val="CC_Underskrifter"/>
        <w:tag w:val="CC_Underskrifter"/>
        <w:id w:val="583496634"/>
        <w:lock w:val="sdtContentLocked"/>
        <w:placeholder>
          <w:docPart w:val="AE0AF073536D46D48C0A9E1AF0510CEB"/>
        </w:placeholder>
      </w:sdtPr>
      <w:sdtEndPr/>
      <w:sdtContent>
        <w:p w:rsidR="008F3639" w:rsidP="008F3639" w:rsidRDefault="008F3639" w14:paraId="0758D1E3" w14:textId="77777777"/>
        <w:p w:rsidR="008F3639" w:rsidP="008F3639" w:rsidRDefault="00BE475C" w14:paraId="0758D1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Pr="008E0FE2" w:rsidR="004801AC" w:rsidP="00DF3554" w:rsidRDefault="004801AC" w14:paraId="0758D1E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8D1EB" w14:textId="77777777" w:rsidR="00E618D5" w:rsidRDefault="00E618D5" w:rsidP="000C1CAD">
      <w:pPr>
        <w:spacing w:line="240" w:lineRule="auto"/>
      </w:pPr>
      <w:r>
        <w:separator/>
      </w:r>
    </w:p>
  </w:endnote>
  <w:endnote w:type="continuationSeparator" w:id="0">
    <w:p w14:paraId="0758D1EC" w14:textId="77777777" w:rsidR="00E618D5" w:rsidRDefault="00E618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8D1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8D1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8D1FA" w14:textId="77777777" w:rsidR="00262EA3" w:rsidRPr="008F3639" w:rsidRDefault="00262EA3" w:rsidP="008F36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8D1E9" w14:textId="77777777" w:rsidR="00E618D5" w:rsidRDefault="00E618D5" w:rsidP="000C1CAD">
      <w:pPr>
        <w:spacing w:line="240" w:lineRule="auto"/>
      </w:pPr>
      <w:r>
        <w:separator/>
      </w:r>
    </w:p>
  </w:footnote>
  <w:footnote w:type="continuationSeparator" w:id="0">
    <w:p w14:paraId="0758D1EA" w14:textId="77777777" w:rsidR="00E618D5" w:rsidRDefault="00E618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58D1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58D1FC" wp14:anchorId="0758D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475C" w14:paraId="0758D1FF" w14:textId="77777777">
                          <w:pPr>
                            <w:jc w:val="right"/>
                          </w:pPr>
                          <w:sdt>
                            <w:sdtPr>
                              <w:alias w:val="CC_Noformat_Partikod"/>
                              <w:tag w:val="CC_Noformat_Partikod"/>
                              <w:id w:val="-53464382"/>
                              <w:placeholder>
                                <w:docPart w:val="FE85E83E91D84AD59B7D6782EF321E60"/>
                              </w:placeholder>
                              <w:text/>
                            </w:sdtPr>
                            <w:sdtEndPr/>
                            <w:sdtContent>
                              <w:r w:rsidR="00D11E57">
                                <w:t>M</w:t>
                              </w:r>
                            </w:sdtContent>
                          </w:sdt>
                          <w:sdt>
                            <w:sdtPr>
                              <w:alias w:val="CC_Noformat_Partinummer"/>
                              <w:tag w:val="CC_Noformat_Partinummer"/>
                              <w:id w:val="-1709555926"/>
                              <w:placeholder>
                                <w:docPart w:val="E595EB49C48C4E7C91FADFD366DF151D"/>
                              </w:placeholder>
                              <w:text/>
                            </w:sdtPr>
                            <w:sdtEndPr/>
                            <w:sdtContent>
                              <w:r w:rsidR="00D11E57">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58D1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475C" w14:paraId="0758D1FF" w14:textId="77777777">
                    <w:pPr>
                      <w:jc w:val="right"/>
                    </w:pPr>
                    <w:sdt>
                      <w:sdtPr>
                        <w:alias w:val="CC_Noformat_Partikod"/>
                        <w:tag w:val="CC_Noformat_Partikod"/>
                        <w:id w:val="-53464382"/>
                        <w:placeholder>
                          <w:docPart w:val="FE85E83E91D84AD59B7D6782EF321E60"/>
                        </w:placeholder>
                        <w:text/>
                      </w:sdtPr>
                      <w:sdtEndPr/>
                      <w:sdtContent>
                        <w:r w:rsidR="00D11E57">
                          <w:t>M</w:t>
                        </w:r>
                      </w:sdtContent>
                    </w:sdt>
                    <w:sdt>
                      <w:sdtPr>
                        <w:alias w:val="CC_Noformat_Partinummer"/>
                        <w:tag w:val="CC_Noformat_Partinummer"/>
                        <w:id w:val="-1709555926"/>
                        <w:placeholder>
                          <w:docPart w:val="E595EB49C48C4E7C91FADFD366DF151D"/>
                        </w:placeholder>
                        <w:text/>
                      </w:sdtPr>
                      <w:sdtEndPr/>
                      <w:sdtContent>
                        <w:r w:rsidR="00D11E57">
                          <w:t>1170</w:t>
                        </w:r>
                      </w:sdtContent>
                    </w:sdt>
                  </w:p>
                </w:txbxContent>
              </v:textbox>
              <w10:wrap anchorx="page"/>
            </v:shape>
          </w:pict>
        </mc:Fallback>
      </mc:AlternateContent>
    </w:r>
  </w:p>
  <w:p w:rsidRPr="00293C4F" w:rsidR="00262EA3" w:rsidP="00776B74" w:rsidRDefault="00262EA3" w14:paraId="0758D1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58D1EF" w14:textId="77777777">
    <w:pPr>
      <w:jc w:val="right"/>
    </w:pPr>
  </w:p>
  <w:p w:rsidR="00262EA3" w:rsidP="00776B74" w:rsidRDefault="00262EA3" w14:paraId="0758D1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475C" w14:paraId="0758D1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8D1FE" wp14:anchorId="0758D1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475C" w14:paraId="0758D1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1E57">
          <w:t>M</w:t>
        </w:r>
      </w:sdtContent>
    </w:sdt>
    <w:sdt>
      <w:sdtPr>
        <w:alias w:val="CC_Noformat_Partinummer"/>
        <w:tag w:val="CC_Noformat_Partinummer"/>
        <w:id w:val="-2014525982"/>
        <w:text/>
      </w:sdtPr>
      <w:sdtEndPr/>
      <w:sdtContent>
        <w:r w:rsidR="00D11E57">
          <w:t>1170</w:t>
        </w:r>
      </w:sdtContent>
    </w:sdt>
  </w:p>
  <w:p w:rsidRPr="008227B3" w:rsidR="00262EA3" w:rsidP="008227B3" w:rsidRDefault="00BE475C" w14:paraId="0758D1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475C" w14:paraId="0758D1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:1544</w:t>
        </w:r>
      </w:sdtContent>
    </w:sdt>
  </w:p>
  <w:p w:rsidR="00262EA3" w:rsidP="00E03A3D" w:rsidRDefault="00BE475C" w14:paraId="0758D1F7"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D11E57" w14:paraId="0758D1F8" w14:textId="77777777">
        <w:pPr>
          <w:pStyle w:val="FSHRub2"/>
        </w:pPr>
        <w:r>
          <w:t>Blöjor bör inte ingå i avgiften för förskoleplats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0758D1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11E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CA6"/>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38"/>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39"/>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75C"/>
    <w:rsid w:val="00BE65CF"/>
    <w:rsid w:val="00BE6E5C"/>
    <w:rsid w:val="00BE714A"/>
    <w:rsid w:val="00BE75A8"/>
    <w:rsid w:val="00BF01BE"/>
    <w:rsid w:val="00BF01CE"/>
    <w:rsid w:val="00BF1375"/>
    <w:rsid w:val="00BF14D4"/>
    <w:rsid w:val="00BF1DA5"/>
    <w:rsid w:val="00BF1DB6"/>
    <w:rsid w:val="00BF2C30"/>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88E"/>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E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D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64"/>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2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58D1DB"/>
  <w15:chartTrackingRefBased/>
  <w15:docId w15:val="{E3E7336A-D751-4287-B2F0-C1BD32A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829A1C173C4DBD9FFA21AD4830EFC8"/>
        <w:category>
          <w:name w:val="Allmänt"/>
          <w:gallery w:val="placeholder"/>
        </w:category>
        <w:types>
          <w:type w:val="bbPlcHdr"/>
        </w:types>
        <w:behaviors>
          <w:behavior w:val="content"/>
        </w:behaviors>
        <w:guid w:val="{5D77C6A5-4705-4161-A0F6-8EF0F2B2DDB3}"/>
      </w:docPartPr>
      <w:docPartBody>
        <w:p w:rsidR="00974A16" w:rsidRDefault="00597B91">
          <w:pPr>
            <w:pStyle w:val="55829A1C173C4DBD9FFA21AD4830EFC8"/>
          </w:pPr>
          <w:r w:rsidRPr="005A0A93">
            <w:rPr>
              <w:rStyle w:val="Platshllartext"/>
            </w:rPr>
            <w:t>Förslag till riksdagsbeslut</w:t>
          </w:r>
        </w:p>
      </w:docPartBody>
    </w:docPart>
    <w:docPart>
      <w:docPartPr>
        <w:name w:val="A3E88696BE8B451CA85C7E53917D018C"/>
        <w:category>
          <w:name w:val="Allmänt"/>
          <w:gallery w:val="placeholder"/>
        </w:category>
        <w:types>
          <w:type w:val="bbPlcHdr"/>
        </w:types>
        <w:behaviors>
          <w:behavior w:val="content"/>
        </w:behaviors>
        <w:guid w:val="{9CB34010-7F4B-494B-999A-E1EF5E52A127}"/>
      </w:docPartPr>
      <w:docPartBody>
        <w:p w:rsidR="00974A16" w:rsidRDefault="00597B91">
          <w:pPr>
            <w:pStyle w:val="A3E88696BE8B451CA85C7E53917D018C"/>
          </w:pPr>
          <w:r w:rsidRPr="005A0A93">
            <w:rPr>
              <w:rStyle w:val="Platshllartext"/>
            </w:rPr>
            <w:t>Motivering</w:t>
          </w:r>
        </w:p>
      </w:docPartBody>
    </w:docPart>
    <w:docPart>
      <w:docPartPr>
        <w:name w:val="FE85E83E91D84AD59B7D6782EF321E60"/>
        <w:category>
          <w:name w:val="Allmänt"/>
          <w:gallery w:val="placeholder"/>
        </w:category>
        <w:types>
          <w:type w:val="bbPlcHdr"/>
        </w:types>
        <w:behaviors>
          <w:behavior w:val="content"/>
        </w:behaviors>
        <w:guid w:val="{1F3C4FCD-FA28-48B2-8A7D-EEB845BED6B3}"/>
      </w:docPartPr>
      <w:docPartBody>
        <w:p w:rsidR="00974A16" w:rsidRDefault="00597B91">
          <w:pPr>
            <w:pStyle w:val="FE85E83E91D84AD59B7D6782EF321E60"/>
          </w:pPr>
          <w:r>
            <w:rPr>
              <w:rStyle w:val="Platshllartext"/>
            </w:rPr>
            <w:t xml:space="preserve"> </w:t>
          </w:r>
        </w:p>
      </w:docPartBody>
    </w:docPart>
    <w:docPart>
      <w:docPartPr>
        <w:name w:val="E595EB49C48C4E7C91FADFD366DF151D"/>
        <w:category>
          <w:name w:val="Allmänt"/>
          <w:gallery w:val="placeholder"/>
        </w:category>
        <w:types>
          <w:type w:val="bbPlcHdr"/>
        </w:types>
        <w:behaviors>
          <w:behavior w:val="content"/>
        </w:behaviors>
        <w:guid w:val="{65589FC2-4DBE-4401-9F36-8ED32649C1F8}"/>
      </w:docPartPr>
      <w:docPartBody>
        <w:p w:rsidR="00974A16" w:rsidRDefault="00597B91">
          <w:pPr>
            <w:pStyle w:val="E595EB49C48C4E7C91FADFD366DF151D"/>
          </w:pPr>
          <w:r>
            <w:t xml:space="preserve"> </w:t>
          </w:r>
        </w:p>
      </w:docPartBody>
    </w:docPart>
    <w:docPart>
      <w:docPartPr>
        <w:name w:val="AE0AF073536D46D48C0A9E1AF0510CEB"/>
        <w:category>
          <w:name w:val="Allmänt"/>
          <w:gallery w:val="placeholder"/>
        </w:category>
        <w:types>
          <w:type w:val="bbPlcHdr"/>
        </w:types>
        <w:behaviors>
          <w:behavior w:val="content"/>
        </w:behaviors>
        <w:guid w:val="{DB8E84F0-1432-4ED4-A606-549221296CE1}"/>
      </w:docPartPr>
      <w:docPartBody>
        <w:p w:rsidR="00BC6425" w:rsidRDefault="00BC64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91"/>
    <w:rsid w:val="00597B91"/>
    <w:rsid w:val="00974A16"/>
    <w:rsid w:val="00BC64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829A1C173C4DBD9FFA21AD4830EFC8">
    <w:name w:val="55829A1C173C4DBD9FFA21AD4830EFC8"/>
  </w:style>
  <w:style w:type="paragraph" w:customStyle="1" w:styleId="7D8D7F1D9C11444689209B9D3163137F">
    <w:name w:val="7D8D7F1D9C11444689209B9D316313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79600FE8B040989A0D77BC1F301033">
    <w:name w:val="3F79600FE8B040989A0D77BC1F301033"/>
  </w:style>
  <w:style w:type="paragraph" w:customStyle="1" w:styleId="A3E88696BE8B451CA85C7E53917D018C">
    <w:name w:val="A3E88696BE8B451CA85C7E53917D018C"/>
  </w:style>
  <w:style w:type="paragraph" w:customStyle="1" w:styleId="EF8A3AF272C949649D6D120109781F89">
    <w:name w:val="EF8A3AF272C949649D6D120109781F89"/>
  </w:style>
  <w:style w:type="paragraph" w:customStyle="1" w:styleId="5554CEF39AB544D19A64B936790C308C">
    <w:name w:val="5554CEF39AB544D19A64B936790C308C"/>
  </w:style>
  <w:style w:type="paragraph" w:customStyle="1" w:styleId="FE85E83E91D84AD59B7D6782EF321E60">
    <w:name w:val="FE85E83E91D84AD59B7D6782EF321E60"/>
  </w:style>
  <w:style w:type="paragraph" w:customStyle="1" w:styleId="E595EB49C48C4E7C91FADFD366DF151D">
    <w:name w:val="E595EB49C48C4E7C91FADFD366DF1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D1AF6-23F1-4A51-A291-60C4D54C5D93}"/>
</file>

<file path=customXml/itemProps2.xml><?xml version="1.0" encoding="utf-8"?>
<ds:datastoreItem xmlns:ds="http://schemas.openxmlformats.org/officeDocument/2006/customXml" ds:itemID="{6A39E8D2-773C-41E9-B5D8-88E5782141BD}"/>
</file>

<file path=customXml/itemProps3.xml><?xml version="1.0" encoding="utf-8"?>
<ds:datastoreItem xmlns:ds="http://schemas.openxmlformats.org/officeDocument/2006/customXml" ds:itemID="{A2C8E2AE-B333-4764-831A-EA83F66FA9CB}"/>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988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M1170 Blöjor bör inte ingå i avgiften för förskoleplats</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