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658206B09C94F81A3522594C3F59569"/>
        </w:placeholder>
        <w15:appearance w15:val="hidden"/>
        <w:text/>
      </w:sdtPr>
      <w:sdtEndPr/>
      <w:sdtContent>
        <w:p w:rsidRPr="009B062B" w:rsidR="00AF30DD" w:rsidP="009B062B" w:rsidRDefault="00AF30DD" w14:paraId="7ABF4962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f8e446d1-3e4d-4cbd-a99f-d1e517b4b235"/>
        <w:id w:val="1907793755"/>
        <w:lock w:val="sdtLocked"/>
      </w:sdtPr>
      <w:sdtEndPr/>
      <w:sdtContent>
        <w:p w:rsidR="005656CB" w:rsidRDefault="00E63B21" w14:paraId="66F7509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offentlig upphandling av nöt- och fläskkött från producenter som ligger i nivå med den svenska lagstiftningen om djurhållning bör uppmuntras,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40B2B9B65B44618BF3EEAF3EBCBC9EF"/>
        </w:placeholder>
        <w15:appearance w15:val="hidden"/>
        <w:text/>
      </w:sdtPr>
      <w:sdtEndPr/>
      <w:sdtContent>
        <w:p w:rsidRPr="009B062B" w:rsidR="006D79C9" w:rsidP="00333E95" w:rsidRDefault="006D79C9" w14:paraId="1D2A788A" w14:textId="77777777">
          <w:pPr>
            <w:pStyle w:val="Rubrik1"/>
          </w:pPr>
          <w:r>
            <w:t>Motivering</w:t>
          </w:r>
        </w:p>
      </w:sdtContent>
    </w:sdt>
    <w:p w:rsidR="00601016" w:rsidP="00475269" w:rsidRDefault="00475269" w14:paraId="3B21F721" w14:textId="4FE6A848">
      <w:pPr>
        <w:pStyle w:val="Normalutanindragellerluft"/>
      </w:pPr>
      <w:r>
        <w:t>Sverige har världens mest strikta djurskyddslagstiftning för nöt- och fläskkötts</w:t>
      </w:r>
      <w:r w:rsidR="00B770E0">
        <w:softHyphen/>
      </w:r>
      <w:bookmarkStart w:name="_GoBack" w:id="1"/>
      <w:bookmarkEnd w:id="1"/>
      <w:r>
        <w:t>produktion. Det är bra eftersom det leder till att svenska kor och grisar påvisar ett bättre hälsotillstånd än motsvarande djur inom andra EU-länder. Det finns inget annat land inom EU som har så låg förekomst av salmonella som i Sverige och även antibiotikabehandlingen av köttdjur är den lägsta inom EU. Ju lägr</w:t>
      </w:r>
      <w:r w:rsidR="00B770E0">
        <w:t>e användning av antibiotika, desto</w:t>
      </w:r>
      <w:r>
        <w:t xml:space="preserve"> lägre är naturligtvis risken för utvecklandet av antibiotikaresistens hos människor. </w:t>
      </w:r>
    </w:p>
    <w:p w:rsidR="00601016" w:rsidP="00601016" w:rsidRDefault="00475269" w14:paraId="68D177D2" w14:textId="5B7C479A">
      <w:r>
        <w:t>Men den strikta djurskyddslagstiftningen skapar högre produktionskostnader för svenska nöt- och fläskköttsproducenter. Detta leder till snedvridna konkurrens</w:t>
      </w:r>
      <w:r w:rsidR="00B770E0">
        <w:softHyphen/>
      </w:r>
      <w:r>
        <w:t xml:space="preserve">förutsättningar i förhållande till utländska producenter. Konsekvensen blir en betydande utslagning av svenska producenter samt att den nöt- och fläskköttsproduktion som sker under det striktaste djurskyddet tappar marknadsandelar. </w:t>
      </w:r>
    </w:p>
    <w:p w:rsidR="00652B73" w:rsidP="00601016" w:rsidRDefault="00475269" w14:paraId="21BFBC81" w14:textId="1FFDDB44">
      <w:r>
        <w:t>Det är inte rimligt att offentlig upphandling av nöt- och fläskkött sker från aktörer som, enligt svensk djurskyddslagstiftning, bedriver en olaglig djurhållning. Offentlig upphandling av nöt- och fläskkött bör därför ske enligt de djurskyddsregler som ligger i nivå med den svenska lagstiftningen.</w:t>
      </w:r>
    </w:p>
    <w:p w:rsidRPr="00A0193D" w:rsidR="00A0193D" w:rsidP="00A0193D" w:rsidRDefault="00A0193D" w14:paraId="53AF5A98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B96D9F305614462955E6EC17F48468F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4F7B36" w:rsidRDefault="00B770E0" w14:paraId="4E1A3517" w14:textId="153C1A33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Pål Jonson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02C97" w:rsidRDefault="00402C97" w14:paraId="0AC250C0" w14:textId="77777777"/>
    <w:sectPr w:rsidR="00402C9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AE2A4" w14:textId="77777777" w:rsidR="009740B4" w:rsidRDefault="009740B4" w:rsidP="000C1CAD">
      <w:pPr>
        <w:spacing w:line="240" w:lineRule="auto"/>
      </w:pPr>
      <w:r>
        <w:separator/>
      </w:r>
    </w:p>
  </w:endnote>
  <w:endnote w:type="continuationSeparator" w:id="0">
    <w:p w14:paraId="4251640C" w14:textId="77777777" w:rsidR="009740B4" w:rsidRDefault="009740B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1DB0D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DABFC" w14:textId="798A433B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770E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5728A" w14:textId="77777777" w:rsidR="009740B4" w:rsidRDefault="009740B4" w:rsidP="000C1CAD">
      <w:pPr>
        <w:spacing w:line="240" w:lineRule="auto"/>
      </w:pPr>
      <w:r>
        <w:separator/>
      </w:r>
    </w:p>
  </w:footnote>
  <w:footnote w:type="continuationSeparator" w:id="0">
    <w:p w14:paraId="1DC5FEDA" w14:textId="77777777" w:rsidR="009740B4" w:rsidRDefault="009740B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1BA9D3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E27E42A" wp14:anchorId="629D789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B770E0" w14:paraId="6B68F8A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AC94DB480274117A6551E3F75583928"/>
                              </w:placeholder>
                              <w:text/>
                            </w:sdtPr>
                            <w:sdtEndPr/>
                            <w:sdtContent>
                              <w:r w:rsidR="0047526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1DCB88EF9E54F49A37E1915EC9AD586"/>
                              </w:placeholder>
                              <w:text/>
                            </w:sdtPr>
                            <w:sdtEndPr/>
                            <w:sdtContent>
                              <w:r w:rsidR="00475269">
                                <w:t>2295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29D789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B770E0" w14:paraId="6B68F8A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AC94DB480274117A6551E3F75583928"/>
                        </w:placeholder>
                        <w:text/>
                      </w:sdtPr>
                      <w:sdtEndPr/>
                      <w:sdtContent>
                        <w:r w:rsidR="0047526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1DCB88EF9E54F49A37E1915EC9AD586"/>
                        </w:placeholder>
                        <w:text/>
                      </w:sdtPr>
                      <w:sdtEndPr/>
                      <w:sdtContent>
                        <w:r w:rsidR="00475269">
                          <w:t>2295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F2DCE9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770E0" w14:paraId="1A3999B4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51DCB88EF9E54F49A37E1915EC9AD586"/>
        </w:placeholder>
        <w:text/>
      </w:sdtPr>
      <w:sdtEndPr/>
      <w:sdtContent>
        <w:r w:rsidR="00475269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75269">
          <w:t>2295</w:t>
        </w:r>
      </w:sdtContent>
    </w:sdt>
  </w:p>
  <w:p w:rsidR="004F35FE" w:rsidP="00776B74" w:rsidRDefault="004F35FE" w14:paraId="2ECA414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770E0" w14:paraId="5AC7D5D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7526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75269">
          <w:t>2295</w:t>
        </w:r>
      </w:sdtContent>
    </w:sdt>
  </w:p>
  <w:p w:rsidR="004F35FE" w:rsidP="00A314CF" w:rsidRDefault="00B770E0" w14:paraId="3F636EF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B770E0" w14:paraId="64A5267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B770E0" w14:paraId="2EC08AA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:2675</w:t>
        </w:r>
      </w:sdtContent>
    </w:sdt>
  </w:p>
  <w:p w:rsidR="004F35FE" w:rsidP="00E03A3D" w:rsidRDefault="00B770E0" w14:paraId="2B94EF9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Pål Jonson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475269" w14:paraId="0BB7EDB7" w14:textId="77777777">
        <w:pPr>
          <w:pStyle w:val="FSHRub2"/>
        </w:pPr>
        <w:r>
          <w:t>Upphandling av nöt- och fläskkött i linje med svensk lagstiftning om djurhållning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A273D0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69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66B8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C97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3CE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269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4F7B36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CB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1016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39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0B4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93D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3ED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0E0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1743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1654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3B21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1322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D1BAF0B"/>
  <w15:chartTrackingRefBased/>
  <w15:docId w15:val="{66179B9B-0F4C-4236-8417-616B6CD8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658206B09C94F81A3522594C3F595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64B0C-3166-4266-A780-9529737B271D}"/>
      </w:docPartPr>
      <w:docPartBody>
        <w:p w:rsidR="00905FB6" w:rsidRDefault="00787BEE">
          <w:pPr>
            <w:pStyle w:val="F658206B09C94F81A3522594C3F5956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40B2B9B65B44618BF3EEAF3EBCBC9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7486D1-E3F6-4AF4-AE13-041E65A5188B}"/>
      </w:docPartPr>
      <w:docPartBody>
        <w:p w:rsidR="00905FB6" w:rsidRDefault="00787BEE">
          <w:pPr>
            <w:pStyle w:val="540B2B9B65B44618BF3EEAF3EBCBC9E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AC94DB480274117A6551E3F755839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03B4BB-9152-494E-902D-FAE1B02E0191}"/>
      </w:docPartPr>
      <w:docPartBody>
        <w:p w:rsidR="00905FB6" w:rsidRDefault="00787BEE">
          <w:pPr>
            <w:pStyle w:val="9AC94DB480274117A6551E3F755839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DCB88EF9E54F49A37E1915EC9AD5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DD5AE6-634F-430C-B07D-BDAA848A3B35}"/>
      </w:docPartPr>
      <w:docPartBody>
        <w:p w:rsidR="00905FB6" w:rsidRDefault="00787BEE">
          <w:pPr>
            <w:pStyle w:val="51DCB88EF9E54F49A37E1915EC9AD586"/>
          </w:pPr>
          <w:r>
            <w:t xml:space="preserve"> </w:t>
          </w:r>
        </w:p>
      </w:docPartBody>
    </w:docPart>
    <w:docPart>
      <w:docPartPr>
        <w:name w:val="FB96D9F305614462955E6EC17F4846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24AEBE-CD52-4502-981E-0B833C82FB23}"/>
      </w:docPartPr>
      <w:docPartBody>
        <w:p w:rsidR="00000000" w:rsidRDefault="00BA595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EE"/>
    <w:rsid w:val="00787BEE"/>
    <w:rsid w:val="0090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658206B09C94F81A3522594C3F59569">
    <w:name w:val="F658206B09C94F81A3522594C3F59569"/>
  </w:style>
  <w:style w:type="paragraph" w:customStyle="1" w:styleId="86000A379D73457D945B1A5075490261">
    <w:name w:val="86000A379D73457D945B1A5075490261"/>
  </w:style>
  <w:style w:type="paragraph" w:customStyle="1" w:styleId="0AD6CB2892E34D33A7F5379DFFE27C89">
    <w:name w:val="0AD6CB2892E34D33A7F5379DFFE27C89"/>
  </w:style>
  <w:style w:type="paragraph" w:customStyle="1" w:styleId="540B2B9B65B44618BF3EEAF3EBCBC9EF">
    <w:name w:val="540B2B9B65B44618BF3EEAF3EBCBC9EF"/>
  </w:style>
  <w:style w:type="paragraph" w:customStyle="1" w:styleId="371ECD8B8C814A9D89262EBE859B5303">
    <w:name w:val="371ECD8B8C814A9D89262EBE859B5303"/>
  </w:style>
  <w:style w:type="paragraph" w:customStyle="1" w:styleId="9AC94DB480274117A6551E3F75583928">
    <w:name w:val="9AC94DB480274117A6551E3F75583928"/>
  </w:style>
  <w:style w:type="paragraph" w:customStyle="1" w:styleId="51DCB88EF9E54F49A37E1915EC9AD586">
    <w:name w:val="51DCB88EF9E54F49A37E1915EC9AD5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1A7554-1EBE-4080-AFCE-1099436D4CD6}"/>
</file>

<file path=customXml/itemProps2.xml><?xml version="1.0" encoding="utf-8"?>
<ds:datastoreItem xmlns:ds="http://schemas.openxmlformats.org/officeDocument/2006/customXml" ds:itemID="{D280202E-BDBD-4DF0-8972-EE721CF0BC56}"/>
</file>

<file path=customXml/itemProps3.xml><?xml version="1.0" encoding="utf-8"?>
<ds:datastoreItem xmlns:ds="http://schemas.openxmlformats.org/officeDocument/2006/customXml" ds:itemID="{43B2985B-6E63-4C89-ACC8-9CEF1BFA2F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1320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M2295 Upphandling av nöt  och fläskkött i linje med svensk lagstiftning om djurhållning</vt:lpstr>
      <vt:lpstr>
      </vt:lpstr>
    </vt:vector>
  </TitlesOfParts>
  <Company>Sveriges riksdag</Company>
  <LinksUpToDate>false</LinksUpToDate>
  <CharactersWithSpaces>1520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