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CCD" w:rsidRPr="00BF1189" w:rsidRDefault="00BE5CCD">
      <w:pPr>
        <w:pStyle w:val="Frslagsrubrik"/>
      </w:pPr>
      <w:r w:rsidRPr="00BF1189">
        <w:t>Förslag till riksdagsbeslut</w:t>
      </w:r>
    </w:p>
    <w:p w:rsidR="00BE5CCD" w:rsidRPr="00BF1189" w:rsidRDefault="00BE5CCD">
      <w:pPr>
        <w:pStyle w:val="Hemstlatt"/>
        <w:ind w:left="0"/>
      </w:pPr>
      <w:r w:rsidRPr="00BF1189">
        <w:t>Riksdagen tillkännager för regeringen som sin mening vad som anförs i motionen om en utvidgad möjlighet till avdrag för hushåll</w:t>
      </w:r>
      <w:r w:rsidRPr="00BF1189">
        <w:t>s</w:t>
      </w:r>
      <w:r w:rsidRPr="00BF1189">
        <w:t>nära tjänster.</w:t>
      </w:r>
    </w:p>
    <w:p w:rsidR="00BE5CCD" w:rsidRPr="00BF1189" w:rsidRDefault="00BE5CCD">
      <w:pPr>
        <w:pStyle w:val="Rubrik1"/>
      </w:pPr>
      <w:r w:rsidRPr="00BF1189">
        <w:t>Motivering</w:t>
      </w:r>
    </w:p>
    <w:p w:rsidR="00BE5CCD" w:rsidRPr="00BF1189" w:rsidRDefault="00BE5CCD">
      <w:r w:rsidRPr="00BF1189">
        <w:t>Från den 1 juli 2007 har det funnits möjlighet till skattereduktion för hu</w:t>
      </w:r>
      <w:r w:rsidRPr="00BF1189">
        <w:t>s</w:t>
      </w:r>
      <w:r w:rsidRPr="00BF1189">
        <w:t>hållsnära tjänster för privatpersoner. Många pensionärer och barnfamiljer har kunnat få avlastning med sysslor som annars inte utfördes, köptes olagligt eller lade beslag på värdefull tid med familjen.</w:t>
      </w:r>
    </w:p>
    <w:p w:rsidR="00BE5CCD" w:rsidRPr="00BF1189" w:rsidRDefault="00BE5CCD">
      <w:pPr>
        <w:pStyle w:val="Normaltindrag"/>
      </w:pPr>
      <w:r w:rsidRPr="00BF1189">
        <w:t>13 000 företag inom hemservicebranschen och 55 000 företag inom ROT-branschen har utfört avdragsgilla tjänster under första halvåret 2012. Genom HUS-avdraget har svarta tjänster blivit vita, vilket stärker skattesystemets legitimitet och ger fler medborgare en chans att förvärva en pensionsgrunda</w:t>
      </w:r>
      <w:r w:rsidRPr="00BF1189">
        <w:t>n</w:t>
      </w:r>
      <w:r w:rsidRPr="00BF1189">
        <w:t>de inkomst med gällande försäkringar, semester och avtalsenlig lönesättning. Expanderingen av hemservicebranschen har låtit många tidigare utsatta gru</w:t>
      </w:r>
      <w:r w:rsidRPr="00BF1189">
        <w:t>p</w:t>
      </w:r>
      <w:r w:rsidRPr="00BF1189">
        <w:t>per ta steget från utanförskap och in på arbetsmarknaden.</w:t>
      </w:r>
    </w:p>
    <w:p w:rsidR="00BE5CCD" w:rsidRPr="00BF1189" w:rsidRDefault="00BE5CCD">
      <w:pPr>
        <w:pStyle w:val="Normaltindrag"/>
      </w:pPr>
      <w:r w:rsidRPr="00BF1189">
        <w:t>HUS-avdraget innehåller dock problematiska gränsdragningar. Ett exe</w:t>
      </w:r>
      <w:r w:rsidRPr="00BF1189">
        <w:t>m</w:t>
      </w:r>
      <w:r w:rsidRPr="00BF1189">
        <w:t>pel är ett litet företag i Eskilstuna som erbjuder både tvätt- och städtjänster. Tjänsterna är mycket uppskattade, särskilt av äldre personer som vill bo kvar hemma och som många gånger har svårt med att kunna utföra exempelvis fönsterputsning eller städning själva.</w:t>
      </w:r>
    </w:p>
    <w:p w:rsidR="00BE5CCD" w:rsidRPr="00BF1189" w:rsidRDefault="00BE5CCD">
      <w:pPr>
        <w:pStyle w:val="Normaltindrag"/>
      </w:pPr>
      <w:r w:rsidRPr="00BF1189">
        <w:t>En del av de äldre vill även ha hjälp med tvättning av gardiner och sän</w:t>
      </w:r>
      <w:r w:rsidRPr="00BF1189">
        <w:t>g</w:t>
      </w:r>
      <w:r w:rsidRPr="00BF1189">
        <w:t>kläder. Företaget tar då med sig tvätten till sina egna lokaler i närheten av den äldres bostad och tvättar och manglar dem. Eftersom tvättningen utförs i för</w:t>
      </w:r>
      <w:r w:rsidRPr="00BF1189">
        <w:t>e</w:t>
      </w:r>
      <w:r w:rsidRPr="00BF1189">
        <w:t>tagets lokaler och inte i köparens hem omfattas den inte av möjligheterna till skattereduktion, vilket medför en ökad kostnad för de äldre köparna.</w:t>
      </w:r>
    </w:p>
    <w:p w:rsidR="00BE5CCD" w:rsidRPr="00BF1189" w:rsidRDefault="00BE5CCD">
      <w:pPr>
        <w:pStyle w:val="Normaltindrag"/>
      </w:pPr>
      <w:r w:rsidRPr="00BF1189">
        <w:t xml:space="preserve">För att underlätta för privatpersoner och företag i hemservicebranschen kan en utvidgad möjlighet till skattereduktion införas där även tjänster som </w:t>
      </w:r>
      <w:r w:rsidRPr="00BF1189">
        <w:lastRenderedPageBreak/>
        <w:t>ligger utanför hemmet men i anslutning till nuvarande avdragsgilla tjänster ingår. Det skulle ge ett rättvisare regelverk och positiva samhällsekonomiska effekter.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1189">
        <w:trPr>
          <w:cantSplit/>
        </w:trPr>
        <w:tc>
          <w:tcPr>
            <w:tcW w:w="3046" w:type="dxa"/>
          </w:tcPr>
          <w:p w:rsidR="00BE5CCD" w:rsidRPr="00BF1189" w:rsidRDefault="00BE5CCD">
            <w:pPr>
              <w:pStyle w:val="UnderskriftDatum"/>
              <w:spacing w:before="240"/>
            </w:pPr>
            <w:r w:rsidRPr="00BF1189">
              <w:t>Stockholm den 28 september 2012</w:t>
            </w:r>
          </w:p>
        </w:tc>
        <w:tc>
          <w:tcPr>
            <w:tcW w:w="3047" w:type="dxa"/>
          </w:tcPr>
          <w:p w:rsidR="00BE5CCD" w:rsidRPr="00BF1189" w:rsidRDefault="00BE5CCD">
            <w:pPr>
              <w:pStyle w:val="Underskrifter"/>
              <w:spacing w:before="240"/>
            </w:pPr>
          </w:p>
        </w:tc>
      </w:tr>
      <w:tr w:rsidR="00000000" w:rsidRPr="00BF1189">
        <w:trPr>
          <w:cantSplit/>
        </w:trPr>
        <w:tc>
          <w:tcPr>
            <w:tcW w:w="3046" w:type="dxa"/>
          </w:tcPr>
          <w:p w:rsidR="00BE5CCD" w:rsidRPr="00BF1189" w:rsidRDefault="00BE5CCD">
            <w:pPr>
              <w:pStyle w:val="Underskrifter"/>
            </w:pPr>
            <w:r w:rsidRPr="00BF1189">
              <w:t>Walburga Habsburg Douglas (M)</w:t>
            </w:r>
          </w:p>
        </w:tc>
        <w:tc>
          <w:tcPr>
            <w:tcW w:w="3046" w:type="dxa"/>
          </w:tcPr>
          <w:p w:rsidR="00BE5CCD" w:rsidRPr="00BF1189" w:rsidRDefault="00BE5CCD">
            <w:pPr>
              <w:pStyle w:val="Underskrifter"/>
            </w:pPr>
          </w:p>
        </w:tc>
      </w:tr>
    </w:tbl>
    <w:p w:rsidR="00BE5CCD" w:rsidRPr="00BF1189" w:rsidRDefault="00BE5CCD">
      <w:pPr>
        <w:pStyle w:val="Normaltindrag"/>
      </w:pPr>
    </w:p>
    <w:sectPr w:rsidR="00BE5CCD" w:rsidRPr="00BF1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CCD" w:rsidRPr="00BF1189" w:rsidRDefault="00BE5CCD">
      <w:r w:rsidRPr="00BF1189">
        <w:separator/>
      </w:r>
    </w:p>
  </w:endnote>
  <w:endnote w:type="continuationSeparator" w:id="0">
    <w:p w:rsidR="00BE5CCD" w:rsidRPr="00BF1189" w:rsidRDefault="00BE5CCD">
      <w:r w:rsidRPr="00BF11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CD" w:rsidRPr="00BF1189" w:rsidRDefault="00BF1189">
    <w:pPr>
      <w:pStyle w:val="Sidfot"/>
    </w:pPr>
    <w:r w:rsidRPr="00BF11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67298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CCD" w:rsidRDefault="00BE5C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5CCD" w:rsidRDefault="00BE5C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CD" w:rsidRPr="00BF1189" w:rsidRDefault="00BF1189">
    <w:pPr>
      <w:pStyle w:val="Sidfot"/>
    </w:pPr>
    <w:r w:rsidRPr="00BF11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366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CCD" w:rsidRDefault="00BE5C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CCD" w:rsidRDefault="00BE5C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CD" w:rsidRPr="00BF1189" w:rsidRDefault="00BF1189">
    <w:pPr>
      <w:pStyle w:val="Sidfot"/>
    </w:pPr>
    <w:r w:rsidRPr="00BF11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4355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CCD" w:rsidRDefault="00BE5C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CCD" w:rsidRDefault="00BE5C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CCD" w:rsidRPr="00BF1189" w:rsidRDefault="00BE5CCD">
      <w:r w:rsidRPr="00BF1189">
        <w:separator/>
      </w:r>
    </w:p>
  </w:footnote>
  <w:footnote w:type="continuationSeparator" w:id="0">
    <w:p w:rsidR="00BE5CCD" w:rsidRPr="00BF1189" w:rsidRDefault="00BE5CCD">
      <w:r w:rsidRPr="00BF11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CD" w:rsidRPr="00BF1189" w:rsidRDefault="00BF1189">
    <w:pPr>
      <w:pStyle w:val="Sidhuvud"/>
    </w:pPr>
    <w:r w:rsidRPr="00BF11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61317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CCD" w:rsidRDefault="00BE5C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5CCD" w:rsidRDefault="00BE5C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CD" w:rsidRPr="00BF1189" w:rsidRDefault="00BF1189">
    <w:pPr>
      <w:pStyle w:val="Sidhuvud"/>
    </w:pPr>
    <w:r w:rsidRPr="00BF11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514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CCD" w:rsidRDefault="00BE5C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5CCD" w:rsidRDefault="00BE5C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CCD" w:rsidRPr="00BF1189" w:rsidRDefault="00BE5CCD">
    <w:pPr>
      <w:pStyle w:val="FSHNormal"/>
      <w:tabs>
        <w:tab w:val="right" w:pos="5840"/>
      </w:tabs>
    </w:pPr>
    <w:r w:rsidRPr="00BF1189">
      <w:br/>
    </w:r>
    <w:r w:rsidRPr="00BF1189">
      <w:fldChar w:fldCharType="begin" w:fldLock="1"/>
    </w:r>
    <w:r w:rsidRPr="00BF1189">
      <w:instrText xml:space="preserve"> DOCPROPERTY</w:instrText>
    </w:r>
    <w:r w:rsidRPr="00BF1189">
      <w:rPr>
        <w:sz w:val="18"/>
      </w:rPr>
      <w:instrText xml:space="preserve"> "YearUser" *\charformat </w:instrText>
    </w:r>
    <w:r w:rsidRPr="00BF1189">
      <w:fldChar w:fldCharType="separate"/>
    </w:r>
    <w:r w:rsidRPr="00BF1189">
      <w:t>2012/13</w:t>
    </w:r>
    <w:r w:rsidRPr="00BF1189">
      <w:fldChar w:fldCharType="end"/>
    </w:r>
    <w:r w:rsidRPr="00BF1189">
      <w:t xml:space="preserve"> </w:t>
    </w:r>
    <w:r w:rsidRPr="00BF1189">
      <w:tab/>
      <w:t xml:space="preserve">mnr: </w:t>
    </w:r>
    <w:r w:rsidRPr="00BF1189">
      <w:fldChar w:fldCharType="begin" w:fldLock="1"/>
    </w:r>
    <w:r w:rsidRPr="00BF1189">
      <w:instrText xml:space="preserve"> DOCPROPERTY</w:instrText>
    </w:r>
    <w:r w:rsidRPr="00BF1189">
      <w:rPr>
        <w:sz w:val="18"/>
      </w:rPr>
      <w:instrText xml:space="preserve"> "Motionsnummer" *\charformat </w:instrText>
    </w:r>
    <w:r w:rsidRPr="00BF1189">
      <w:fldChar w:fldCharType="separate"/>
    </w:r>
    <w:r w:rsidRPr="00BF1189">
      <w:t>Sk425</w:t>
    </w:r>
    <w:r w:rsidRPr="00BF1189">
      <w:fldChar w:fldCharType="end"/>
    </w:r>
    <w:r w:rsidRPr="00BF1189">
      <w:br/>
    </w:r>
    <w:r w:rsidRPr="00BF1189">
      <w:fldChar w:fldCharType="begin" w:fldLock="1"/>
    </w:r>
    <w:r w:rsidRPr="00BF1189">
      <w:instrText xml:space="preserve"> DOCPROPERTY</w:instrText>
    </w:r>
    <w:r w:rsidRPr="00BF1189">
      <w:rPr>
        <w:sz w:val="18"/>
      </w:rPr>
      <w:instrText xml:space="preserve"> "Samling" *\charformat </w:instrText>
    </w:r>
    <w:r w:rsidRPr="00BF1189">
      <w:fldChar w:fldCharType="end"/>
    </w:r>
    <w:r w:rsidRPr="00BF1189">
      <w:tab/>
      <w:t xml:space="preserve">pnr: </w:t>
    </w:r>
    <w:r w:rsidRPr="00BF1189">
      <w:fldChar w:fldCharType="begin" w:fldLock="1"/>
    </w:r>
    <w:r w:rsidRPr="00BF1189">
      <w:instrText xml:space="preserve"> DOCPROPERTY</w:instrText>
    </w:r>
    <w:r w:rsidRPr="00BF1189">
      <w:rPr>
        <w:sz w:val="18"/>
      </w:rPr>
      <w:instrText xml:space="preserve"> "Partinummer" *\charformat </w:instrText>
    </w:r>
    <w:r w:rsidRPr="00BF1189">
      <w:fldChar w:fldCharType="separate"/>
    </w:r>
    <w:r w:rsidRPr="00BF1189">
      <w:t>M1668</w:t>
    </w:r>
    <w:r w:rsidRPr="00BF1189">
      <w:fldChar w:fldCharType="end"/>
    </w:r>
  </w:p>
  <w:p w:rsidR="00BE5CCD" w:rsidRPr="00BF1189" w:rsidRDefault="00BE5CCD">
    <w:pPr>
      <w:pStyle w:val="FSHRub1"/>
    </w:pPr>
    <w:r w:rsidRPr="00BF1189">
      <w:t>Motion till riksdagen</w:t>
    </w:r>
    <w:r w:rsidRPr="00BF1189">
      <w:br/>
    </w:r>
    <w:r w:rsidRPr="00BF1189">
      <w:fldChar w:fldCharType="begin" w:fldLock="1"/>
    </w:r>
    <w:r w:rsidRPr="00BF1189">
      <w:instrText xml:space="preserve"> DOCPROPERTY "YearUser" *\charformat </w:instrText>
    </w:r>
    <w:r w:rsidRPr="00BF1189">
      <w:fldChar w:fldCharType="separate"/>
    </w:r>
    <w:r w:rsidRPr="00BF1189">
      <w:t>2012/13</w:t>
    </w:r>
    <w:r w:rsidRPr="00BF1189">
      <w:fldChar w:fldCharType="end"/>
    </w:r>
    <w:r w:rsidRPr="00BF1189">
      <w:t>:</w:t>
    </w:r>
    <w:r w:rsidRPr="00BF1189">
      <w:fldChar w:fldCharType="begin" w:fldLock="1"/>
    </w:r>
    <w:r w:rsidRPr="00BF1189">
      <w:instrText xml:space="preserve"> DOCPROPERTY "Motionsnummer" *\charformat </w:instrText>
    </w:r>
    <w:r w:rsidRPr="00BF1189">
      <w:fldChar w:fldCharType="separate"/>
    </w:r>
    <w:r w:rsidRPr="00BF1189">
      <w:t>Sk425</w:t>
    </w:r>
    <w:r w:rsidRPr="00BF1189">
      <w:fldChar w:fldCharType="end"/>
    </w:r>
  </w:p>
  <w:p w:rsidR="00BE5CCD" w:rsidRPr="00BF1189" w:rsidRDefault="00BE5CCD">
    <w:pPr>
      <w:pStyle w:val="FSHNormalS5"/>
    </w:pPr>
    <w:r w:rsidRPr="00BF1189">
      <w:fldChar w:fldCharType="begin" w:fldLock="1"/>
    </w:r>
    <w:r w:rsidRPr="00BF1189">
      <w:instrText xml:space="preserve"> DOCPROPERTY "MotionarText" *\charformat </w:instrText>
    </w:r>
    <w:r w:rsidRPr="00BF1189">
      <w:fldChar w:fldCharType="separate"/>
    </w:r>
    <w:r w:rsidRPr="00BF1189">
      <w:t>av Walburga Habsburg Douglas (M)</w:t>
    </w:r>
    <w:r w:rsidRPr="00BF1189">
      <w:fldChar w:fldCharType="end"/>
    </w:r>
    <w:r w:rsidRPr="00BF1189">
      <w:br/>
    </w:r>
    <w:r w:rsidRPr="00BF1189">
      <w:fldChar w:fldCharType="begin" w:fldLock="1"/>
    </w:r>
    <w:r w:rsidRPr="00BF1189">
      <w:instrText xml:space="preserve"> DOCPROPERTY "SvarFrasKort" *\charformat </w:instrText>
    </w:r>
    <w:r w:rsidRPr="00BF1189">
      <w:fldChar w:fldCharType="end"/>
    </w:r>
  </w:p>
  <w:p w:rsidR="00BE5CCD" w:rsidRPr="00BF1189" w:rsidRDefault="00BE5CCD">
    <w:pPr>
      <w:pStyle w:val="FSHTitel"/>
    </w:pPr>
    <w:r w:rsidRPr="00BF1189">
      <w:fldChar w:fldCharType="begin" w:fldLock="1"/>
    </w:r>
    <w:r w:rsidRPr="00BF1189">
      <w:instrText xml:space="preserve"> DOCPROPERTY</w:instrText>
    </w:r>
    <w:r w:rsidRPr="00BF1189">
      <w:rPr>
        <w:sz w:val="18"/>
      </w:rPr>
      <w:instrText xml:space="preserve"> "RubrikSvar" *\charformat </w:instrText>
    </w:r>
    <w:r w:rsidRPr="00BF1189">
      <w:fldChar w:fldCharType="separate"/>
    </w:r>
    <w:r w:rsidRPr="00BF1189">
      <w:t>Avdrag för hushållsnära tjänster</w:t>
    </w:r>
    <w:r w:rsidRPr="00BF1189">
      <w:fldChar w:fldCharType="end"/>
    </w:r>
  </w:p>
  <w:p w:rsidR="00BE5CCD" w:rsidRPr="00BF1189" w:rsidRDefault="00BE5CCD">
    <w:pPr>
      <w:pStyle w:val="Normal00"/>
    </w:pPr>
  </w:p>
  <w:p w:rsidR="00BE5CCD" w:rsidRPr="00BF1189" w:rsidRDefault="00BE5C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8722588">
    <w:abstractNumId w:val="13"/>
  </w:num>
  <w:num w:numId="2" w16cid:durableId="1761371687">
    <w:abstractNumId w:val="11"/>
  </w:num>
  <w:num w:numId="3" w16cid:durableId="918249724">
    <w:abstractNumId w:val="14"/>
  </w:num>
  <w:num w:numId="4" w16cid:durableId="1966081489">
    <w:abstractNumId w:val="8"/>
  </w:num>
  <w:num w:numId="5" w16cid:durableId="1550728487">
    <w:abstractNumId w:val="3"/>
  </w:num>
  <w:num w:numId="6" w16cid:durableId="1205413566">
    <w:abstractNumId w:val="2"/>
  </w:num>
  <w:num w:numId="7" w16cid:durableId="159473058">
    <w:abstractNumId w:val="1"/>
  </w:num>
  <w:num w:numId="8" w16cid:durableId="1417436666">
    <w:abstractNumId w:val="0"/>
  </w:num>
  <w:num w:numId="9" w16cid:durableId="2012641233">
    <w:abstractNumId w:val="9"/>
  </w:num>
  <w:num w:numId="10" w16cid:durableId="1345326204">
    <w:abstractNumId w:val="7"/>
  </w:num>
  <w:num w:numId="11" w16cid:durableId="562058189">
    <w:abstractNumId w:val="6"/>
  </w:num>
  <w:num w:numId="12" w16cid:durableId="495852050">
    <w:abstractNumId w:val="5"/>
  </w:num>
  <w:num w:numId="13" w16cid:durableId="1821533557">
    <w:abstractNumId w:val="4"/>
  </w:num>
  <w:num w:numId="14" w16cid:durableId="1972400219">
    <w:abstractNumId w:val="16"/>
  </w:num>
  <w:num w:numId="15" w16cid:durableId="873226723">
    <w:abstractNumId w:val="12"/>
  </w:num>
  <w:num w:numId="16" w16cid:durableId="21195242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4E47FB46-3C15-48AF-9F58-C2603C942DFA}"/>
  </w:docVars>
  <w:rsids>
    <w:rsidRoot w:val="00F335B4"/>
    <w:rsid w:val="00BE5CCD"/>
    <w:rsid w:val="00BF1189"/>
    <w:rsid w:val="00F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C54736-69E4-4FBF-92D3-2D77F6D1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1770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M1668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M1668</dc:title>
  <dc:subject>M1668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2013-01-15T12:10:00Z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ReLa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Avdrag för hushållsnära tjänster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hushållsnära tjänster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Walburga Habsburg Douglas (M)</vt:lpwstr>
  </property>
  <property fmtid="{D5CDD505-2E9C-101B-9397-08002B2CF9AE}" pid="26" name="MotionarLista">
    <vt:lpwstr>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renate.larssen@riksdagen.se</vt:lpwstr>
  </property>
  <property fmtid="{D5CDD505-2E9C-101B-9397-08002B2CF9AE}" pid="45" name="ReservUID">
    <vt:lpwstr>re0130aa</vt:lpwstr>
  </property>
  <property fmtid="{D5CDD505-2E9C-101B-9397-08002B2CF9AE}" pid="46" name="MotionID">
    <vt:lpwstr>20122013000000000077000016680069</vt:lpwstr>
  </property>
  <property fmtid="{D5CDD505-2E9C-101B-9397-08002B2CF9AE}" pid="47" name="datum">
    <vt:lpwstr>120928</vt:lpwstr>
  </property>
  <property fmtid="{D5CDD505-2E9C-101B-9397-08002B2CF9AE}" pid="48" name="avsändar-e-post">
    <vt:lpwstr>renate.larssen@riksdagen.se</vt:lpwstr>
  </property>
  <property fmtid="{D5CDD505-2E9C-101B-9397-08002B2CF9AE}" pid="49" name="id">
    <vt:lpwstr>20122013000000000077000016680069</vt:lpwstr>
  </property>
  <property fmtid="{D5CDD505-2E9C-101B-9397-08002B2CF9AE}" pid="50" name="nummer">
    <vt:lpwstr>425</vt:lpwstr>
  </property>
  <property fmtid="{D5CDD505-2E9C-101B-9397-08002B2CF9AE}" pid="51" name="utskottsbeteckning">
    <vt:lpwstr>Sk</vt:lpwstr>
  </property>
  <property fmtid="{D5CDD505-2E9C-101B-9397-08002B2CF9AE}" pid="52" name="GlobalUID">
    <vt:lpwstr>{CE4A0554-A67C-4C35-BFF8-B9AA89CB46B5}</vt:lpwstr>
  </property>
  <property fmtid="{D5CDD505-2E9C-101B-9397-08002B2CF9AE}" pid="53" name="Överföringar">
    <vt:i4>0</vt:i4>
  </property>
  <property fmtid="{D5CDD505-2E9C-101B-9397-08002B2CF9AE}" pid="54" name="Checksum">
    <vt:lpwstr>*0015641822904*</vt:lpwstr>
  </property>
  <property fmtid="{D5CDD505-2E9C-101B-9397-08002B2CF9AE}" pid="55" name="skuggnummer">
    <vt:lpwstr>3120</vt:lpwstr>
  </property>
  <property fmtid="{D5CDD505-2E9C-101B-9397-08002B2CF9AE}" pid="56" name="urixVersion">
    <vt:lpwstr>4.6.0.0</vt:lpwstr>
  </property>
  <property fmtid="{D5CDD505-2E9C-101B-9397-08002B2CF9AE}" pid="57" name="urixOrigin">
    <vt:lpwstr>130115 13:10:49.011</vt:lpwstr>
  </property>
  <property fmtid="{D5CDD505-2E9C-101B-9397-08002B2CF9AE}" pid="58" name="urixGuid">
    <vt:lpwstr>{5A0D715D-6285-4C6B-9DF1-6A7B01A98FE8}</vt:lpwstr>
  </property>
</Properties>
</file>