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6EF5" w:rsidRDefault="00473385" w14:paraId="0D4455E8" w14:textId="77777777">
      <w:pPr>
        <w:pStyle w:val="Rubrik1"/>
        <w:spacing w:after="300"/>
      </w:pPr>
      <w:sdt>
        <w:sdtPr>
          <w:alias w:val="CC_Boilerplate_4"/>
          <w:tag w:val="CC_Boilerplate_4"/>
          <w:id w:val="-1644581176"/>
          <w:lock w:val="sdtLocked"/>
          <w:placeholder>
            <w:docPart w:val="C35A26937A8D442C8E1419D7137E0E09"/>
          </w:placeholder>
          <w:text/>
        </w:sdtPr>
        <w:sdtEndPr/>
        <w:sdtContent>
          <w:r w:rsidRPr="009B062B" w:rsidR="00AF30DD">
            <w:t>Förslag till riksdagsbeslut</w:t>
          </w:r>
        </w:sdtContent>
      </w:sdt>
      <w:bookmarkEnd w:id="0"/>
      <w:bookmarkEnd w:id="1"/>
    </w:p>
    <w:sdt>
      <w:sdtPr>
        <w:alias w:val="Yrkande 1"/>
        <w:tag w:val="42a653fd-e753-4b00-a146-4567eb38f079"/>
        <w:id w:val="2040238510"/>
        <w:lock w:val="sdtLocked"/>
      </w:sdtPr>
      <w:sdtEndPr/>
      <w:sdtContent>
        <w:p w:rsidR="006A7529" w:rsidRDefault="00EC2B26" w14:paraId="03B0BA70" w14:textId="77777777">
          <w:pPr>
            <w:pStyle w:val="Frslagstext"/>
            <w:numPr>
              <w:ilvl w:val="0"/>
              <w:numId w:val="0"/>
            </w:numPr>
          </w:pPr>
          <w:r>
            <w:t>Riksdagen ställer sig bakom det som anförs i motionen om att regeringen bör följa upp den nya lagstiftningen och vid behov återkomma med förtydliganden,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0DF1A9D70A4000BC33B9EAC8282920"/>
        </w:placeholder>
        <w:text/>
      </w:sdtPr>
      <w:sdtEndPr/>
      <w:sdtContent>
        <w:p w:rsidRPr="009B062B" w:rsidR="006D79C9" w:rsidP="00333E95" w:rsidRDefault="006D79C9" w14:paraId="4ED043C7" w14:textId="77777777">
          <w:pPr>
            <w:pStyle w:val="Rubrik1"/>
          </w:pPr>
          <w:r>
            <w:t>Motivering</w:t>
          </w:r>
        </w:p>
      </w:sdtContent>
    </w:sdt>
    <w:bookmarkEnd w:displacedByCustomXml="prev" w:id="3"/>
    <w:bookmarkEnd w:displacedByCustomXml="prev" w:id="4"/>
    <w:p w:rsidR="003E4DF8" w:rsidP="003E4DF8" w:rsidRDefault="003E4DF8" w14:paraId="5F8ED64D" w14:textId="081761CB">
      <w:pPr>
        <w:pStyle w:val="Normalutanindragellerluft"/>
      </w:pPr>
      <w:r>
        <w:t xml:space="preserve">Centerpartiet välkomnar att regeringen nu äntligen genomför det direktiv som klubbades i EU för snart 25 år sedan. Tyvärr görs det </w:t>
      </w:r>
      <w:r w:rsidR="00350A07">
        <w:t xml:space="preserve">dock </w:t>
      </w:r>
      <w:r>
        <w:t xml:space="preserve">på ett föråldrat sätt som </w:t>
      </w:r>
      <w:r w:rsidR="00EC2B26">
        <w:t>motverkar</w:t>
      </w:r>
      <w:r>
        <w:t xml:space="preserve"> många av de fördelar som</w:t>
      </w:r>
      <w:r w:rsidR="00350A07">
        <w:t xml:space="preserve"> hade</w:t>
      </w:r>
      <w:r>
        <w:t xml:space="preserve"> kunnat uppstå om konsumentinformationen kring drivmedel, ekonomi och utsläpp hade varit mer heltäckande.</w:t>
      </w:r>
    </w:p>
    <w:p w:rsidR="00EC2B26" w:rsidP="00EC2B26" w:rsidRDefault="00EC2B26" w14:paraId="03DE18CC" w14:textId="0358EC2C">
      <w:r>
        <w:t>Vi noterar att det finns vissa oklarheter i lagförslaget när det gäller hur tydligt konsumentinformationen om personbilar ska redovisas. Det är väl känt att energi</w:t>
      </w:r>
      <w:r w:rsidR="00480FBC">
        <w:softHyphen/>
      </w:r>
      <w:r>
        <w:t>deklarationen på kylskåp har blivit en succé och drivit på omställningen mot energi</w:t>
      </w:r>
      <w:r w:rsidR="00480FBC">
        <w:softHyphen/>
      </w:r>
      <w:r>
        <w:t xml:space="preserve">effektivare vitvaror. En liknande utveckling på fordonsmarknaden vore önskvärd. Den nya lagstiftningen kring information om personbilar bör därför följas upp och vid behov förtydligas. </w:t>
      </w:r>
    </w:p>
    <w:p w:rsidR="003E4DF8" w:rsidP="003E4DF8" w:rsidRDefault="003E4DF8" w14:paraId="05C0421C" w14:textId="0568F362">
      <w:r>
        <w:t xml:space="preserve">När det gäller fordonsbatterier finns </w:t>
      </w:r>
      <w:r w:rsidR="00350A07">
        <w:t xml:space="preserve">det </w:t>
      </w:r>
      <w:r>
        <w:t>tydliga krav på att redovisa livscykel</w:t>
      </w:r>
      <w:r w:rsidR="00480FBC">
        <w:softHyphen/>
      </w:r>
      <w:r>
        <w:t>utsläppen. Varför det inte skulle gälla hela bilen och andra typer av bilar än batteribilar är svårt att förstå. Det gör mycket stor skillnad för ett fordon med förbränningsmotor och dess livscykelutsläpp om körningen sker på biogas respektive fossil bensin eller om stålet som använts är fossilfritt eller inte. Dessutom finns redan den sortens uppgifter tillgängliga i och med utsläppshandeln</w:t>
      </w:r>
      <w:r w:rsidR="00945A68">
        <w:t>.</w:t>
      </w:r>
      <w:r>
        <w:t xml:space="preserve"> </w:t>
      </w:r>
      <w:r w:rsidR="00945A68">
        <w:t>D</w:t>
      </w:r>
      <w:r>
        <w:t xml:space="preserve">en informationen </w:t>
      </w:r>
      <w:r w:rsidR="00945A68">
        <w:t>bör givetvis också</w:t>
      </w:r>
      <w:r>
        <w:t xml:space="preserve"> delas till konsumenterna</w:t>
      </w:r>
      <w:r w:rsidR="00945A68">
        <w:t xml:space="preserve"> och k</w:t>
      </w:r>
      <w:r>
        <w:t xml:space="preserve">rav på detta </w:t>
      </w:r>
      <w:r w:rsidR="000F6691">
        <w:t xml:space="preserve">bör </w:t>
      </w:r>
      <w:r>
        <w:t>inkluderas i lagstiftningen.</w:t>
      </w:r>
    </w:p>
    <w:p w:rsidR="003E4DF8" w:rsidP="003E4DF8" w:rsidRDefault="003E4DF8" w14:paraId="6A95318C" w14:textId="4B1E3803">
      <w:r>
        <w:lastRenderedPageBreak/>
        <w:t>Tyvärr omfattar regeringens proposition endast nyförsäljning av fordon. Detta menar vi är bristfälligt. Inte minst skulle personer och hushåll med lägre inkomst vara betjänta av konsumentupplysning också gällande begagnade bilar. Människor med ansträngd ekonomi köper mycket sällan nya bilar och en av de viktigaste grupper som skulle ha nytta av konsumentupplysningen missas därför av den nya lagstiftningen. Regeringen bör därför återkomma till riksdagen med förslag kring hur begagnade bilar på ett rimligt sätt ska införlivas i lagstiftningen.</w:t>
      </w:r>
    </w:p>
    <w:p w:rsidR="00422B9E" w:rsidP="003E4DF8" w:rsidRDefault="003E4DF8" w14:paraId="26C50FA6" w14:textId="264DAE33">
      <w:r>
        <w:t>I lagförslaget ställs tyvärr inga krav på att uppge bränsle- och ägandekostnader för fordonet. Vi vet att ett batterifordon eller gasfordon är dyrare i inköp men billigare i drift (om regeringen inte hade höjt skatten på biogas). Det återspeglas inte på ett rätt</w:t>
      </w:r>
      <w:r w:rsidR="00480FBC">
        <w:softHyphen/>
      </w:r>
      <w:r>
        <w:t>visande sätt vid en jämförelse av hur mycket fordonet förbrukar, då det mäts i olika enheter och på olika sätt. En tydligare jämförelse mellan olika fordonsbränslen inklusive andra ägarkostnader hade därför varit mycket välkomme</w:t>
      </w:r>
      <w:r w:rsidR="00350A07">
        <w:t>n</w:t>
      </w:r>
      <w:r>
        <w:t xml:space="preserve"> för den som vill göra ett klokt val för </w:t>
      </w:r>
      <w:r w:rsidR="00350A07">
        <w:t xml:space="preserve">både </w:t>
      </w:r>
      <w:r>
        <w:t>ekonomi</w:t>
      </w:r>
      <w:r w:rsidR="00350A07">
        <w:t>n</w:t>
      </w:r>
      <w:r>
        <w:t xml:space="preserve"> och miljö</w:t>
      </w:r>
      <w:r w:rsidR="00350A07">
        <w:t>n</w:t>
      </w:r>
      <w:r>
        <w:t>.</w:t>
      </w:r>
    </w:p>
    <w:p w:rsidR="00BB6339" w:rsidP="00480FBC" w:rsidRDefault="00EC2B26" w14:paraId="70F60B6C" w14:textId="4216BD42">
      <w:r>
        <w:t>Det som vi tar upp i motionen behandlas bl.a. i utredningsbetänkandet Fossilfrihet på väg (SOU 2013:84). Centerpartiet kommer att återkomma till dessa frågor i andra sammanhang framöver.</w:t>
      </w:r>
    </w:p>
    <w:sdt>
      <w:sdtPr>
        <w:alias w:val="CC_Underskrifter"/>
        <w:tag w:val="CC_Underskrifter"/>
        <w:id w:val="583496634"/>
        <w:lock w:val="sdtContentLocked"/>
        <w:placeholder>
          <w:docPart w:val="34A6B3DA1B7348A593BA017E07D7200C"/>
        </w:placeholder>
      </w:sdtPr>
      <w:sdtEndPr/>
      <w:sdtContent>
        <w:p w:rsidR="00246EF5" w:rsidP="00246EF5" w:rsidRDefault="00246EF5" w14:paraId="2C0F4DB4" w14:textId="77777777"/>
        <w:p w:rsidRPr="008E0FE2" w:rsidR="004801AC" w:rsidP="00246EF5" w:rsidRDefault="00473385" w14:paraId="56472D20" w14:textId="6102FD4E"/>
      </w:sdtContent>
    </w:sdt>
    <w:tbl>
      <w:tblPr>
        <w:tblW w:w="5000" w:type="pct"/>
        <w:tblLook w:val="04A0" w:firstRow="1" w:lastRow="0" w:firstColumn="1" w:lastColumn="0" w:noHBand="0" w:noVBand="1"/>
        <w:tblCaption w:val="underskrifter"/>
      </w:tblPr>
      <w:tblGrid>
        <w:gridCol w:w="4252"/>
        <w:gridCol w:w="4252"/>
      </w:tblGrid>
      <w:tr w:rsidR="008A14E9" w14:paraId="0DF78D29" w14:textId="77777777">
        <w:trPr>
          <w:cantSplit/>
        </w:trPr>
        <w:tc>
          <w:tcPr>
            <w:tcW w:w="50" w:type="pct"/>
            <w:vAlign w:val="bottom"/>
          </w:tcPr>
          <w:p w:rsidR="008A14E9" w:rsidRDefault="00350A07" w14:paraId="5AB90BE6" w14:textId="77777777">
            <w:pPr>
              <w:pStyle w:val="Underskrifter"/>
              <w:spacing w:after="0"/>
            </w:pPr>
            <w:r>
              <w:t>Alireza Akhondi (C)</w:t>
            </w:r>
          </w:p>
        </w:tc>
        <w:tc>
          <w:tcPr>
            <w:tcW w:w="50" w:type="pct"/>
            <w:vAlign w:val="bottom"/>
          </w:tcPr>
          <w:p w:rsidR="008A14E9" w:rsidRDefault="00350A07" w14:paraId="080A4B4D" w14:textId="77777777">
            <w:pPr>
              <w:pStyle w:val="Underskrifter"/>
              <w:spacing w:after="0"/>
            </w:pPr>
            <w:r>
              <w:t>Rickard Nordin (C)</w:t>
            </w:r>
          </w:p>
        </w:tc>
      </w:tr>
    </w:tbl>
    <w:p w:rsidR="008A14E9" w:rsidRDefault="008A14E9" w14:paraId="2C486539" w14:textId="77777777"/>
    <w:sectPr w:rsidR="008A14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6FAD" w14:textId="77777777" w:rsidR="00F54B6B" w:rsidRDefault="00F54B6B" w:rsidP="000C1CAD">
      <w:pPr>
        <w:spacing w:line="240" w:lineRule="auto"/>
      </w:pPr>
      <w:r>
        <w:separator/>
      </w:r>
    </w:p>
  </w:endnote>
  <w:endnote w:type="continuationSeparator" w:id="0">
    <w:p w14:paraId="372B7940" w14:textId="77777777" w:rsidR="00F54B6B" w:rsidRDefault="00F54B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42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3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88FC" w14:textId="3530F56D" w:rsidR="00262EA3" w:rsidRPr="00246EF5" w:rsidRDefault="00262EA3" w:rsidP="00246E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E78DB" w14:textId="77777777" w:rsidR="00F54B6B" w:rsidRDefault="00F54B6B" w:rsidP="000C1CAD">
      <w:pPr>
        <w:spacing w:line="240" w:lineRule="auto"/>
      </w:pPr>
      <w:r>
        <w:separator/>
      </w:r>
    </w:p>
  </w:footnote>
  <w:footnote w:type="continuationSeparator" w:id="0">
    <w:p w14:paraId="4E4ABB5A" w14:textId="77777777" w:rsidR="00F54B6B" w:rsidRDefault="00F54B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521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6A0743" wp14:editId="43A53C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11EE05" w14:textId="40E41C6C" w:rsidR="00262EA3" w:rsidRDefault="00473385" w:rsidP="008103B5">
                          <w:pPr>
                            <w:jc w:val="right"/>
                          </w:pPr>
                          <w:sdt>
                            <w:sdtPr>
                              <w:alias w:val="CC_Noformat_Partikod"/>
                              <w:tag w:val="CC_Noformat_Partikod"/>
                              <w:id w:val="-53464382"/>
                              <w:text/>
                            </w:sdtPr>
                            <w:sdtEndPr/>
                            <w:sdtContent>
                              <w:r w:rsidR="00F54B6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A07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11EE05" w14:textId="40E41C6C" w:rsidR="00262EA3" w:rsidRDefault="00473385" w:rsidP="008103B5">
                    <w:pPr>
                      <w:jc w:val="right"/>
                    </w:pPr>
                    <w:sdt>
                      <w:sdtPr>
                        <w:alias w:val="CC_Noformat_Partikod"/>
                        <w:tag w:val="CC_Noformat_Partikod"/>
                        <w:id w:val="-53464382"/>
                        <w:text/>
                      </w:sdtPr>
                      <w:sdtEndPr/>
                      <w:sdtContent>
                        <w:r w:rsidR="00F54B6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F1FA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F5DA" w14:textId="77777777" w:rsidR="00262EA3" w:rsidRDefault="00262EA3" w:rsidP="008563AC">
    <w:pPr>
      <w:jc w:val="right"/>
    </w:pPr>
  </w:p>
  <w:p w14:paraId="2109A7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4A78" w14:textId="77777777" w:rsidR="00262EA3" w:rsidRDefault="004733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0A2111" wp14:editId="60A35C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1ADB54" w14:textId="4CC283AC" w:rsidR="00262EA3" w:rsidRDefault="00473385" w:rsidP="00A314CF">
    <w:pPr>
      <w:pStyle w:val="FSHNormal"/>
      <w:spacing w:before="40"/>
    </w:pPr>
    <w:sdt>
      <w:sdtPr>
        <w:alias w:val="CC_Noformat_Motionstyp"/>
        <w:tag w:val="CC_Noformat_Motionstyp"/>
        <w:id w:val="1162973129"/>
        <w:lock w:val="sdtContentLocked"/>
        <w15:appearance w15:val="hidden"/>
        <w:text/>
      </w:sdtPr>
      <w:sdtEndPr/>
      <w:sdtContent>
        <w:r w:rsidR="00246EF5">
          <w:t>Kommittémotion</w:t>
        </w:r>
      </w:sdtContent>
    </w:sdt>
    <w:r w:rsidR="00821B36">
      <w:t xml:space="preserve"> </w:t>
    </w:r>
    <w:sdt>
      <w:sdtPr>
        <w:alias w:val="CC_Noformat_Partikod"/>
        <w:tag w:val="CC_Noformat_Partikod"/>
        <w:id w:val="1471015553"/>
        <w:text/>
      </w:sdtPr>
      <w:sdtEndPr/>
      <w:sdtContent>
        <w:r w:rsidR="00F54B6B">
          <w:t>C</w:t>
        </w:r>
      </w:sdtContent>
    </w:sdt>
    <w:sdt>
      <w:sdtPr>
        <w:alias w:val="CC_Noformat_Partinummer"/>
        <w:tag w:val="CC_Noformat_Partinummer"/>
        <w:id w:val="-2014525982"/>
        <w:showingPlcHdr/>
        <w:text/>
      </w:sdtPr>
      <w:sdtEndPr/>
      <w:sdtContent>
        <w:r w:rsidR="00821B36">
          <w:t xml:space="preserve"> </w:t>
        </w:r>
      </w:sdtContent>
    </w:sdt>
  </w:p>
  <w:p w14:paraId="2B5CD133" w14:textId="77777777" w:rsidR="00262EA3" w:rsidRPr="008227B3" w:rsidRDefault="004733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D26766" w14:textId="53367ABD" w:rsidR="00262EA3" w:rsidRPr="008227B3" w:rsidRDefault="004733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6EF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6EF5">
          <w:t>:2810</w:t>
        </w:r>
      </w:sdtContent>
    </w:sdt>
  </w:p>
  <w:p w14:paraId="7CD56DAC" w14:textId="6774A2B5" w:rsidR="00262EA3" w:rsidRDefault="0047338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46EF5">
          <w:t>av Alireza Akhondi och Rickard Nordin (båda C)</w:t>
        </w:r>
      </w:sdtContent>
    </w:sdt>
  </w:p>
  <w:sdt>
    <w:sdtPr>
      <w:alias w:val="CC_Noformat_Rubtext"/>
      <w:tag w:val="CC_Noformat_Rubtext"/>
      <w:id w:val="-218060500"/>
      <w:lock w:val="sdtLocked"/>
      <w:placeholder>
        <w:docPart w:val="84FDFF6A80D74462A9F2A05AFFFAB102"/>
      </w:placeholder>
      <w:text/>
    </w:sdtPr>
    <w:sdtEndPr/>
    <w:sdtContent>
      <w:p w14:paraId="22DD537A" w14:textId="6451889C" w:rsidR="00262EA3" w:rsidRDefault="00F54B6B" w:rsidP="00283E0F">
        <w:pPr>
          <w:pStyle w:val="FSHRub2"/>
        </w:pPr>
        <w:r>
          <w:t>med anledning av prop. 2023/24:55 Information om bränsleförbrukning och koldioxidutsläpp vid marknadsföring av nya personbilar</w:t>
        </w:r>
      </w:p>
    </w:sdtContent>
  </w:sdt>
  <w:sdt>
    <w:sdtPr>
      <w:alias w:val="CC_Boilerplate_3"/>
      <w:tag w:val="CC_Boilerplate_3"/>
      <w:id w:val="1606463544"/>
      <w:lock w:val="sdtContentLocked"/>
      <w15:appearance w15:val="hidden"/>
      <w:text w:multiLine="1"/>
    </w:sdtPr>
    <w:sdtEndPr/>
    <w:sdtContent>
      <w:p w14:paraId="1FD829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4B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91"/>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F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07"/>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DF8"/>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385"/>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FB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29"/>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4E9"/>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6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6F7"/>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26"/>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B6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93EE36"/>
  <w15:chartTrackingRefBased/>
  <w15:docId w15:val="{D8138052-BB68-40DD-91AC-4AA02411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5A26937A8D442C8E1419D7137E0E09"/>
        <w:category>
          <w:name w:val="Allmänt"/>
          <w:gallery w:val="placeholder"/>
        </w:category>
        <w:types>
          <w:type w:val="bbPlcHdr"/>
        </w:types>
        <w:behaviors>
          <w:behavior w:val="content"/>
        </w:behaviors>
        <w:guid w:val="{977D6BD8-3172-4A2B-87A6-7C9ADC099165}"/>
      </w:docPartPr>
      <w:docPartBody>
        <w:p w:rsidR="00C93BBE" w:rsidRDefault="00512E93">
          <w:pPr>
            <w:pStyle w:val="C35A26937A8D442C8E1419D7137E0E09"/>
          </w:pPr>
          <w:r w:rsidRPr="005A0A93">
            <w:rPr>
              <w:rStyle w:val="Platshllartext"/>
            </w:rPr>
            <w:t>Förslag till riksdagsbeslut</w:t>
          </w:r>
        </w:p>
      </w:docPartBody>
    </w:docPart>
    <w:docPart>
      <w:docPartPr>
        <w:name w:val="2A0DF1A9D70A4000BC33B9EAC8282920"/>
        <w:category>
          <w:name w:val="Allmänt"/>
          <w:gallery w:val="placeholder"/>
        </w:category>
        <w:types>
          <w:type w:val="bbPlcHdr"/>
        </w:types>
        <w:behaviors>
          <w:behavior w:val="content"/>
        </w:behaviors>
        <w:guid w:val="{CA31A922-866B-4BF8-9F6C-94BAD69C0BD9}"/>
      </w:docPartPr>
      <w:docPartBody>
        <w:p w:rsidR="00C93BBE" w:rsidRDefault="00512E93">
          <w:pPr>
            <w:pStyle w:val="2A0DF1A9D70A4000BC33B9EAC828292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298E8D0-E947-445C-AF8C-3593E563C94C}"/>
      </w:docPartPr>
      <w:docPartBody>
        <w:p w:rsidR="00C93BBE" w:rsidRDefault="00512E93">
          <w:r w:rsidRPr="00396137">
            <w:rPr>
              <w:rStyle w:val="Platshllartext"/>
            </w:rPr>
            <w:t>Klicka eller tryck här för att ange text.</w:t>
          </w:r>
        </w:p>
      </w:docPartBody>
    </w:docPart>
    <w:docPart>
      <w:docPartPr>
        <w:name w:val="84FDFF6A80D74462A9F2A05AFFFAB102"/>
        <w:category>
          <w:name w:val="Allmänt"/>
          <w:gallery w:val="placeholder"/>
        </w:category>
        <w:types>
          <w:type w:val="bbPlcHdr"/>
        </w:types>
        <w:behaviors>
          <w:behavior w:val="content"/>
        </w:behaviors>
        <w:guid w:val="{986BCD60-D7D2-4115-8473-B10B92AD8DC9}"/>
      </w:docPartPr>
      <w:docPartBody>
        <w:p w:rsidR="00C93BBE" w:rsidRDefault="00512E93">
          <w:r w:rsidRPr="00396137">
            <w:rPr>
              <w:rStyle w:val="Platshllartext"/>
            </w:rPr>
            <w:t>[ange din text här]</w:t>
          </w:r>
        </w:p>
      </w:docPartBody>
    </w:docPart>
    <w:docPart>
      <w:docPartPr>
        <w:name w:val="34A6B3DA1B7348A593BA017E07D7200C"/>
        <w:category>
          <w:name w:val="Allmänt"/>
          <w:gallery w:val="placeholder"/>
        </w:category>
        <w:types>
          <w:type w:val="bbPlcHdr"/>
        </w:types>
        <w:behaviors>
          <w:behavior w:val="content"/>
        </w:behaviors>
        <w:guid w:val="{C8D12A90-DE31-4508-BD25-1853072794B5}"/>
      </w:docPartPr>
      <w:docPartBody>
        <w:p w:rsidR="00CC624B" w:rsidRDefault="00CC62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93"/>
    <w:rsid w:val="00512E93"/>
    <w:rsid w:val="00C93BBE"/>
    <w:rsid w:val="00CC6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2E93"/>
    <w:rPr>
      <w:color w:val="F4B083" w:themeColor="accent2" w:themeTint="99"/>
    </w:rPr>
  </w:style>
  <w:style w:type="paragraph" w:customStyle="1" w:styleId="C35A26937A8D442C8E1419D7137E0E09">
    <w:name w:val="C35A26937A8D442C8E1419D7137E0E09"/>
  </w:style>
  <w:style w:type="paragraph" w:customStyle="1" w:styleId="2A0DF1A9D70A4000BC33B9EAC8282920">
    <w:name w:val="2A0DF1A9D70A4000BC33B9EAC8282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FA2A6-08CE-4208-AC24-C7C045AE59F7}"/>
</file>

<file path=customXml/itemProps2.xml><?xml version="1.0" encoding="utf-8"?>
<ds:datastoreItem xmlns:ds="http://schemas.openxmlformats.org/officeDocument/2006/customXml" ds:itemID="{97C71ED0-C8DF-467B-A25B-3982C043FB60}"/>
</file>

<file path=customXml/itemProps3.xml><?xml version="1.0" encoding="utf-8"?>
<ds:datastoreItem xmlns:ds="http://schemas.openxmlformats.org/officeDocument/2006/customXml" ds:itemID="{80987B5D-BA2F-44E2-A3CE-ED5B1698EE27}"/>
</file>

<file path=docProps/app.xml><?xml version="1.0" encoding="utf-8"?>
<Properties xmlns="http://schemas.openxmlformats.org/officeDocument/2006/extended-properties" xmlns:vt="http://schemas.openxmlformats.org/officeDocument/2006/docPropsVTypes">
  <Template>Normal</Template>
  <TotalTime>29</TotalTime>
  <Pages>2</Pages>
  <Words>429</Words>
  <Characters>2488</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2023 24 55   Information om bränsleförbrukning och  koldioxidutsläpp vid marknadsföring av nya  personbilar</vt:lpstr>
      <vt:lpstr>
      </vt:lpstr>
    </vt:vector>
  </TitlesOfParts>
  <Company>Sveriges riksdag</Company>
  <LinksUpToDate>false</LinksUpToDate>
  <CharactersWithSpaces>2905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