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9AD" w:rsidRPr="007D22B6" w:rsidRDefault="001979AD">
      <w:pPr>
        <w:pStyle w:val="Frslagsrubrik"/>
      </w:pPr>
      <w:r w:rsidRPr="007D22B6">
        <w:t>Förslag till riksdagsbeslut</w:t>
      </w:r>
    </w:p>
    <w:p w:rsidR="001979AD" w:rsidRPr="007D22B6" w:rsidRDefault="001979AD">
      <w:pPr>
        <w:pStyle w:val="Hemstlatt"/>
      </w:pPr>
      <w:r w:rsidRPr="007D22B6">
        <w:t xml:space="preserve">Riksdagen tillkännager för regeringen som sin mening vad som anförs i motionen om </w:t>
      </w:r>
      <w:r w:rsidRPr="007D22B6">
        <w:rPr>
          <w:color w:val="000000"/>
          <w:szCs w:val="24"/>
        </w:rPr>
        <w:t>att se över regelverket för föräldraledighet i mansdominerade yrken.</w:t>
      </w:r>
    </w:p>
    <w:p w:rsidR="001979AD" w:rsidRPr="007D22B6" w:rsidRDefault="001979AD">
      <w:pPr>
        <w:pStyle w:val="Rubrik1"/>
      </w:pPr>
      <w:r w:rsidRPr="007D22B6">
        <w:t>Motivering</w:t>
      </w:r>
    </w:p>
    <w:p w:rsidR="001979AD" w:rsidRPr="007D22B6" w:rsidRDefault="001979AD">
      <w:r w:rsidRPr="007D22B6">
        <w:t>Föräldraförsäkringen är ett samlingsbegrepp som rymmer ett antal socialpol</w:t>
      </w:r>
      <w:r w:rsidRPr="007D22B6">
        <w:t>i</w:t>
      </w:r>
      <w:r w:rsidRPr="007D22B6">
        <w:t>tiska åtgärder för föräldrar. Alltsedan slutet av 1970-talet har män up</w:t>
      </w:r>
      <w:r w:rsidRPr="007D22B6">
        <w:t>p</w:t>
      </w:r>
      <w:r w:rsidRPr="007D22B6">
        <w:t>manats ta ut en större del av föräldraförsäkringen. Eftersom utvecklingen i riktning mot jämställdhet går långsamt är det viktigt att orsakerna därtill kan identifi</w:t>
      </w:r>
      <w:r w:rsidRPr="007D22B6">
        <w:t>e</w:t>
      </w:r>
      <w:r w:rsidRPr="007D22B6">
        <w:t>ras och åtgärdas.</w:t>
      </w:r>
    </w:p>
    <w:p w:rsidR="001979AD" w:rsidRPr="007D22B6" w:rsidRDefault="001979AD">
      <w:pPr>
        <w:pStyle w:val="Normaltindrag"/>
      </w:pPr>
      <w:r w:rsidRPr="007D22B6">
        <w:t>I medier har det exempelvis gått att läsa om en manlig företagare som ve</w:t>
      </w:r>
      <w:r w:rsidRPr="007D22B6">
        <w:t>r</w:t>
      </w:r>
      <w:r w:rsidRPr="007D22B6">
        <w:t>kade inom fiskets område och hans problem i samband med att han tog ut föräldraledighet. Den period som lades till grund för framtida tilldelning av fi</w:t>
      </w:r>
      <w:r w:rsidRPr="007D22B6">
        <w:t>s</w:t>
      </w:r>
      <w:r w:rsidRPr="007D22B6">
        <w:t xml:space="preserve">kedagar </w:t>
      </w:r>
      <w:r w:rsidRPr="007D22B6">
        <w:rPr>
          <w:rStyle w:val="NormaltindragChar"/>
        </w:rPr>
        <w:t>baserades på hur mycket fiske som bedrivits tidigare. Eftersom beslut om framtida tilldelning av fiskedagar som en yrkesfiskare tilldelas baseras på tidigare nyttjade dagar får detta till konsekvens att yrkesfiskaren förlorar sina befintliga fiskedagar om han tar ut föräldraledighet. Det vill säga, för mannen ifråga var det en nödvändig förutsättnin</w:t>
      </w:r>
      <w:r w:rsidRPr="007D22B6">
        <w:rPr>
          <w:rStyle w:val="NormaltindragChar"/>
        </w:rPr>
        <w:t>g att regelverket på något sätt tar i beaktande hans föräldraledighet i samband med den framtida tilldelningen av fiskedagar</w:t>
      </w:r>
      <w:r w:rsidRPr="007D22B6">
        <w:t>. Så skedde inte och någon lösning för mannen ifråga har ännu inte nåtts.</w:t>
      </w:r>
    </w:p>
    <w:p w:rsidR="001979AD" w:rsidRPr="007D22B6" w:rsidRDefault="001979AD">
      <w:pPr>
        <w:pStyle w:val="Normaltindrag"/>
      </w:pPr>
      <w:r w:rsidRPr="007D22B6">
        <w:t>Jag anser att detta måste rättas till. Regelverket kring föräldraledighet bör konstrueras på ett sådant sätt att den inte rycker undan utkomstmöjligheterna efter föräldraledighetens 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22B6">
        <w:trPr>
          <w:cantSplit/>
        </w:trPr>
        <w:tc>
          <w:tcPr>
            <w:tcW w:w="3046" w:type="dxa"/>
          </w:tcPr>
          <w:p w:rsidR="001979AD" w:rsidRPr="007D22B6" w:rsidRDefault="001979AD">
            <w:pPr>
              <w:pStyle w:val="UnderskriftDatum"/>
              <w:spacing w:before="240"/>
            </w:pPr>
            <w:r w:rsidRPr="007D22B6">
              <w:lastRenderedPageBreak/>
              <w:t>Stockholm den 5 oktober 2011</w:t>
            </w:r>
          </w:p>
        </w:tc>
        <w:tc>
          <w:tcPr>
            <w:tcW w:w="3047" w:type="dxa"/>
          </w:tcPr>
          <w:p w:rsidR="001979AD" w:rsidRPr="007D22B6" w:rsidRDefault="001979AD">
            <w:pPr>
              <w:pStyle w:val="Underskrifter"/>
              <w:spacing w:before="240"/>
            </w:pPr>
          </w:p>
        </w:tc>
      </w:tr>
      <w:tr w:rsidR="00000000" w:rsidRPr="007D22B6">
        <w:trPr>
          <w:cantSplit/>
        </w:trPr>
        <w:tc>
          <w:tcPr>
            <w:tcW w:w="3046" w:type="dxa"/>
          </w:tcPr>
          <w:p w:rsidR="001979AD" w:rsidRPr="007D22B6" w:rsidRDefault="001979AD">
            <w:pPr>
              <w:pStyle w:val="Underskrifter"/>
            </w:pPr>
            <w:r w:rsidRPr="007D22B6">
              <w:t>Jan R Andersson (M)</w:t>
            </w:r>
          </w:p>
        </w:tc>
        <w:tc>
          <w:tcPr>
            <w:tcW w:w="3046" w:type="dxa"/>
          </w:tcPr>
          <w:p w:rsidR="001979AD" w:rsidRPr="007D22B6" w:rsidRDefault="001979AD">
            <w:pPr>
              <w:pStyle w:val="Underskrifter"/>
            </w:pPr>
          </w:p>
        </w:tc>
      </w:tr>
    </w:tbl>
    <w:p w:rsidR="001979AD" w:rsidRPr="007D22B6" w:rsidRDefault="001979AD">
      <w:pPr>
        <w:pStyle w:val="Normaltindrag"/>
      </w:pPr>
    </w:p>
    <w:sectPr w:rsidR="001979AD" w:rsidRPr="007D22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9AD" w:rsidRPr="007D22B6" w:rsidRDefault="001979AD">
      <w:r w:rsidRPr="007D22B6">
        <w:separator/>
      </w:r>
    </w:p>
  </w:endnote>
  <w:endnote w:type="continuationSeparator" w:id="0">
    <w:p w:rsidR="001979AD" w:rsidRPr="007D22B6" w:rsidRDefault="001979AD">
      <w:r w:rsidRPr="007D22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D" w:rsidRPr="007D22B6" w:rsidRDefault="007D22B6">
    <w:pPr>
      <w:pStyle w:val="Sidfot"/>
    </w:pPr>
    <w:r w:rsidRPr="007D22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824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9AD" w:rsidRDefault="001979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9AD" w:rsidRDefault="001979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D" w:rsidRPr="007D22B6" w:rsidRDefault="007D22B6">
    <w:pPr>
      <w:pStyle w:val="Sidfot"/>
    </w:pPr>
    <w:r w:rsidRPr="007D22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914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9AD" w:rsidRDefault="001979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9AD" w:rsidRDefault="001979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D" w:rsidRPr="007D22B6" w:rsidRDefault="007D22B6">
    <w:pPr>
      <w:pStyle w:val="Sidfot"/>
    </w:pPr>
    <w:r w:rsidRPr="007D22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813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9AD" w:rsidRDefault="001979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9AD" w:rsidRDefault="001979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9AD" w:rsidRPr="007D22B6" w:rsidRDefault="001979AD">
      <w:r w:rsidRPr="007D22B6">
        <w:separator/>
      </w:r>
    </w:p>
  </w:footnote>
  <w:footnote w:type="continuationSeparator" w:id="0">
    <w:p w:rsidR="001979AD" w:rsidRPr="007D22B6" w:rsidRDefault="001979AD">
      <w:r w:rsidRPr="007D22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D" w:rsidRPr="007D22B6" w:rsidRDefault="007D22B6">
    <w:pPr>
      <w:pStyle w:val="Sidhuvud"/>
    </w:pPr>
    <w:r w:rsidRPr="007D22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0035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9AD" w:rsidRDefault="001979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9AD" w:rsidRDefault="001979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D" w:rsidRPr="007D22B6" w:rsidRDefault="007D22B6">
    <w:pPr>
      <w:pStyle w:val="Sidhuvud"/>
    </w:pPr>
    <w:r w:rsidRPr="007D22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802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9AD" w:rsidRDefault="001979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9AD" w:rsidRDefault="001979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9AD" w:rsidRPr="007D22B6" w:rsidRDefault="001979AD">
    <w:pPr>
      <w:pStyle w:val="FSHNormal"/>
      <w:tabs>
        <w:tab w:val="right" w:pos="5840"/>
      </w:tabs>
    </w:pPr>
    <w:r w:rsidRPr="007D22B6">
      <w:br/>
    </w:r>
    <w:r w:rsidRPr="007D22B6">
      <w:fldChar w:fldCharType="begin" w:fldLock="1"/>
    </w:r>
    <w:r w:rsidRPr="007D22B6">
      <w:instrText xml:space="preserve"> DOCPROPERTY</w:instrText>
    </w:r>
    <w:r w:rsidRPr="007D22B6">
      <w:rPr>
        <w:sz w:val="18"/>
      </w:rPr>
      <w:instrText xml:space="preserve"> "YearUser" *\charformat </w:instrText>
    </w:r>
    <w:r w:rsidRPr="007D22B6">
      <w:fldChar w:fldCharType="separate"/>
    </w:r>
    <w:r w:rsidRPr="007D22B6">
      <w:t>2011/12</w:t>
    </w:r>
    <w:r w:rsidRPr="007D22B6">
      <w:fldChar w:fldCharType="end"/>
    </w:r>
    <w:r w:rsidRPr="007D22B6">
      <w:t xml:space="preserve"> </w:t>
    </w:r>
    <w:r w:rsidRPr="007D22B6">
      <w:tab/>
      <w:t xml:space="preserve">mnr: </w:t>
    </w:r>
    <w:r w:rsidRPr="007D22B6">
      <w:fldChar w:fldCharType="begin" w:fldLock="1"/>
    </w:r>
    <w:r w:rsidRPr="007D22B6">
      <w:instrText xml:space="preserve"> DOCPROPERTY</w:instrText>
    </w:r>
    <w:r w:rsidRPr="007D22B6">
      <w:rPr>
        <w:sz w:val="18"/>
      </w:rPr>
      <w:instrText xml:space="preserve"> "Motionsnummer" *\charformat </w:instrText>
    </w:r>
    <w:r w:rsidRPr="007D22B6">
      <w:fldChar w:fldCharType="separate"/>
    </w:r>
    <w:r w:rsidRPr="007D22B6">
      <w:t>MJ391</w:t>
    </w:r>
    <w:r w:rsidRPr="007D22B6">
      <w:fldChar w:fldCharType="end"/>
    </w:r>
    <w:r w:rsidRPr="007D22B6">
      <w:br/>
    </w:r>
    <w:r w:rsidRPr="007D22B6">
      <w:fldChar w:fldCharType="begin" w:fldLock="1"/>
    </w:r>
    <w:r w:rsidRPr="007D22B6">
      <w:instrText xml:space="preserve"> DOCPROPERTY</w:instrText>
    </w:r>
    <w:r w:rsidRPr="007D22B6">
      <w:rPr>
        <w:sz w:val="18"/>
      </w:rPr>
      <w:instrText xml:space="preserve"> "Samling" *\charformat </w:instrText>
    </w:r>
    <w:r w:rsidRPr="007D22B6">
      <w:fldChar w:fldCharType="end"/>
    </w:r>
    <w:r w:rsidRPr="007D22B6">
      <w:tab/>
      <w:t xml:space="preserve">pnr: </w:t>
    </w:r>
    <w:r w:rsidRPr="007D22B6">
      <w:fldChar w:fldCharType="begin" w:fldLock="1"/>
    </w:r>
    <w:r w:rsidRPr="007D22B6">
      <w:instrText xml:space="preserve"> DOCPROPERTY</w:instrText>
    </w:r>
    <w:r w:rsidRPr="007D22B6">
      <w:rPr>
        <w:sz w:val="18"/>
      </w:rPr>
      <w:instrText xml:space="preserve"> "Partinummer" *\charformat </w:instrText>
    </w:r>
    <w:r w:rsidRPr="007D22B6">
      <w:fldChar w:fldCharType="separate"/>
    </w:r>
    <w:r w:rsidRPr="007D22B6">
      <w:t>M415</w:t>
    </w:r>
    <w:r w:rsidRPr="007D22B6">
      <w:fldChar w:fldCharType="end"/>
    </w:r>
  </w:p>
  <w:p w:rsidR="001979AD" w:rsidRPr="007D22B6" w:rsidRDefault="001979AD">
    <w:pPr>
      <w:pStyle w:val="FSHRub1"/>
    </w:pPr>
    <w:r w:rsidRPr="007D22B6">
      <w:t>Motion till riksdagen</w:t>
    </w:r>
    <w:r w:rsidRPr="007D22B6">
      <w:br/>
    </w:r>
    <w:r w:rsidRPr="007D22B6">
      <w:fldChar w:fldCharType="begin" w:fldLock="1"/>
    </w:r>
    <w:r w:rsidRPr="007D22B6">
      <w:instrText xml:space="preserve"> DOCPROPERTY "YearUser" *\charformat </w:instrText>
    </w:r>
    <w:r w:rsidRPr="007D22B6">
      <w:fldChar w:fldCharType="separate"/>
    </w:r>
    <w:r w:rsidRPr="007D22B6">
      <w:t>2011/12</w:t>
    </w:r>
    <w:r w:rsidRPr="007D22B6">
      <w:fldChar w:fldCharType="end"/>
    </w:r>
    <w:r w:rsidRPr="007D22B6">
      <w:t>:</w:t>
    </w:r>
    <w:r w:rsidRPr="007D22B6">
      <w:fldChar w:fldCharType="begin" w:fldLock="1"/>
    </w:r>
    <w:r w:rsidRPr="007D22B6">
      <w:instrText xml:space="preserve"> DOCPROPERTY "Motionsnummer" *\charformat </w:instrText>
    </w:r>
    <w:r w:rsidRPr="007D22B6">
      <w:fldChar w:fldCharType="separate"/>
    </w:r>
    <w:r w:rsidRPr="007D22B6">
      <w:t>MJ391</w:t>
    </w:r>
    <w:r w:rsidRPr="007D22B6">
      <w:fldChar w:fldCharType="end"/>
    </w:r>
  </w:p>
  <w:p w:rsidR="001979AD" w:rsidRPr="007D22B6" w:rsidRDefault="001979AD">
    <w:pPr>
      <w:pStyle w:val="FSHNormalS5"/>
    </w:pPr>
    <w:r w:rsidRPr="007D22B6">
      <w:fldChar w:fldCharType="begin" w:fldLock="1"/>
    </w:r>
    <w:r w:rsidRPr="007D22B6">
      <w:instrText xml:space="preserve"> DOCPROPERTY "MotionarText" *\charformat </w:instrText>
    </w:r>
    <w:r w:rsidRPr="007D22B6">
      <w:fldChar w:fldCharType="separate"/>
    </w:r>
    <w:r w:rsidRPr="007D22B6">
      <w:t>av Jan R Andersson (M)</w:t>
    </w:r>
    <w:r w:rsidRPr="007D22B6">
      <w:fldChar w:fldCharType="end"/>
    </w:r>
    <w:r w:rsidRPr="007D22B6">
      <w:br/>
    </w:r>
    <w:r w:rsidRPr="007D22B6">
      <w:fldChar w:fldCharType="begin" w:fldLock="1"/>
    </w:r>
    <w:r w:rsidRPr="007D22B6">
      <w:instrText xml:space="preserve"> DOCPROPERTY "SvarFrasKort" *\charformat </w:instrText>
    </w:r>
    <w:r w:rsidRPr="007D22B6">
      <w:fldChar w:fldCharType="end"/>
    </w:r>
  </w:p>
  <w:p w:rsidR="001979AD" w:rsidRPr="007D22B6" w:rsidRDefault="001979AD">
    <w:pPr>
      <w:pStyle w:val="FSHTitel"/>
    </w:pPr>
    <w:r w:rsidRPr="007D22B6">
      <w:fldChar w:fldCharType="begin" w:fldLock="1"/>
    </w:r>
    <w:r w:rsidRPr="007D22B6">
      <w:instrText xml:space="preserve"> DOCPROPERTY</w:instrText>
    </w:r>
    <w:r w:rsidRPr="007D22B6">
      <w:rPr>
        <w:sz w:val="18"/>
      </w:rPr>
      <w:instrText xml:space="preserve"> "RubrikSvar" *\charformat </w:instrText>
    </w:r>
    <w:r w:rsidRPr="007D22B6">
      <w:fldChar w:fldCharType="separate"/>
    </w:r>
    <w:r w:rsidRPr="007D22B6">
      <w:t>Föräldraledighet i mansdominerade yrken</w:t>
    </w:r>
    <w:r w:rsidRPr="007D22B6">
      <w:fldChar w:fldCharType="end"/>
    </w:r>
  </w:p>
  <w:p w:rsidR="001979AD" w:rsidRPr="007D22B6" w:rsidRDefault="001979AD">
    <w:pPr>
      <w:pStyle w:val="Normal00"/>
    </w:pPr>
  </w:p>
  <w:p w:rsidR="001979AD" w:rsidRPr="007D22B6" w:rsidRDefault="001979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956806">
    <w:abstractNumId w:val="3"/>
  </w:num>
  <w:num w:numId="2" w16cid:durableId="1895845145">
    <w:abstractNumId w:val="2"/>
  </w:num>
  <w:num w:numId="3" w16cid:durableId="217784217">
    <w:abstractNumId w:val="1"/>
  </w:num>
  <w:num w:numId="4" w16cid:durableId="1485703693">
    <w:abstractNumId w:val="0"/>
  </w:num>
  <w:num w:numId="5" w16cid:durableId="889731564">
    <w:abstractNumId w:val="7"/>
  </w:num>
  <w:num w:numId="6" w16cid:durableId="1083530251">
    <w:abstractNumId w:val="6"/>
  </w:num>
  <w:num w:numId="7" w16cid:durableId="1305894311">
    <w:abstractNumId w:val="5"/>
  </w:num>
  <w:num w:numId="8" w16cid:durableId="669337416">
    <w:abstractNumId w:val="4"/>
  </w:num>
  <w:num w:numId="9" w16cid:durableId="1380780153">
    <w:abstractNumId w:val="8"/>
  </w:num>
  <w:num w:numId="10" w16cid:durableId="1252004220">
    <w:abstractNumId w:val="9"/>
  </w:num>
  <w:num w:numId="11" w16cid:durableId="2105153348">
    <w:abstractNumId w:val="10"/>
  </w:num>
  <w:num w:numId="12" w16cid:durableId="1273132026">
    <w:abstractNumId w:val="13"/>
  </w:num>
  <w:num w:numId="13" w16cid:durableId="203175239">
    <w:abstractNumId w:val="15"/>
  </w:num>
  <w:num w:numId="14" w16cid:durableId="602420669">
    <w:abstractNumId w:val="16"/>
  </w:num>
  <w:num w:numId="15" w16cid:durableId="1225145587">
    <w:abstractNumId w:val="11"/>
  </w:num>
  <w:num w:numId="16" w16cid:durableId="163974934">
    <w:abstractNumId w:val="18"/>
  </w:num>
  <w:num w:numId="17" w16cid:durableId="1649480925">
    <w:abstractNumId w:val="17"/>
  </w:num>
  <w:num w:numId="18" w16cid:durableId="188809446">
    <w:abstractNumId w:val="14"/>
  </w:num>
  <w:num w:numId="19" w16cid:durableId="898629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4EE7D05-E251-4330-8352-7F15808B9302}"/>
  </w:docVars>
  <w:rsids>
    <w:rsidRoot w:val="00B6430C"/>
    <w:rsid w:val="001979AD"/>
    <w:rsid w:val="007D22B6"/>
    <w:rsid w:val="00B643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444174-2D76-4E83-BF35-0493E6DD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1320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M415</vt:lpstr>
    </vt:vector>
  </TitlesOfParts>
  <Company>Riksdagen</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M415</dc:title>
  <dc:subject>M415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2011-12-07T07:30:00Z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Föräldraledighet i mansdominerade yrken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Föräldraledighet i mansdominerade yrken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20112012000000000077000004150069</vt:lpwstr>
  </property>
  <property fmtid="{D5CDD505-2E9C-101B-9397-08002B2CF9AE}" pid="47" name="datum">
    <vt:lpwstr>111005</vt:lpwstr>
  </property>
  <property fmtid="{D5CDD505-2E9C-101B-9397-08002B2CF9AE}" pid="48" name="avsändar-e-post">
    <vt:lpwstr>magnus.torne@riksdagen.se</vt:lpwstr>
  </property>
  <property fmtid="{D5CDD505-2E9C-101B-9397-08002B2CF9AE}" pid="49" name="id">
    <vt:lpwstr>20112012000000000077000004150069</vt:lpwstr>
  </property>
  <property fmtid="{D5CDD505-2E9C-101B-9397-08002B2CF9AE}" pid="50" name="nummer">
    <vt:lpwstr>391</vt:lpwstr>
  </property>
  <property fmtid="{D5CDD505-2E9C-101B-9397-08002B2CF9AE}" pid="51" name="utskottsbeteckning">
    <vt:lpwstr>MJ</vt:lpwstr>
  </property>
  <property fmtid="{D5CDD505-2E9C-101B-9397-08002B2CF9AE}" pid="52" name="GlobalUID">
    <vt:lpwstr>{E5A5DFCA-CFD4-4D98-8D49-55359911878B}</vt:lpwstr>
  </property>
  <property fmtid="{D5CDD505-2E9C-101B-9397-08002B2CF9AE}" pid="53" name="Överföringar">
    <vt:i4>0</vt:i4>
  </property>
  <property fmtid="{D5CDD505-2E9C-101B-9397-08002B2CF9AE}" pid="54" name="Checksum">
    <vt:lpwstr>*0021443650751*</vt:lpwstr>
  </property>
  <property fmtid="{D5CDD505-2E9C-101B-9397-08002B2CF9AE}" pid="55" name="skuggnummer">
    <vt:lpwstr>2256</vt:lpwstr>
  </property>
  <property fmtid="{D5CDD505-2E9C-101B-9397-08002B2CF9AE}" pid="56" name="urixVersion">
    <vt:lpwstr>4.5.0.25</vt:lpwstr>
  </property>
  <property fmtid="{D5CDD505-2E9C-101B-9397-08002B2CF9AE}" pid="57" name="urixOrigin">
    <vt:lpwstr>111207 08:31:50.844</vt:lpwstr>
  </property>
  <property fmtid="{D5CDD505-2E9C-101B-9397-08002B2CF9AE}" pid="58" name="urixGuid">
    <vt:lpwstr>{3606B46D-26F1-449F-B0B0-3AFF52FF3B36}</vt:lpwstr>
  </property>
</Properties>
</file>