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D53" w:rsidRPr="00304D53" w:rsidRDefault="00304D53">
      <w:pPr>
        <w:pStyle w:val="Hemstlrubrik"/>
      </w:pPr>
      <w:r w:rsidRPr="00304D53">
        <w:t>Förslag till riksdagsbeslut</w:t>
      </w:r>
    </w:p>
    <w:p w:rsidR="00304D53" w:rsidRPr="00304D53" w:rsidRDefault="00304D53">
      <w:pPr>
        <w:pStyle w:val="Hemstlatt"/>
        <w:ind w:left="0"/>
      </w:pPr>
      <w:r w:rsidRPr="00304D53">
        <w:t>Riksdagen tillkännager för regeringen som sin mening vad som anförs i motionen om behovet av bredband i hela Sver</w:t>
      </w:r>
      <w:r w:rsidRPr="00304D53">
        <w:t>i</w:t>
      </w:r>
      <w:r w:rsidRPr="00304D53">
        <w:t>ge.</w:t>
      </w:r>
    </w:p>
    <w:p w:rsidR="00304D53" w:rsidRPr="00304D53" w:rsidRDefault="00304D53">
      <w:pPr>
        <w:pStyle w:val="Rubrik1"/>
      </w:pPr>
      <w:r w:rsidRPr="00304D53">
        <w:t>Motivering</w:t>
      </w:r>
    </w:p>
    <w:p w:rsidR="00304D53" w:rsidRPr="00304D53" w:rsidRDefault="00304D53">
      <w:r w:rsidRPr="00304D53">
        <w:t>Idag har datorer och Internet gjort det möjligt att verka och leva på ett sätt som inte många kunnat förespå för 20 år sedan. Allt fler sköter sina ban</w:t>
      </w:r>
      <w:r w:rsidRPr="00304D53">
        <w:t>k</w:t>
      </w:r>
      <w:r w:rsidRPr="00304D53">
        <w:t>ärenden, handlar mat och prylar, söker jobb och sjukanmäler sig, anmäler vård av sjukt barn och får vårdrådgivning via Internet. Att se nyheter, film och tv-program via datorn är något som många tar för givet, en del anser sig inte ens behöva en vanlig tv. Möjligheterna är otaliga och de kommer inte att bli färre. I princip all offentlig och privat verksamhet är idag beroende av bredband för att kunna fungera.</w:t>
      </w:r>
    </w:p>
    <w:p w:rsidR="00304D53" w:rsidRPr="00304D53" w:rsidRDefault="00304D53">
      <w:pPr>
        <w:pStyle w:val="Normaltindrag"/>
      </w:pPr>
      <w:r w:rsidRPr="00304D53">
        <w:t>I det IT-samhälle som vi befinner oss i öppnas därför möjligheter att arbeta hemifrån, och därmed</w:t>
      </w:r>
      <w:r w:rsidRPr="00304D53">
        <w:t xml:space="preserve"> kan också fler välja att bo kvar på sin hemort, även om man bor i glesbygd.</w:t>
      </w:r>
    </w:p>
    <w:p w:rsidR="00304D53" w:rsidRPr="00304D53" w:rsidRDefault="00304D53">
      <w:pPr>
        <w:pStyle w:val="Normaltindrag"/>
      </w:pPr>
      <w:r w:rsidRPr="00304D53">
        <w:t>Men för att det ska vara möjligt i hela Sverige att kunna ta del av det fa</w:t>
      </w:r>
      <w:r w:rsidRPr="00304D53">
        <w:t>n</w:t>
      </w:r>
      <w:r w:rsidRPr="00304D53">
        <w:t>tastiska verktyg som Internet är, så krävs det också en ordentlig satsning på fibermotorvägar och inte bara på asfaltvägar. Post- och telestyrelsen (PTS) bedömer att stora delar av Sveriges befolkning kommer att ha tillgång till flera typer av bredbandsaccesser år 2010. Vidare gör PTS bedömningen att det sannolikt kommer att vara svårt för operatörerna att på enbart kommers</w:t>
      </w:r>
      <w:r w:rsidRPr="00304D53">
        <w:t>i</w:t>
      </w:r>
      <w:r w:rsidRPr="00304D53">
        <w:t>ella villkor bygga ut och uppgradera IT-infrastruktur med hög överföringsk</w:t>
      </w:r>
      <w:r w:rsidRPr="00304D53">
        <w:t>a</w:t>
      </w:r>
      <w:r w:rsidRPr="00304D53">
        <w:t>pacitet i områden med få användare.</w:t>
      </w:r>
    </w:p>
    <w:p w:rsidR="00304D53" w:rsidRPr="00304D53" w:rsidRDefault="00304D53">
      <w:pPr>
        <w:pStyle w:val="Normaltindrag"/>
      </w:pPr>
      <w:r w:rsidRPr="00304D53">
        <w:t>Förutsättningar för att</w:t>
      </w:r>
      <w:r w:rsidRPr="00304D53">
        <w:t xml:space="preserve"> såväl större företag som enskilda företagare och a</w:t>
      </w:r>
      <w:r w:rsidRPr="00304D53">
        <w:t>n</w:t>
      </w:r>
      <w:r w:rsidRPr="00304D53">
        <w:t>ställda ska ha möjlighet att befinna sig utanför storstäderna kräver att bre</w:t>
      </w:r>
      <w:r w:rsidRPr="00304D53">
        <w:t>d</w:t>
      </w:r>
      <w:r w:rsidRPr="00304D53">
        <w:t xml:space="preserve">band blir tillgängligt i i princip hela landet. Risken är annars att små företag belägna på mindre orter inte klarar av att konkurrera när man inte får samma </w:t>
      </w:r>
      <w:r w:rsidRPr="00304D53">
        <w:lastRenderedPageBreak/>
        <w:t>förutsättningar med bredband som sina konkurrenter i de större städerna. Redan nu finns det dessutom teknik som gör det möjligt att komplettera bre</w:t>
      </w:r>
      <w:r w:rsidRPr="00304D53">
        <w:t>d</w:t>
      </w:r>
      <w:r w:rsidRPr="00304D53">
        <w:t>band och därmed få en hundraprocentig täckning över stora områden.</w:t>
      </w:r>
    </w:p>
    <w:p w:rsidR="00304D53" w:rsidRPr="00304D53" w:rsidRDefault="00304D53">
      <w:pPr>
        <w:pStyle w:val="Normaltindrag"/>
      </w:pPr>
      <w:r w:rsidRPr="00304D53">
        <w:t>Den borger</w:t>
      </w:r>
      <w:r w:rsidRPr="00304D53">
        <w:t>liga regeringen har visat att man har en övertro på att mar</w:t>
      </w:r>
      <w:r w:rsidRPr="00304D53">
        <w:t>k</w:t>
      </w:r>
      <w:r w:rsidRPr="00304D53">
        <w:t>nadskrafterna ensamma ska lösa problemet med otillräcklig täckning. Något som alltså tillbakavisas av PTS. Att använda sig av avkastningen från de statliga bolag som finns inom kommunikationsområdet för att i samarbete med branschen i övrigt klara av att bygga ett modernt bredband är ett altern</w:t>
      </w:r>
      <w:r w:rsidRPr="00304D53">
        <w:t>a</w:t>
      </w:r>
      <w:r w:rsidRPr="00304D53">
        <w:t>tiv som borde prövas. En sådan utbyggnad bör ske med olika tekniska lö</w:t>
      </w:r>
      <w:r w:rsidRPr="00304D53">
        <w:t>s</w:t>
      </w:r>
      <w:r w:rsidRPr="00304D53">
        <w:t>ningar så att inte monopolliknande lösningar byggs in.</w:t>
      </w:r>
    </w:p>
    <w:p w:rsidR="00304D53" w:rsidRPr="00304D53" w:rsidRDefault="00304D53">
      <w:pPr>
        <w:pStyle w:val="Normaltindrag"/>
      </w:pPr>
      <w:r w:rsidRPr="00304D53">
        <w:t>Därför anser jag att riksdagen</w:t>
      </w:r>
      <w:r w:rsidRPr="00304D53">
        <w:t xml:space="preserve"> bör ge regeringen uppdraget att forma en p</w:t>
      </w:r>
      <w:r w:rsidRPr="00304D53">
        <w:t>o</w:t>
      </w:r>
      <w:r w:rsidRPr="00304D53">
        <w:t>litik för att tillgängliggöra bredband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D53">
        <w:trPr>
          <w:cantSplit/>
        </w:trPr>
        <w:tc>
          <w:tcPr>
            <w:tcW w:w="3046" w:type="dxa"/>
          </w:tcPr>
          <w:p w:rsidR="00304D53" w:rsidRPr="00304D53" w:rsidRDefault="00304D53">
            <w:pPr>
              <w:pStyle w:val="UnderskriftDatum"/>
              <w:spacing w:before="240"/>
            </w:pPr>
            <w:r w:rsidRPr="00304D53">
              <w:t>Stockholm den 1 oktober 2008</w:t>
            </w:r>
          </w:p>
        </w:tc>
        <w:tc>
          <w:tcPr>
            <w:tcW w:w="3047" w:type="dxa"/>
          </w:tcPr>
          <w:p w:rsidR="00304D53" w:rsidRPr="00304D53" w:rsidRDefault="00304D53">
            <w:pPr>
              <w:pStyle w:val="Underskrifter"/>
              <w:spacing w:before="240"/>
            </w:pPr>
          </w:p>
        </w:tc>
      </w:tr>
      <w:tr w:rsidR="00000000" w:rsidRPr="00304D53">
        <w:trPr>
          <w:cantSplit/>
        </w:trPr>
        <w:tc>
          <w:tcPr>
            <w:tcW w:w="3046" w:type="dxa"/>
          </w:tcPr>
          <w:p w:rsidR="00304D53" w:rsidRPr="00304D53" w:rsidRDefault="00304D53">
            <w:pPr>
              <w:pStyle w:val="Underskrifter"/>
            </w:pPr>
            <w:r w:rsidRPr="00304D53">
              <w:t>Eva-Lena Jansson (s)</w:t>
            </w:r>
          </w:p>
        </w:tc>
        <w:tc>
          <w:tcPr>
            <w:tcW w:w="3046" w:type="dxa"/>
          </w:tcPr>
          <w:p w:rsidR="00304D53" w:rsidRPr="00304D53" w:rsidRDefault="00304D53">
            <w:pPr>
              <w:pStyle w:val="Underskrifter"/>
            </w:pPr>
          </w:p>
        </w:tc>
      </w:tr>
    </w:tbl>
    <w:p w:rsidR="00304D53" w:rsidRPr="00304D53" w:rsidRDefault="00304D53">
      <w:pPr>
        <w:pStyle w:val="Normaltindrag"/>
      </w:pPr>
    </w:p>
    <w:sectPr w:rsidR="00000000" w:rsidRPr="00304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D53" w:rsidRPr="00304D53" w:rsidRDefault="00304D53">
      <w:r w:rsidRPr="00304D53">
        <w:separator/>
      </w:r>
    </w:p>
  </w:endnote>
  <w:endnote w:type="continuationSeparator" w:id="0">
    <w:p w:rsidR="00304D53" w:rsidRPr="00304D53" w:rsidRDefault="00304D53">
      <w:r w:rsidRPr="00304D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Sidfot"/>
    </w:pPr>
    <w:r w:rsidRPr="00304D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261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3" w:rsidRDefault="00304D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D53" w:rsidRDefault="00304D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Sidfot"/>
    </w:pPr>
    <w:r w:rsidRPr="00304D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06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3" w:rsidRDefault="00304D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D53" w:rsidRDefault="00304D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Sidfot"/>
    </w:pPr>
    <w:r w:rsidRPr="00304D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543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3" w:rsidRDefault="00304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D53" w:rsidRDefault="00304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D53" w:rsidRPr="00304D53" w:rsidRDefault="00304D53">
      <w:r w:rsidRPr="00304D53">
        <w:separator/>
      </w:r>
    </w:p>
  </w:footnote>
  <w:footnote w:type="continuationSeparator" w:id="0">
    <w:p w:rsidR="00304D53" w:rsidRPr="00304D53" w:rsidRDefault="00304D53">
      <w:r w:rsidRPr="00304D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Sidhuvud"/>
    </w:pPr>
    <w:r w:rsidRPr="00304D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141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3" w:rsidRDefault="00304D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D53" w:rsidRDefault="00304D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Sidhuvud"/>
    </w:pPr>
    <w:r w:rsidRPr="00304D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468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3" w:rsidRDefault="00304D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D53" w:rsidRDefault="00304D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D53" w:rsidRPr="00304D53" w:rsidRDefault="00304D53">
    <w:pPr>
      <w:pStyle w:val="FSHNormal"/>
      <w:tabs>
        <w:tab w:val="right" w:pos="5840"/>
      </w:tabs>
    </w:pPr>
    <w:r w:rsidRPr="00304D53">
      <w:br/>
    </w:r>
    <w:r w:rsidRPr="00304D53">
      <w:fldChar w:fldCharType="begin" w:fldLock="1"/>
    </w:r>
    <w:r w:rsidRPr="00304D53">
      <w:instrText xml:space="preserve"> DOCPROPERTY</w:instrText>
    </w:r>
    <w:r w:rsidRPr="00304D53">
      <w:rPr>
        <w:sz w:val="18"/>
      </w:rPr>
      <w:instrText xml:space="preserve"> "YearUser" *\charformat </w:instrText>
    </w:r>
    <w:r w:rsidRPr="00304D53">
      <w:fldChar w:fldCharType="separate"/>
    </w:r>
    <w:r w:rsidRPr="00304D53">
      <w:t>2008/09</w:t>
    </w:r>
    <w:r w:rsidRPr="00304D53">
      <w:fldChar w:fldCharType="end"/>
    </w:r>
    <w:r w:rsidRPr="00304D53">
      <w:t xml:space="preserve"> </w:t>
    </w:r>
    <w:r w:rsidRPr="00304D53">
      <w:tab/>
      <w:t xml:space="preserve">mnr: </w:t>
    </w:r>
    <w:r w:rsidRPr="00304D53">
      <w:fldChar w:fldCharType="begin" w:fldLock="1"/>
    </w:r>
    <w:r w:rsidRPr="00304D53">
      <w:instrText xml:space="preserve"> DOCPROPERTY</w:instrText>
    </w:r>
    <w:r w:rsidRPr="00304D53">
      <w:rPr>
        <w:sz w:val="18"/>
      </w:rPr>
      <w:instrText xml:space="preserve"> "Motionsnummer" *\charformat </w:instrText>
    </w:r>
    <w:r w:rsidRPr="00304D53">
      <w:fldChar w:fldCharType="separate"/>
    </w:r>
    <w:r w:rsidRPr="00304D53">
      <w:t>T298</w:t>
    </w:r>
    <w:r w:rsidRPr="00304D53">
      <w:fldChar w:fldCharType="end"/>
    </w:r>
    <w:r w:rsidRPr="00304D53">
      <w:br/>
    </w:r>
    <w:r w:rsidRPr="00304D53">
      <w:fldChar w:fldCharType="begin" w:fldLock="1"/>
    </w:r>
    <w:r w:rsidRPr="00304D53">
      <w:instrText xml:space="preserve"> DOCPROPERTY</w:instrText>
    </w:r>
    <w:r w:rsidRPr="00304D53">
      <w:rPr>
        <w:sz w:val="18"/>
      </w:rPr>
      <w:instrText xml:space="preserve"> "Samling" *\charformat </w:instrText>
    </w:r>
    <w:r w:rsidRPr="00304D53">
      <w:fldChar w:fldCharType="end"/>
    </w:r>
    <w:r w:rsidRPr="00304D53">
      <w:tab/>
      <w:t xml:space="preserve">pnr: </w:t>
    </w:r>
    <w:r w:rsidRPr="00304D53">
      <w:fldChar w:fldCharType="begin" w:fldLock="1"/>
    </w:r>
    <w:r w:rsidRPr="00304D53">
      <w:instrText xml:space="preserve"> DOCPROPERTY</w:instrText>
    </w:r>
    <w:r w:rsidRPr="00304D53">
      <w:rPr>
        <w:sz w:val="18"/>
      </w:rPr>
      <w:instrText xml:space="preserve"> "Partinummer" *\charformat </w:instrText>
    </w:r>
    <w:r w:rsidRPr="00304D53">
      <w:fldChar w:fldCharType="separate"/>
    </w:r>
    <w:r w:rsidRPr="00304D53">
      <w:t>s45128</w:t>
    </w:r>
    <w:r w:rsidRPr="00304D53">
      <w:fldChar w:fldCharType="end"/>
    </w:r>
  </w:p>
  <w:p w:rsidR="00304D53" w:rsidRPr="00304D53" w:rsidRDefault="00304D53">
    <w:pPr>
      <w:pStyle w:val="FSHRub1"/>
    </w:pPr>
    <w:r w:rsidRPr="00304D53">
      <w:t>Motion till riksdagen</w:t>
    </w:r>
    <w:r w:rsidRPr="00304D53">
      <w:br/>
    </w:r>
    <w:r w:rsidRPr="00304D53">
      <w:fldChar w:fldCharType="begin" w:fldLock="1"/>
    </w:r>
    <w:r w:rsidRPr="00304D53">
      <w:instrText xml:space="preserve"> DOCPROPERTY "YearUser" *\charformat </w:instrText>
    </w:r>
    <w:r w:rsidRPr="00304D53">
      <w:fldChar w:fldCharType="separate"/>
    </w:r>
    <w:r w:rsidRPr="00304D53">
      <w:t>2008/09</w:t>
    </w:r>
    <w:r w:rsidRPr="00304D53">
      <w:fldChar w:fldCharType="end"/>
    </w:r>
    <w:r w:rsidRPr="00304D53">
      <w:t>:</w:t>
    </w:r>
    <w:r w:rsidRPr="00304D53">
      <w:fldChar w:fldCharType="begin" w:fldLock="1"/>
    </w:r>
    <w:r w:rsidRPr="00304D53">
      <w:instrText xml:space="preserve"> DOCPROPERTY "Motionsnummer" *\charformat </w:instrText>
    </w:r>
    <w:r w:rsidRPr="00304D53">
      <w:fldChar w:fldCharType="separate"/>
    </w:r>
    <w:r w:rsidRPr="00304D53">
      <w:t>T298</w:t>
    </w:r>
    <w:r w:rsidRPr="00304D53">
      <w:fldChar w:fldCharType="end"/>
    </w:r>
  </w:p>
  <w:p w:rsidR="00304D53" w:rsidRPr="00304D53" w:rsidRDefault="00304D53">
    <w:pPr>
      <w:pStyle w:val="FSHNormalS5"/>
    </w:pPr>
    <w:r w:rsidRPr="00304D53">
      <w:fldChar w:fldCharType="begin" w:fldLock="1"/>
    </w:r>
    <w:r w:rsidRPr="00304D53">
      <w:instrText xml:space="preserve"> DOCPROPERTY "MotionarText" *\charformat </w:instrText>
    </w:r>
    <w:r w:rsidRPr="00304D53">
      <w:fldChar w:fldCharType="separate"/>
    </w:r>
    <w:r w:rsidRPr="00304D53">
      <w:t>av Eva-Lena Jansson (s)</w:t>
    </w:r>
    <w:r w:rsidRPr="00304D53">
      <w:fldChar w:fldCharType="end"/>
    </w:r>
    <w:r w:rsidRPr="00304D53">
      <w:br/>
    </w:r>
    <w:r w:rsidRPr="00304D53">
      <w:fldChar w:fldCharType="begin" w:fldLock="1"/>
    </w:r>
    <w:r w:rsidRPr="00304D53">
      <w:instrText xml:space="preserve"> DOCPROPERTY "SvarFrasKort" *\charformat </w:instrText>
    </w:r>
    <w:r w:rsidRPr="00304D53">
      <w:fldChar w:fldCharType="end"/>
    </w:r>
  </w:p>
  <w:p w:rsidR="00304D53" w:rsidRPr="00304D53" w:rsidRDefault="00304D53">
    <w:pPr>
      <w:pStyle w:val="FSHTitel"/>
    </w:pPr>
    <w:r w:rsidRPr="00304D53">
      <w:fldChar w:fldCharType="begin" w:fldLock="1"/>
    </w:r>
    <w:r w:rsidRPr="00304D53">
      <w:instrText xml:space="preserve"> DOCPROPERTY</w:instrText>
    </w:r>
    <w:r w:rsidRPr="00304D53">
      <w:rPr>
        <w:sz w:val="18"/>
      </w:rPr>
      <w:instrText xml:space="preserve"> "RubrikSvar" *\charformat </w:instrText>
    </w:r>
    <w:r w:rsidRPr="00304D53">
      <w:fldChar w:fldCharType="separate"/>
    </w:r>
    <w:r w:rsidRPr="00304D53">
      <w:t>Bredband för hela Sverige</w:t>
    </w:r>
    <w:r w:rsidRPr="00304D53">
      <w:fldChar w:fldCharType="end"/>
    </w:r>
  </w:p>
  <w:p w:rsidR="00304D53" w:rsidRPr="00304D53" w:rsidRDefault="00304D53">
    <w:pPr>
      <w:pStyle w:val="Normal00"/>
    </w:pPr>
  </w:p>
  <w:p w:rsidR="00304D53" w:rsidRPr="00304D53" w:rsidRDefault="00304D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37410">
    <w:abstractNumId w:val="8"/>
  </w:num>
  <w:num w:numId="2" w16cid:durableId="2131624429">
    <w:abstractNumId w:val="9"/>
  </w:num>
  <w:num w:numId="3" w16cid:durableId="289820289">
    <w:abstractNumId w:val="8"/>
  </w:num>
  <w:num w:numId="4" w16cid:durableId="1832021037">
    <w:abstractNumId w:val="9"/>
  </w:num>
  <w:num w:numId="5" w16cid:durableId="1498836889">
    <w:abstractNumId w:val="13"/>
  </w:num>
  <w:num w:numId="6" w16cid:durableId="566956779">
    <w:abstractNumId w:val="10"/>
  </w:num>
  <w:num w:numId="7" w16cid:durableId="1844126943">
    <w:abstractNumId w:val="11"/>
  </w:num>
  <w:num w:numId="8" w16cid:durableId="1029405867">
    <w:abstractNumId w:val="12"/>
  </w:num>
  <w:num w:numId="9" w16cid:durableId="28141633">
    <w:abstractNumId w:val="8"/>
  </w:num>
  <w:num w:numId="10" w16cid:durableId="1339698536">
    <w:abstractNumId w:val="3"/>
  </w:num>
  <w:num w:numId="11" w16cid:durableId="459418667">
    <w:abstractNumId w:val="2"/>
  </w:num>
  <w:num w:numId="12" w16cid:durableId="713652188">
    <w:abstractNumId w:val="1"/>
  </w:num>
  <w:num w:numId="13" w16cid:durableId="353070371">
    <w:abstractNumId w:val="0"/>
  </w:num>
  <w:num w:numId="14" w16cid:durableId="328413489">
    <w:abstractNumId w:val="9"/>
  </w:num>
  <w:num w:numId="15" w16cid:durableId="1596282311">
    <w:abstractNumId w:val="7"/>
  </w:num>
  <w:num w:numId="16" w16cid:durableId="1827234662">
    <w:abstractNumId w:val="6"/>
  </w:num>
  <w:num w:numId="17" w16cid:durableId="61954778">
    <w:abstractNumId w:val="5"/>
  </w:num>
  <w:num w:numId="18" w16cid:durableId="815418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956ED79-82BF-4E87-9D1C-0C5F8EC760E3}"/>
  </w:docVars>
  <w:rsids>
    <w:rsidRoot w:val="002050CE"/>
    <w:rsid w:val="002050CE"/>
    <w:rsid w:val="00304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BF526C6-4FDD-44C7-8626-6DE05B60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2232</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s45128</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s45128</dc:title>
  <dc:subject>s45128</dc:subject>
  <dc:creator>Riksdagen</dc:creator>
  <cp:keywords>Riksdagen</cp:keywords>
  <dc:description>TKG-ktrl, MSMQ4mb, PersReg-Distribution mm b-&gt;ny fplogga</dc:description>
  <cp:lastModifiedBy>Lars Brink</cp:lastModifiedBy>
  <cp:revision>2</cp:revision>
  <cp:lastPrinted>2008-12-15T09:30:00Z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Bredband för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för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20082009000000000115000451280069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20082009000000000115000451280069</vt:lpwstr>
  </property>
  <property fmtid="{D5CDD505-2E9C-101B-9397-08002B2CF9AE}" pid="50" name="nummer">
    <vt:lpwstr>298</vt:lpwstr>
  </property>
  <property fmtid="{D5CDD505-2E9C-101B-9397-08002B2CF9AE}" pid="51" name="utskottsbeteckning">
    <vt:lpwstr>T</vt:lpwstr>
  </property>
  <property fmtid="{D5CDD505-2E9C-101B-9397-08002B2CF9AE}" pid="52" name="GlobalUID">
    <vt:lpwstr>{7D32B250-EEB4-4670-BB13-F7A785F3783A}</vt:lpwstr>
  </property>
  <property fmtid="{D5CDD505-2E9C-101B-9397-08002B2CF9AE}" pid="53" name="Överföringar">
    <vt:i4>0</vt:i4>
  </property>
  <property fmtid="{D5CDD505-2E9C-101B-9397-08002B2CF9AE}" pid="54" name="Checksum">
    <vt:lpwstr>*1012381167998*</vt:lpwstr>
  </property>
  <property fmtid="{D5CDD505-2E9C-101B-9397-08002B2CF9AE}" pid="55" name="skuggnummer">
    <vt:lpwstr>1104</vt:lpwstr>
  </property>
  <property fmtid="{D5CDD505-2E9C-101B-9397-08002B2CF9AE}" pid="56" name="urixVersion">
    <vt:lpwstr>3.2.0.8</vt:lpwstr>
  </property>
  <property fmtid="{D5CDD505-2E9C-101B-9397-08002B2CF9AE}" pid="57" name="urixOrigin">
    <vt:lpwstr>090401 18:44:56.107</vt:lpwstr>
  </property>
  <property fmtid="{D5CDD505-2E9C-101B-9397-08002B2CF9AE}" pid="58" name="urixGuid">
    <vt:lpwstr>{15D5A810-47A8-453C-BC4A-A9E155829C44}</vt:lpwstr>
  </property>
</Properties>
</file>