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D1995">
        <w:tblPrEx>
          <w:tblCellMar>
            <w:top w:w="0" w:type="dxa"/>
            <w:bottom w:w="0" w:type="dxa"/>
          </w:tblCellMar>
        </w:tblPrEx>
        <w:trPr>
          <w:cantSplit/>
          <w:trHeight w:val="1720"/>
        </w:trPr>
        <w:tc>
          <w:tcPr>
            <w:tcW w:w="6024" w:type="dxa"/>
            <w:gridSpan w:val="2"/>
          </w:tcPr>
          <w:p w:rsidR="00E947FD" w:rsidRPr="007D1995" w:rsidRDefault="00E947FD">
            <w:pPr>
              <w:pStyle w:val="HuvudRubrik"/>
            </w:pPr>
            <w:r w:rsidRPr="007D1995">
              <w:t>Socialutskottets betänkande</w:t>
            </w:r>
          </w:p>
          <w:p w:rsidR="00E947FD" w:rsidRPr="007D1995" w:rsidRDefault="00E947FD">
            <w:pPr>
              <w:pStyle w:val="HuvudRubrikRad2"/>
            </w:pPr>
            <w:bookmarkStart w:id="0" w:name="BetänkandeNr"/>
            <w:bookmarkEnd w:id="0"/>
            <w:r w:rsidRPr="007D1995">
              <w:t>2001/02:SoU8</w:t>
            </w:r>
          </w:p>
        </w:tc>
        <w:tc>
          <w:tcPr>
            <w:tcW w:w="1418" w:type="dxa"/>
            <w:tcBorders>
              <w:bottom w:val="nil"/>
            </w:tcBorders>
          </w:tcPr>
          <w:p w:rsidR="00E947FD" w:rsidRPr="007D1995" w:rsidRDefault="007D1995">
            <w:pPr>
              <w:spacing w:line="230" w:lineRule="auto"/>
              <w:jc w:val="center"/>
            </w:pPr>
            <w:r w:rsidRPr="007D19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947FD" w:rsidRPr="007D1995" w:rsidRDefault="00E947FD">
            <w:pPr>
              <w:pStyle w:val="Normaltindrag"/>
              <w:jc w:val="center"/>
            </w:pPr>
          </w:p>
          <w:p w:rsidR="00E947FD" w:rsidRPr="007D1995" w:rsidRDefault="00E947FD">
            <w:pPr>
              <w:pStyle w:val="StatusSida1"/>
            </w:pPr>
          </w:p>
          <w:p w:rsidR="00E947FD" w:rsidRPr="007D1995" w:rsidRDefault="00E947FD">
            <w:pPr>
              <w:pStyle w:val="UtskriftsdatumSida1"/>
              <w:framePr w:wrap="around"/>
            </w:pPr>
          </w:p>
        </w:tc>
      </w:tr>
      <w:tr w:rsidR="00000000" w:rsidRPr="007D1995">
        <w:tblPrEx>
          <w:tblCellMar>
            <w:top w:w="0" w:type="dxa"/>
            <w:bottom w:w="0" w:type="dxa"/>
          </w:tblCellMar>
        </w:tblPrEx>
        <w:trPr>
          <w:cantSplit/>
        </w:trPr>
        <w:tc>
          <w:tcPr>
            <w:tcW w:w="6024" w:type="dxa"/>
            <w:gridSpan w:val="2"/>
            <w:tcBorders>
              <w:bottom w:val="single" w:sz="4" w:space="0" w:color="auto"/>
            </w:tcBorders>
          </w:tcPr>
          <w:p w:rsidR="00E947FD" w:rsidRPr="007D1995" w:rsidRDefault="00E947FD">
            <w:pPr>
              <w:pStyle w:val="DokumentRubrik"/>
              <w:rPr>
                <w:noProof w:val="0"/>
              </w:rPr>
            </w:pPr>
            <w:bookmarkStart w:id="1" w:name="Huvudrubrik"/>
            <w:bookmarkEnd w:id="1"/>
            <w:r w:rsidRPr="007D1995">
              <w:rPr>
                <w:noProof w:val="0"/>
              </w:rPr>
              <w:t>Vissa tobaksfrågor</w:t>
            </w:r>
          </w:p>
        </w:tc>
        <w:tc>
          <w:tcPr>
            <w:tcW w:w="1418" w:type="dxa"/>
            <w:tcBorders>
              <w:bottom w:val="nil"/>
            </w:tcBorders>
          </w:tcPr>
          <w:p w:rsidR="00E947FD" w:rsidRPr="007D1995" w:rsidRDefault="00E947FD"/>
        </w:tc>
      </w:tr>
      <w:tr w:rsidR="00000000" w:rsidRPr="007D1995">
        <w:tblPrEx>
          <w:tblCellMar>
            <w:top w:w="0" w:type="dxa"/>
            <w:bottom w:w="0" w:type="dxa"/>
          </w:tblCellMar>
        </w:tblPrEx>
        <w:trPr>
          <w:cantSplit/>
          <w:trHeight w:hRule="exact" w:val="360"/>
        </w:trPr>
        <w:tc>
          <w:tcPr>
            <w:tcW w:w="3012" w:type="dxa"/>
          </w:tcPr>
          <w:p w:rsidR="00E947FD" w:rsidRPr="007D1995" w:rsidRDefault="00E947FD"/>
        </w:tc>
        <w:tc>
          <w:tcPr>
            <w:tcW w:w="3012" w:type="dxa"/>
          </w:tcPr>
          <w:p w:rsidR="00E947FD" w:rsidRPr="007D1995" w:rsidRDefault="00E947FD"/>
        </w:tc>
        <w:tc>
          <w:tcPr>
            <w:tcW w:w="1418" w:type="dxa"/>
          </w:tcPr>
          <w:p w:rsidR="00E947FD" w:rsidRPr="007D1995" w:rsidRDefault="00E947FD"/>
        </w:tc>
      </w:tr>
    </w:tbl>
    <w:p w:rsidR="00E947FD" w:rsidRPr="007D1995" w:rsidRDefault="00E947FD"/>
    <w:p w:rsidR="00E947FD" w:rsidRPr="007D1995" w:rsidRDefault="00E947FD">
      <w:pPr>
        <w:pStyle w:val="Rubrik1"/>
        <w:spacing w:after="180"/>
        <w:rPr>
          <w:noProof w:val="0"/>
        </w:rPr>
      </w:pPr>
      <w:bookmarkStart w:id="2" w:name="_Toc5499764"/>
      <w:r w:rsidRPr="007D1995">
        <w:rPr>
          <w:noProof w:val="0"/>
        </w:rPr>
        <w:t>Sammanfattning</w:t>
      </w:r>
      <w:bookmarkEnd w:id="2"/>
    </w:p>
    <w:p w:rsidR="00E947FD" w:rsidRPr="007D1995" w:rsidRDefault="00E947FD">
      <w:bookmarkStart w:id="3" w:name="TextStart"/>
      <w:bookmarkEnd w:id="3"/>
      <w:r w:rsidRPr="007D1995">
        <w:t>Proposition 2001/02:64 Vissa tobaksfrågor har hänvisats till ko</w:t>
      </w:r>
      <w:r w:rsidRPr="007D1995">
        <w:t>n</w:t>
      </w:r>
      <w:r w:rsidRPr="007D1995">
        <w:t>stitutionsut</w:t>
      </w:r>
      <w:r w:rsidRPr="007D1995">
        <w:softHyphen/>
        <w:t>skottet. Konstitutionsutskottet beslutade den 12 december 2001 att till socia</w:t>
      </w:r>
      <w:r w:rsidRPr="007D1995">
        <w:t>l</w:t>
      </w:r>
      <w:r w:rsidRPr="007D1995">
        <w:softHyphen/>
        <w:t>utskottet – under förutsättning av socialutskottets medgivande – överlämna propositionens lagförslag 2.2 Förslag till lag om ändring i tobakslagen (1993:581) såvitt avser 4, 12 a, 19 och 19 a §§. Konstitutionsutskottet beredde samtidigt social</w:t>
      </w:r>
      <w:r w:rsidRPr="007D1995">
        <w:softHyphen/>
        <w:t xml:space="preserve">utskottet tillfälle att avge yttrande över propositionens övriga delar jämte eventuella motioner. </w:t>
      </w:r>
    </w:p>
    <w:p w:rsidR="00E947FD" w:rsidRPr="007D1995" w:rsidRDefault="00E947FD">
      <w:pPr>
        <w:pStyle w:val="Normaltindrag"/>
      </w:pPr>
      <w:r w:rsidRPr="007D1995">
        <w:t xml:space="preserve">I betänkandet behandlas således delar av regeringens proposition 2001/02:64 </w:t>
      </w:r>
      <w:r w:rsidRPr="007D1995">
        <w:t>Vissa tobaksfrågor. Vidare behandlas 34 motionsyrkanden som väckts med anledning av propositionen och vilka överlämnats av konstit</w:t>
      </w:r>
      <w:r w:rsidRPr="007D1995">
        <w:t>u</w:t>
      </w:r>
      <w:r w:rsidRPr="007D1995">
        <w:softHyphen/>
        <w:t>tionsutskottet. Dessutom behandlas ett sextiotal motionsyrkanden i olika tobaksfrågor från de al</w:t>
      </w:r>
      <w:r w:rsidRPr="007D1995">
        <w:t>l</w:t>
      </w:r>
      <w:r w:rsidRPr="007D1995">
        <w:t>männa motionsti</w:t>
      </w:r>
      <w:r w:rsidRPr="007D1995">
        <w:softHyphen/>
        <w:t xml:space="preserve">derna 1999, 2000 och 2001. </w:t>
      </w:r>
    </w:p>
    <w:p w:rsidR="00E947FD" w:rsidRPr="007D1995" w:rsidRDefault="00E947FD">
      <w:pPr>
        <w:pStyle w:val="Normaltindrag"/>
      </w:pPr>
      <w:r w:rsidRPr="007D1995">
        <w:t>Utskottet ställer sig bakom regeringens förslag om att alla restauranger från den 1 januari 2003 skall ha ett eller flera områden där rökning är förbj</w:t>
      </w:r>
      <w:r w:rsidRPr="007D1995">
        <w:t>u</w:t>
      </w:r>
      <w:r w:rsidRPr="007D1995">
        <w:t>den, att anmäl</w:t>
      </w:r>
      <w:r w:rsidRPr="007D1995">
        <w:softHyphen/>
        <w:t>ningsskyldighet till kommunen införs för den som i näring</w:t>
      </w:r>
      <w:r w:rsidRPr="007D1995">
        <w:t>s</w:t>
      </w:r>
      <w:r w:rsidRPr="007D1995">
        <w:t>verksamhet säljer tobaksvaror till konsumenter och att kommunen ges rätt att ta ut en avgift för tillsynen av den som bedriver sådan verksamhet. Vidare delar utskottet reger</w:t>
      </w:r>
      <w:r w:rsidRPr="007D1995">
        <w:softHyphen/>
        <w:t xml:space="preserve">ingens bedömning att ett mål bör vara att alla restauranger i princip skall vara rökfria den 1 januari 2004. </w:t>
      </w:r>
    </w:p>
    <w:p w:rsidR="00E947FD" w:rsidRPr="007D1995" w:rsidRDefault="00E947FD">
      <w:pPr>
        <w:pStyle w:val="Normaltindrag"/>
      </w:pPr>
      <w:r w:rsidRPr="007D1995">
        <w:t>Ett enigt utskott föreslår ett tillkännagivande till regeringen. Utskottet a</w:t>
      </w:r>
      <w:r w:rsidRPr="007D1995">
        <w:t>n</w:t>
      </w:r>
      <w:r w:rsidRPr="007D1995">
        <w:t>ser att resurserna inom det förebyggande arbetet bör inriktas såväl på barn och ungdomar som på den vuxna delen av befolkningen.</w:t>
      </w:r>
    </w:p>
    <w:p w:rsidR="00E947FD" w:rsidRPr="007D1995" w:rsidRDefault="00E947FD">
      <w:pPr>
        <w:pStyle w:val="Normaltindrag"/>
      </w:pPr>
      <w:r w:rsidRPr="007D1995">
        <w:t xml:space="preserve">Företrädare för </w:t>
      </w:r>
      <w:r w:rsidRPr="007D1995">
        <w:rPr>
          <w:snapToGrid w:val="0"/>
          <w:lang w:eastAsia="sv-SE"/>
        </w:rPr>
        <w:t xml:space="preserve">Swedish Match, docenten Inger Wahlberg och direktören Bo Aulin, har inför utskottet den </w:t>
      </w:r>
      <w:r w:rsidRPr="007D1995">
        <w:t>7 februari 2002 framfört syn</w:t>
      </w:r>
      <w:r w:rsidRPr="007D1995">
        <w:softHyphen/>
        <w:t>punkter i ären</w:t>
      </w:r>
      <w:r w:rsidRPr="007D1995">
        <w:softHyphen/>
        <w:t xml:space="preserve">det. Samma dag har även </w:t>
      </w:r>
      <w:r w:rsidRPr="007D1995">
        <w:rPr>
          <w:snapToGrid w:val="0"/>
          <w:lang w:eastAsia="sv-SE"/>
        </w:rPr>
        <w:t>överläkaren Gunilla Bolinder, Kliniskt kunskaps</w:t>
      </w:r>
      <w:r w:rsidRPr="007D1995">
        <w:rPr>
          <w:snapToGrid w:val="0"/>
          <w:lang w:eastAsia="sv-SE"/>
        </w:rPr>
        <w:softHyphen/>
        <w:t>centrum vid Karo</w:t>
      </w:r>
      <w:r w:rsidRPr="007D1995">
        <w:rPr>
          <w:snapToGrid w:val="0"/>
          <w:lang w:eastAsia="sv-SE"/>
        </w:rPr>
        <w:softHyphen/>
        <w:t>linska sjukhuset, framfört sy</w:t>
      </w:r>
      <w:r w:rsidRPr="007D1995">
        <w:rPr>
          <w:snapToGrid w:val="0"/>
          <w:lang w:eastAsia="sv-SE"/>
        </w:rPr>
        <w:t>n</w:t>
      </w:r>
      <w:r w:rsidRPr="007D1995">
        <w:rPr>
          <w:snapToGrid w:val="0"/>
          <w:lang w:eastAsia="sv-SE"/>
        </w:rPr>
        <w:t xml:space="preserve">punkter i ärendet. </w:t>
      </w:r>
    </w:p>
    <w:p w:rsidR="00E947FD" w:rsidRPr="007D1995" w:rsidRDefault="00E947FD">
      <w:pPr>
        <w:pStyle w:val="Normaltindrag"/>
      </w:pPr>
      <w:r w:rsidRPr="007D1995">
        <w:t>Chefsförhandlaren, regeringsrådet Susanne Billum, har den 7 mars 2002 lämnat information beträf</w:t>
      </w:r>
      <w:r w:rsidRPr="007D1995">
        <w:softHyphen/>
        <w:t>fande läget i förhandlingarna om WHO:s ramko</w:t>
      </w:r>
      <w:r w:rsidRPr="007D1995">
        <w:t>n</w:t>
      </w:r>
      <w:r w:rsidRPr="007D1995">
        <w:softHyphen/>
        <w:t>vention för tobakskontroll.</w:t>
      </w:r>
    </w:p>
    <w:p w:rsidR="00E947FD" w:rsidRPr="007D1995" w:rsidRDefault="00E947FD">
      <w:pPr>
        <w:pStyle w:val="Normaltindrag"/>
      </w:pPr>
      <w:r w:rsidRPr="007D1995">
        <w:lastRenderedPageBreak/>
        <w:t xml:space="preserve">Docenten Hans Gilljam, Centrum för tobaksprevention inom Stockholms läns landsting samt Läkare mot tobak, och Barbro Holm Ivarsson, Psykologer mot tobak, har inför utskottet den 19 mars 2002 framfört synpunkter. </w:t>
      </w:r>
    </w:p>
    <w:p w:rsidR="00E947FD" w:rsidRPr="007D1995" w:rsidRDefault="00E947FD">
      <w:pPr>
        <w:pStyle w:val="Normaltindrag"/>
        <w:jc w:val="left"/>
        <w:sectPr w:rsidR="00000000" w:rsidRPr="007D19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7D1995">
        <w:t xml:space="preserve">I betänkandet finns 19 reservationer och 3 särskilda yttranden. </w:t>
      </w:r>
    </w:p>
    <w:p w:rsidR="00E947FD" w:rsidRPr="007D1995" w:rsidRDefault="00E947FD">
      <w:pPr>
        <w:pStyle w:val="Rubrik1"/>
        <w:rPr>
          <w:noProof w:val="0"/>
        </w:rPr>
      </w:pPr>
      <w:bookmarkStart w:id="4" w:name="_Toc5499765"/>
      <w:r w:rsidRPr="007D1995">
        <w:rPr>
          <w:noProof w:val="0"/>
        </w:rPr>
        <w:t>Innehållsförteckning</w:t>
      </w:r>
      <w:bookmarkEnd w:id="4"/>
    </w:p>
    <w:p w:rsidR="00E947FD" w:rsidRPr="007D1995" w:rsidRDefault="00E947FD">
      <w:pPr>
        <w:pStyle w:val="Innehll1"/>
      </w:pPr>
      <w:r w:rsidRPr="007D1995">
        <w:t>Sammanfattning</w:t>
      </w:r>
      <w:r w:rsidRPr="007D1995">
        <w:tab/>
        <w:t>1</w:t>
      </w:r>
    </w:p>
    <w:p w:rsidR="00E947FD" w:rsidRPr="007D1995" w:rsidRDefault="00E947FD">
      <w:pPr>
        <w:pStyle w:val="Innehll1"/>
      </w:pPr>
      <w:r w:rsidRPr="007D1995">
        <w:t>Innehållsförteckning</w:t>
      </w:r>
      <w:r w:rsidRPr="007D1995">
        <w:tab/>
        <w:t>3</w:t>
      </w:r>
    </w:p>
    <w:p w:rsidR="00E947FD" w:rsidRPr="007D1995" w:rsidRDefault="00E947FD">
      <w:pPr>
        <w:pStyle w:val="Innehll1"/>
      </w:pPr>
      <w:r w:rsidRPr="007D1995">
        <w:t>Utskottets förslag till riksdagsbeslut</w:t>
      </w:r>
      <w:r w:rsidRPr="007D1995">
        <w:tab/>
        <w:t>4</w:t>
      </w:r>
    </w:p>
    <w:p w:rsidR="00E947FD" w:rsidRPr="007D1995" w:rsidRDefault="00E947FD">
      <w:pPr>
        <w:pStyle w:val="Innehll1"/>
      </w:pPr>
      <w:r w:rsidRPr="007D1995">
        <w:t>Redogörelse för ärendet</w:t>
      </w:r>
      <w:r w:rsidRPr="007D1995">
        <w:tab/>
        <w:t>8</w:t>
      </w:r>
    </w:p>
    <w:p w:rsidR="00E947FD" w:rsidRPr="007D1995" w:rsidRDefault="00E947FD">
      <w:pPr>
        <w:pStyle w:val="Innehll2"/>
      </w:pPr>
      <w:r w:rsidRPr="007D1995">
        <w:t>Propositionens huvudsakliga innehåll</w:t>
      </w:r>
      <w:r w:rsidRPr="007D1995">
        <w:tab/>
        <w:t>8</w:t>
      </w:r>
    </w:p>
    <w:p w:rsidR="00E947FD" w:rsidRPr="007D1995" w:rsidRDefault="00E947FD">
      <w:pPr>
        <w:pStyle w:val="Innehll1"/>
      </w:pPr>
      <w:r w:rsidRPr="007D1995">
        <w:t>Utskottets överväganden</w:t>
      </w:r>
      <w:r w:rsidRPr="007D1995">
        <w:tab/>
        <w:t>8</w:t>
      </w:r>
    </w:p>
    <w:p w:rsidR="00E947FD" w:rsidRPr="007D1995" w:rsidRDefault="00E947FD">
      <w:pPr>
        <w:pStyle w:val="Innehll2"/>
      </w:pPr>
      <w:r w:rsidRPr="007D1995">
        <w:t>Fråga om avslag på propositionen m.m.</w:t>
      </w:r>
      <w:r w:rsidRPr="007D1995">
        <w:tab/>
        <w:t>8</w:t>
      </w:r>
    </w:p>
    <w:p w:rsidR="00E947FD" w:rsidRPr="007D1995" w:rsidRDefault="00E947FD">
      <w:pPr>
        <w:pStyle w:val="Innehll4"/>
      </w:pPr>
      <w:r w:rsidRPr="007D1995">
        <w:t>Utskottets ställningstagande</w:t>
      </w:r>
      <w:r w:rsidRPr="007D1995">
        <w:tab/>
        <w:t>9</w:t>
      </w:r>
    </w:p>
    <w:p w:rsidR="00E947FD" w:rsidRPr="007D1995" w:rsidRDefault="00E947FD">
      <w:pPr>
        <w:pStyle w:val="Innehll2"/>
      </w:pPr>
      <w:r w:rsidRPr="007D1995">
        <w:t>Begreppet tobak i tobakslagen</w:t>
      </w:r>
      <w:r w:rsidRPr="007D1995">
        <w:tab/>
        <w:t>9</w:t>
      </w:r>
    </w:p>
    <w:p w:rsidR="00E947FD" w:rsidRPr="007D1995" w:rsidRDefault="00E947FD">
      <w:pPr>
        <w:pStyle w:val="Innehll4"/>
      </w:pPr>
      <w:r w:rsidRPr="007D1995">
        <w:t>Utskottets ställningstagande</w:t>
      </w:r>
      <w:r w:rsidRPr="007D1995">
        <w:tab/>
        <w:t>10</w:t>
      </w:r>
    </w:p>
    <w:p w:rsidR="00E947FD" w:rsidRPr="007D1995" w:rsidRDefault="00E947FD">
      <w:pPr>
        <w:pStyle w:val="Innehll2"/>
      </w:pPr>
      <w:r w:rsidRPr="007D1995">
        <w:t>Rökfria miljöer</w:t>
      </w:r>
      <w:r w:rsidRPr="007D1995">
        <w:tab/>
        <w:t>11</w:t>
      </w:r>
    </w:p>
    <w:p w:rsidR="00E947FD" w:rsidRPr="007D1995" w:rsidRDefault="00E947FD">
      <w:pPr>
        <w:pStyle w:val="Innehll4"/>
      </w:pPr>
      <w:r w:rsidRPr="007D1995">
        <w:t>Utskottets ställningstagande</w:t>
      </w:r>
      <w:r w:rsidRPr="007D1995">
        <w:tab/>
        <w:t>15</w:t>
      </w:r>
    </w:p>
    <w:p w:rsidR="00E947FD" w:rsidRPr="007D1995" w:rsidRDefault="00E947FD">
      <w:pPr>
        <w:pStyle w:val="Innehll2"/>
      </w:pPr>
      <w:r w:rsidRPr="007D1995">
        <w:t>Detaljhandel med tobaksvaror – anmälningsplikt och tillsyn</w:t>
      </w:r>
      <w:r w:rsidRPr="007D1995">
        <w:tab/>
        <w:t>17</w:t>
      </w:r>
    </w:p>
    <w:p w:rsidR="00E947FD" w:rsidRPr="007D1995" w:rsidRDefault="00E947FD">
      <w:pPr>
        <w:pStyle w:val="Innehll4"/>
      </w:pPr>
      <w:r w:rsidRPr="007D1995">
        <w:t>Utskottets ställningstagande</w:t>
      </w:r>
      <w:r w:rsidRPr="007D1995">
        <w:tab/>
        <w:t>20</w:t>
      </w:r>
    </w:p>
    <w:p w:rsidR="00E947FD" w:rsidRPr="007D1995" w:rsidRDefault="00E947FD">
      <w:pPr>
        <w:pStyle w:val="Innehll2"/>
      </w:pPr>
      <w:r w:rsidRPr="007D1995">
        <w:t>Tobaksprevention</w:t>
      </w:r>
      <w:r w:rsidRPr="007D1995">
        <w:tab/>
        <w:t>21</w:t>
      </w:r>
    </w:p>
    <w:p w:rsidR="00E947FD" w:rsidRPr="007D1995" w:rsidRDefault="00E947FD">
      <w:pPr>
        <w:pStyle w:val="Innehll3"/>
      </w:pPr>
      <w:r w:rsidRPr="007D1995">
        <w:t>Åtgärder för att förstärka arbetet med tobaksprevention</w:t>
      </w:r>
      <w:r w:rsidRPr="007D1995">
        <w:tab/>
        <w:t>21</w:t>
      </w:r>
    </w:p>
    <w:p w:rsidR="00E947FD" w:rsidRPr="007D1995" w:rsidRDefault="00E947FD">
      <w:pPr>
        <w:pStyle w:val="Innehll4"/>
      </w:pPr>
      <w:r w:rsidRPr="007D1995">
        <w:t>Utskottets ställningstagande</w:t>
      </w:r>
      <w:r w:rsidRPr="007D1995">
        <w:tab/>
        <w:t>26</w:t>
      </w:r>
    </w:p>
    <w:p w:rsidR="00E947FD" w:rsidRPr="007D1995" w:rsidRDefault="00E947FD">
      <w:pPr>
        <w:pStyle w:val="Innehll3"/>
      </w:pPr>
      <w:r w:rsidRPr="007D1995">
        <w:t>Nikotinersättningsmedel</w:t>
      </w:r>
      <w:r w:rsidRPr="007D1995">
        <w:tab/>
        <w:t>27</w:t>
      </w:r>
    </w:p>
    <w:p w:rsidR="00E947FD" w:rsidRPr="007D1995" w:rsidRDefault="00E947FD">
      <w:pPr>
        <w:pStyle w:val="Innehll4"/>
      </w:pPr>
      <w:r w:rsidRPr="007D1995">
        <w:t>Utskottets ställningstagande</w:t>
      </w:r>
      <w:r w:rsidRPr="007D1995">
        <w:tab/>
        <w:t>31</w:t>
      </w:r>
    </w:p>
    <w:p w:rsidR="00E947FD" w:rsidRPr="007D1995" w:rsidRDefault="00E947FD">
      <w:pPr>
        <w:pStyle w:val="Innehll2"/>
      </w:pPr>
      <w:r w:rsidRPr="007D1995">
        <w:t>Överväganden avseende vissa reklamformer</w:t>
      </w:r>
      <w:r w:rsidRPr="007D1995">
        <w:tab/>
        <w:t>31</w:t>
      </w:r>
    </w:p>
    <w:p w:rsidR="00E947FD" w:rsidRPr="007D1995" w:rsidRDefault="00E947FD">
      <w:pPr>
        <w:pStyle w:val="Innehll4"/>
      </w:pPr>
      <w:r w:rsidRPr="007D1995">
        <w:t>Utskottets ställningstagande</w:t>
      </w:r>
      <w:r w:rsidRPr="007D1995">
        <w:tab/>
        <w:t>32</w:t>
      </w:r>
    </w:p>
    <w:p w:rsidR="00E947FD" w:rsidRPr="007D1995" w:rsidRDefault="00E947FD">
      <w:pPr>
        <w:pStyle w:val="Innehll2"/>
      </w:pPr>
      <w:r w:rsidRPr="007D1995">
        <w:t>Tobaksfrågor i övrigt</w:t>
      </w:r>
      <w:r w:rsidRPr="007D1995">
        <w:tab/>
        <w:t>33</w:t>
      </w:r>
    </w:p>
    <w:p w:rsidR="00E947FD" w:rsidRPr="007D1995" w:rsidRDefault="00E947FD">
      <w:pPr>
        <w:pStyle w:val="Innehll4"/>
      </w:pPr>
      <w:r w:rsidRPr="007D1995">
        <w:t>Utskottets ställningstagande</w:t>
      </w:r>
      <w:r w:rsidRPr="007D1995">
        <w:tab/>
        <w:t>34</w:t>
      </w:r>
    </w:p>
    <w:p w:rsidR="00E947FD" w:rsidRPr="007D1995" w:rsidRDefault="00E947FD">
      <w:pPr>
        <w:pStyle w:val="Innehll1"/>
      </w:pPr>
      <w:r w:rsidRPr="007D1995">
        <w:t>Reservationer</w:t>
      </w:r>
      <w:r w:rsidRPr="007D1995">
        <w:tab/>
        <w:t>35</w:t>
      </w:r>
    </w:p>
    <w:p w:rsidR="00E947FD" w:rsidRPr="007D1995" w:rsidRDefault="00E947FD">
      <w:pPr>
        <w:pStyle w:val="Innehll1"/>
      </w:pPr>
      <w:r w:rsidRPr="007D1995">
        <w:t>Särskilda yttranden</w:t>
      </w:r>
      <w:r w:rsidRPr="007D1995">
        <w:tab/>
        <w:t>46</w:t>
      </w:r>
    </w:p>
    <w:p w:rsidR="00E947FD" w:rsidRPr="007D1995" w:rsidRDefault="00E947FD">
      <w:pPr>
        <w:pStyle w:val="Innehll1"/>
      </w:pPr>
      <w:r w:rsidRPr="007D1995">
        <w:t>Bilagor</w:t>
      </w:r>
    </w:p>
    <w:p w:rsidR="00E947FD" w:rsidRPr="007D1995" w:rsidRDefault="00E947FD">
      <w:pPr>
        <w:pStyle w:val="Innehll1"/>
      </w:pPr>
      <w:r w:rsidRPr="007D1995">
        <w:t>1. Förteckning över behandlade förslag</w:t>
      </w:r>
      <w:r w:rsidRPr="007D1995">
        <w:tab/>
        <w:t>48</w:t>
      </w:r>
    </w:p>
    <w:p w:rsidR="00E947FD" w:rsidRPr="007D1995" w:rsidRDefault="00E947FD">
      <w:pPr>
        <w:pStyle w:val="Innehll2"/>
      </w:pPr>
      <w:r w:rsidRPr="007D1995">
        <w:t>Propositionen</w:t>
      </w:r>
      <w:r w:rsidRPr="007D1995">
        <w:tab/>
        <w:t>48</w:t>
      </w:r>
    </w:p>
    <w:p w:rsidR="00E947FD" w:rsidRPr="007D1995" w:rsidRDefault="00E947FD">
      <w:pPr>
        <w:pStyle w:val="Innehll2"/>
      </w:pPr>
      <w:r w:rsidRPr="007D1995">
        <w:t>Följdmotioner</w:t>
      </w:r>
      <w:r w:rsidRPr="007D1995">
        <w:tab/>
        <w:t>48</w:t>
      </w:r>
    </w:p>
    <w:p w:rsidR="00E947FD" w:rsidRPr="007D1995" w:rsidRDefault="00E947FD">
      <w:pPr>
        <w:pStyle w:val="Innehll2"/>
      </w:pPr>
      <w:r w:rsidRPr="007D1995">
        <w:t>Motioner från allmänna motionstiden</w:t>
      </w:r>
      <w:r w:rsidRPr="007D1995">
        <w:tab/>
        <w:t>51</w:t>
      </w:r>
    </w:p>
    <w:p w:rsidR="00E947FD" w:rsidRPr="007D1995" w:rsidRDefault="00E947FD">
      <w:pPr>
        <w:pStyle w:val="Innehll1"/>
      </w:pPr>
      <w:r w:rsidRPr="007D1995">
        <w:t>2. Regeringens lagförslag</w:t>
      </w:r>
      <w:r w:rsidRPr="007D1995">
        <w:tab/>
      </w:r>
      <w:bookmarkStart w:id="5" w:name="_Hlt5531680"/>
      <w:r w:rsidRPr="007D1995">
        <w:t>57</w:t>
      </w:r>
      <w:bookmarkEnd w:id="5"/>
    </w:p>
    <w:p w:rsidR="00E947FD" w:rsidRPr="007D1995" w:rsidRDefault="00E947FD">
      <w:pPr>
        <w:pStyle w:val="Innehll2"/>
      </w:pPr>
      <w:r w:rsidRPr="007D1995">
        <w:t>Förslag till lag om ändring i tobakslagen (1993:581)</w:t>
      </w:r>
      <w:r w:rsidRPr="007D1995">
        <w:tab/>
        <w:t>57</w:t>
      </w:r>
    </w:p>
    <w:p w:rsidR="00E947FD" w:rsidRPr="007D1995" w:rsidRDefault="00E947FD"/>
    <w:p w:rsidR="00E947FD" w:rsidRPr="007D1995" w:rsidRDefault="00E947FD">
      <w:pPr>
        <w:pStyle w:val="Normaltindrag"/>
        <w:sectPr w:rsidR="00000000" w:rsidRPr="007D19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947FD" w:rsidRPr="007D1995" w:rsidRDefault="00E947FD">
      <w:pPr>
        <w:pStyle w:val="Rubrik1"/>
        <w:rPr>
          <w:noProof w:val="0"/>
        </w:rPr>
      </w:pPr>
      <w:bookmarkStart w:id="6" w:name="_Toc5499766"/>
      <w:r w:rsidRPr="007D1995">
        <w:rPr>
          <w:noProof w:val="0"/>
        </w:rPr>
        <w:t>Utskottets förslag till riksdagsbeslut</w:t>
      </w:r>
      <w:bookmarkEnd w:id="6"/>
    </w:p>
    <w:p w:rsidR="00E947FD" w:rsidRPr="007D1995" w:rsidRDefault="00E947FD">
      <w:pPr>
        <w:pStyle w:val="Frslagspunkt"/>
        <w:rPr>
          <w:noProof w:val="0"/>
        </w:rPr>
      </w:pPr>
      <w:r w:rsidRPr="007D1995">
        <w:rPr>
          <w:noProof w:val="0"/>
        </w:rPr>
        <w:t>1.</w:t>
      </w:r>
      <w:r w:rsidRPr="007D1995">
        <w:rPr>
          <w:noProof w:val="0"/>
        </w:rPr>
        <w:tab/>
        <w:t>Avslag på propositionen m.m.</w:t>
      </w:r>
    </w:p>
    <w:p w:rsidR="00E947FD" w:rsidRPr="007D1995" w:rsidRDefault="00E947FD">
      <w:pPr>
        <w:pStyle w:val="Frslagstext"/>
      </w:pPr>
      <w:r w:rsidRPr="007D1995">
        <w:t xml:space="preserve">Riksdagen avslår motionerna 2000/01:So325 och 2001/02:K41 yrkande 1 delvis.       </w:t>
      </w:r>
      <w:bookmarkStart w:id="7" w:name="RESPARTI001"/>
      <w:bookmarkEnd w:id="7"/>
    </w:p>
    <w:p w:rsidR="00E947FD" w:rsidRPr="007D1995" w:rsidRDefault="00E947FD">
      <w:pPr>
        <w:pStyle w:val="Frslagspunkt"/>
        <w:rPr>
          <w:noProof w:val="0"/>
        </w:rPr>
      </w:pPr>
      <w:r w:rsidRPr="007D1995">
        <w:rPr>
          <w:noProof w:val="0"/>
        </w:rPr>
        <w:t>2.</w:t>
      </w:r>
      <w:r w:rsidRPr="007D1995">
        <w:rPr>
          <w:noProof w:val="0"/>
        </w:rPr>
        <w:tab/>
        <w:t>Åtskillnad mellan snus och annan  tobak</w:t>
      </w:r>
    </w:p>
    <w:p w:rsidR="00E947FD" w:rsidRPr="007D1995" w:rsidRDefault="00E947FD">
      <w:pPr>
        <w:pStyle w:val="Frslagstext"/>
      </w:pPr>
      <w:r w:rsidRPr="007D1995">
        <w:t>Riksdagen avslår motionerna 2001/02:K32, 2001/02:K35 och 2001/02: K39.</w:t>
      </w:r>
    </w:p>
    <w:p w:rsidR="00E947FD" w:rsidRPr="007D1995" w:rsidRDefault="00E947FD">
      <w:pPr>
        <w:pStyle w:val="Reservationshnvisning"/>
      </w:pPr>
      <w:r w:rsidRPr="007D1995">
        <w:t>Reservation 1 (m)</w:t>
      </w:r>
      <w:bookmarkStart w:id="8" w:name="RESPARTI002"/>
      <w:bookmarkEnd w:id="8"/>
    </w:p>
    <w:p w:rsidR="00E947FD" w:rsidRPr="007D1995" w:rsidRDefault="00E947FD">
      <w:pPr>
        <w:pStyle w:val="Frslagspunkt"/>
        <w:rPr>
          <w:noProof w:val="0"/>
        </w:rPr>
      </w:pPr>
      <w:r w:rsidRPr="007D1995">
        <w:rPr>
          <w:noProof w:val="0"/>
        </w:rPr>
        <w:t>3.</w:t>
      </w:r>
      <w:r w:rsidRPr="007D1995">
        <w:rPr>
          <w:noProof w:val="0"/>
        </w:rPr>
        <w:tab/>
        <w:t>Snusforskning</w:t>
      </w:r>
    </w:p>
    <w:p w:rsidR="00E947FD" w:rsidRPr="007D1995" w:rsidRDefault="00E947FD">
      <w:pPr>
        <w:pStyle w:val="Frslagstext"/>
      </w:pPr>
      <w:r w:rsidRPr="007D1995">
        <w:t xml:space="preserve">Riksdagen avslår motion 2001/02:So422 yrkande 4.       </w:t>
      </w:r>
      <w:bookmarkStart w:id="9" w:name="RESPARTI003"/>
      <w:bookmarkEnd w:id="9"/>
    </w:p>
    <w:p w:rsidR="00E947FD" w:rsidRPr="007D1995" w:rsidRDefault="00E947FD">
      <w:pPr>
        <w:pStyle w:val="Frslagspunkt"/>
        <w:rPr>
          <w:noProof w:val="0"/>
        </w:rPr>
      </w:pPr>
      <w:r w:rsidRPr="007D1995">
        <w:rPr>
          <w:noProof w:val="0"/>
        </w:rPr>
        <w:t>4.</w:t>
      </w:r>
      <w:r w:rsidRPr="007D1995">
        <w:rPr>
          <w:noProof w:val="0"/>
        </w:rPr>
        <w:tab/>
        <w:t>50-regeln</w:t>
      </w:r>
    </w:p>
    <w:p w:rsidR="00E947FD" w:rsidRPr="007D1995" w:rsidRDefault="00E947FD">
      <w:pPr>
        <w:pStyle w:val="Frslagstext"/>
      </w:pPr>
      <w:r w:rsidRPr="007D1995">
        <w:t>Riksdagen antar 4 § regeringens förslag till lag om ändring i tobaksla</w:t>
      </w:r>
      <w:r w:rsidRPr="007D1995">
        <w:softHyphen/>
        <w:t>gen (1993:581). Riksdagen avslår därmed motionerna 2001/02:K41 yrkande 3 och 2001/02:K44 y</w:t>
      </w:r>
      <w:r w:rsidRPr="007D1995">
        <w:t>r</w:t>
      </w:r>
      <w:r w:rsidRPr="007D1995">
        <w:t xml:space="preserve">kande 4.        </w:t>
      </w:r>
    </w:p>
    <w:p w:rsidR="00E947FD" w:rsidRPr="007D1995" w:rsidRDefault="00E947FD">
      <w:pPr>
        <w:pStyle w:val="Reservationshnvisning"/>
      </w:pPr>
      <w:r w:rsidRPr="007D1995">
        <w:t>Reservation 2 (fp)</w:t>
      </w:r>
      <w:bookmarkStart w:id="10" w:name="RESPARTI004"/>
      <w:bookmarkEnd w:id="10"/>
    </w:p>
    <w:p w:rsidR="00E947FD" w:rsidRPr="007D1995" w:rsidRDefault="00E947FD">
      <w:pPr>
        <w:pStyle w:val="Frslagspunkt"/>
        <w:rPr>
          <w:noProof w:val="0"/>
        </w:rPr>
      </w:pPr>
      <w:r w:rsidRPr="007D1995">
        <w:rPr>
          <w:noProof w:val="0"/>
        </w:rPr>
        <w:t>5.</w:t>
      </w:r>
      <w:r w:rsidRPr="007D1995">
        <w:rPr>
          <w:noProof w:val="0"/>
        </w:rPr>
        <w:tab/>
        <w:t>Frivillig rökfrihet</w:t>
      </w:r>
    </w:p>
    <w:p w:rsidR="00E947FD" w:rsidRPr="007D1995" w:rsidRDefault="00E947FD">
      <w:pPr>
        <w:pStyle w:val="Frslagstext"/>
      </w:pPr>
      <w:r w:rsidRPr="007D1995">
        <w:t>Riksdagen avslår motionerna 2001/02:K36, 2001/02:K37 yrkande 1, 2001/02:K38 y</w:t>
      </w:r>
      <w:r w:rsidRPr="007D1995">
        <w:t>r</w:t>
      </w:r>
      <w:r w:rsidRPr="007D1995">
        <w:softHyphen/>
        <w:t>kande 2 och 2001/02:K41 yrkande 2.</w:t>
      </w:r>
    </w:p>
    <w:p w:rsidR="00E947FD" w:rsidRPr="007D1995" w:rsidRDefault="00E947FD">
      <w:pPr>
        <w:pStyle w:val="Reservationshnvisning"/>
      </w:pPr>
      <w:r w:rsidRPr="007D1995">
        <w:t>Reservation 3 (m)</w:t>
      </w:r>
      <w:bookmarkStart w:id="11" w:name="RESPARTI005"/>
      <w:bookmarkEnd w:id="11"/>
    </w:p>
    <w:p w:rsidR="00E947FD" w:rsidRPr="007D1995" w:rsidRDefault="00E947FD">
      <w:pPr>
        <w:pStyle w:val="Frslagspunkt"/>
        <w:rPr>
          <w:noProof w:val="0"/>
        </w:rPr>
      </w:pPr>
      <w:r w:rsidRPr="007D1995">
        <w:rPr>
          <w:noProof w:val="0"/>
        </w:rPr>
        <w:t>6.</w:t>
      </w:r>
      <w:r w:rsidRPr="007D1995">
        <w:rPr>
          <w:noProof w:val="0"/>
        </w:rPr>
        <w:tab/>
        <w:t>Rökförbud</w:t>
      </w:r>
    </w:p>
    <w:p w:rsidR="00E947FD" w:rsidRPr="007D1995" w:rsidRDefault="00E947FD">
      <w:pPr>
        <w:pStyle w:val="Frslagstext"/>
      </w:pPr>
      <w:r w:rsidRPr="007D1995">
        <w:t>Riksdagen avslår motionerna 1999/2000:So201 yrkande 4, 2000/01: So322 yrkande 3, 2000/01:So335 yrkande 4, 2000/01:So338 yr</w:t>
      </w:r>
      <w:r w:rsidRPr="007D1995">
        <w:softHyphen/>
        <w:t>kande 2, 2001/02:K40 yrkande 3, 2001/02:So318, 2001/02:So420 yr</w:t>
      </w:r>
      <w:r w:rsidRPr="007D1995">
        <w:softHyphen/>
        <w:t xml:space="preserve">kande 1, 2001/02:So422 yrkande 1 delvis, 2001/02:So498 yrkande 8, 2001/02: So502 yrkande 2 samt 2001/02:So615 yrkande 4.        </w:t>
      </w:r>
      <w:bookmarkStart w:id="12" w:name="RESPARTI006"/>
      <w:bookmarkEnd w:id="12"/>
    </w:p>
    <w:p w:rsidR="00E947FD" w:rsidRPr="007D1995" w:rsidRDefault="00E947FD">
      <w:pPr>
        <w:pStyle w:val="Frslagspunkt"/>
        <w:rPr>
          <w:noProof w:val="0"/>
        </w:rPr>
      </w:pPr>
      <w:r w:rsidRPr="007D1995">
        <w:rPr>
          <w:noProof w:val="0"/>
        </w:rPr>
        <w:t>7.</w:t>
      </w:r>
      <w:r w:rsidRPr="007D1995">
        <w:rPr>
          <w:noProof w:val="0"/>
        </w:rPr>
        <w:tab/>
        <w:t>Lag om rökfrihet</w:t>
      </w:r>
    </w:p>
    <w:p w:rsidR="00E947FD" w:rsidRPr="007D1995" w:rsidRDefault="00E947FD">
      <w:pPr>
        <w:pStyle w:val="Frslagstext"/>
      </w:pPr>
      <w:r w:rsidRPr="007D1995">
        <w:t xml:space="preserve">Riksdagen avslår motionerna 2001/02:K30, 2001/02:K40 yrkandena 1 och 2, 2001/02:K43 yrkande 1 samt 2001/02:612 yrkande 11.       </w:t>
      </w:r>
    </w:p>
    <w:p w:rsidR="00E947FD" w:rsidRPr="007D1995" w:rsidRDefault="00E947FD">
      <w:pPr>
        <w:pStyle w:val="Reservationshnvisning"/>
      </w:pPr>
      <w:r w:rsidRPr="007D1995">
        <w:t>Reservation 4 (kd)</w:t>
      </w:r>
      <w:bookmarkStart w:id="13" w:name="RESPARTI007"/>
      <w:bookmarkEnd w:id="13"/>
    </w:p>
    <w:p w:rsidR="00E947FD" w:rsidRPr="007D1995" w:rsidRDefault="00E947FD">
      <w:pPr>
        <w:pStyle w:val="Frslagspunkt"/>
        <w:rPr>
          <w:noProof w:val="0"/>
        </w:rPr>
      </w:pPr>
      <w:r w:rsidRPr="007D1995">
        <w:rPr>
          <w:noProof w:val="0"/>
        </w:rPr>
        <w:t>8.</w:t>
      </w:r>
      <w:r w:rsidRPr="007D1995">
        <w:rPr>
          <w:noProof w:val="0"/>
        </w:rPr>
        <w:tab/>
        <w:t>Totalt rökförbud</w:t>
      </w:r>
    </w:p>
    <w:p w:rsidR="00E947FD" w:rsidRPr="007D1995" w:rsidRDefault="00E947FD">
      <w:pPr>
        <w:pStyle w:val="Frslagstext"/>
      </w:pPr>
      <w:r w:rsidRPr="007D1995">
        <w:t xml:space="preserve">Riksdagen avslår motionerna 2001/02:K34 yrkande 2 och 2001/02:So303 yrkande 7.        </w:t>
      </w:r>
    </w:p>
    <w:p w:rsidR="00E947FD" w:rsidRPr="007D1995" w:rsidRDefault="00E947FD">
      <w:pPr>
        <w:pStyle w:val="Reservationshnvisning"/>
      </w:pPr>
      <w:r w:rsidRPr="007D1995">
        <w:t>Reservation 5 (c)</w:t>
      </w:r>
      <w:bookmarkStart w:id="14" w:name="RESPARTI008"/>
      <w:bookmarkEnd w:id="14"/>
    </w:p>
    <w:p w:rsidR="00E947FD" w:rsidRPr="007D1995" w:rsidRDefault="00E947FD">
      <w:pPr>
        <w:pStyle w:val="Frslagspunkt"/>
        <w:rPr>
          <w:noProof w:val="0"/>
        </w:rPr>
      </w:pPr>
      <w:r w:rsidRPr="007D1995">
        <w:rPr>
          <w:noProof w:val="0"/>
        </w:rPr>
        <w:t>9.</w:t>
      </w:r>
      <w:r w:rsidRPr="007D1995">
        <w:rPr>
          <w:noProof w:val="0"/>
        </w:rPr>
        <w:tab/>
        <w:t>Rökning på allmän plats</w:t>
      </w:r>
    </w:p>
    <w:p w:rsidR="00E947FD" w:rsidRPr="007D1995" w:rsidRDefault="00E947FD">
      <w:pPr>
        <w:pStyle w:val="Frslagstext"/>
      </w:pPr>
      <w:r w:rsidRPr="007D1995">
        <w:t xml:space="preserve">Riksdagen avslår motionerna 2000/01:So338 yrkande 1 och 2001/02: So420 yrkande 2.       </w:t>
      </w:r>
      <w:bookmarkStart w:id="15" w:name="RESPARTI009"/>
      <w:bookmarkEnd w:id="15"/>
    </w:p>
    <w:p w:rsidR="00E947FD" w:rsidRPr="007D1995" w:rsidRDefault="00E947FD">
      <w:pPr>
        <w:pStyle w:val="Frslagspunkt"/>
        <w:rPr>
          <w:noProof w:val="0"/>
        </w:rPr>
      </w:pPr>
      <w:r w:rsidRPr="007D1995">
        <w:rPr>
          <w:noProof w:val="0"/>
        </w:rPr>
        <w:t>10.</w:t>
      </w:r>
      <w:r w:rsidRPr="007D1995">
        <w:rPr>
          <w:noProof w:val="0"/>
        </w:rPr>
        <w:tab/>
        <w:t>Anmälningsplikt m.m.</w:t>
      </w:r>
    </w:p>
    <w:p w:rsidR="00E947FD" w:rsidRPr="007D1995" w:rsidRDefault="00E947FD">
      <w:pPr>
        <w:pStyle w:val="Frslagstext"/>
      </w:pPr>
      <w:r w:rsidRPr="007D1995">
        <w:t>Riksdagen antar 12 a, 19 och 19 a §§ regeringens förslag till lag om änd</w:t>
      </w:r>
      <w:r w:rsidRPr="007D1995">
        <w:softHyphen/>
        <w:t>ring i tobakslagen (1993:581). Riksdagen avslår därmed motionerna 1999/2000:So271 yrkande 3, 2001/02:K37 yr</w:t>
      </w:r>
      <w:r w:rsidRPr="007D1995">
        <w:softHyphen/>
        <w:t xml:space="preserve">kande 2 och 2001/02:So498 yrkande 10.        </w:t>
      </w:r>
    </w:p>
    <w:p w:rsidR="00E947FD" w:rsidRPr="007D1995" w:rsidRDefault="00E947FD">
      <w:pPr>
        <w:pStyle w:val="Reservationshnvisning"/>
      </w:pPr>
      <w:r w:rsidRPr="007D1995">
        <w:t>Reservation 6 (m)</w:t>
      </w:r>
      <w:bookmarkStart w:id="16" w:name="RESPARTI010"/>
      <w:bookmarkEnd w:id="16"/>
    </w:p>
    <w:p w:rsidR="00E947FD" w:rsidRPr="007D1995" w:rsidRDefault="00E947FD">
      <w:pPr>
        <w:pStyle w:val="Frslagspunkt"/>
        <w:rPr>
          <w:noProof w:val="0"/>
        </w:rPr>
      </w:pPr>
      <w:r w:rsidRPr="007D1995">
        <w:rPr>
          <w:noProof w:val="0"/>
        </w:rPr>
        <w:t>11.</w:t>
      </w:r>
      <w:r w:rsidRPr="007D1995">
        <w:rPr>
          <w:noProof w:val="0"/>
        </w:rPr>
        <w:tab/>
        <w:t>Säljtillstånd för tobak</w:t>
      </w:r>
    </w:p>
    <w:p w:rsidR="00E947FD" w:rsidRPr="007D1995" w:rsidRDefault="00E947FD">
      <w:pPr>
        <w:pStyle w:val="Frslagstext"/>
      </w:pPr>
      <w:r w:rsidRPr="007D1995">
        <w:t>Riksdagen avslår motionerna 1999/2000:So201 yrkande 3, 2000/01: So335 yrkande 3, 2001/02:K43 yr</w:t>
      </w:r>
      <w:r w:rsidRPr="007D1995">
        <w:softHyphen/>
        <w:t>kande 2, 2001/02:So412 yr</w:t>
      </w:r>
      <w:r w:rsidRPr="007D1995">
        <w:softHyphen/>
        <w:t xml:space="preserve">kande 1, 2001/02:So422 yrkande 1 delvis och 2001/02:So615 yrkande 2.       </w:t>
      </w:r>
    </w:p>
    <w:p w:rsidR="00E947FD" w:rsidRPr="007D1995" w:rsidRDefault="00E947FD">
      <w:pPr>
        <w:pStyle w:val="Reservationshnvisning"/>
      </w:pPr>
      <w:r w:rsidRPr="007D1995">
        <w:t>Reservation 7 (mp)</w:t>
      </w:r>
      <w:bookmarkStart w:id="17" w:name="RESPARTI011"/>
      <w:bookmarkEnd w:id="17"/>
    </w:p>
    <w:p w:rsidR="00E947FD" w:rsidRPr="007D1995" w:rsidRDefault="00E947FD">
      <w:pPr>
        <w:pStyle w:val="Frslagspunkt"/>
        <w:rPr>
          <w:noProof w:val="0"/>
        </w:rPr>
      </w:pPr>
      <w:r w:rsidRPr="007D1995">
        <w:rPr>
          <w:noProof w:val="0"/>
        </w:rPr>
        <w:t>12.</w:t>
      </w:r>
      <w:r w:rsidRPr="007D1995">
        <w:rPr>
          <w:noProof w:val="0"/>
        </w:rPr>
        <w:tab/>
        <w:t>Nationella handlingsplanen mot tobak</w:t>
      </w:r>
    </w:p>
    <w:p w:rsidR="00E947FD" w:rsidRPr="007D1995" w:rsidRDefault="00E947FD">
      <w:pPr>
        <w:pStyle w:val="Frslagstext"/>
      </w:pPr>
      <w:r w:rsidRPr="007D1995">
        <w:t xml:space="preserve">Riksdagen avslår motion 1999/2000:So235.        </w:t>
      </w:r>
      <w:bookmarkStart w:id="18" w:name="RESPARTI012"/>
      <w:bookmarkEnd w:id="18"/>
    </w:p>
    <w:p w:rsidR="00E947FD" w:rsidRPr="007D1995" w:rsidRDefault="00E947FD">
      <w:pPr>
        <w:pStyle w:val="Frslagspunkt"/>
        <w:rPr>
          <w:noProof w:val="0"/>
        </w:rPr>
      </w:pPr>
      <w:r w:rsidRPr="007D1995">
        <w:rPr>
          <w:noProof w:val="0"/>
        </w:rPr>
        <w:t>13.</w:t>
      </w:r>
      <w:r w:rsidRPr="007D1995">
        <w:rPr>
          <w:noProof w:val="0"/>
        </w:rPr>
        <w:tab/>
        <w:t>Upphävande av åldersgränsen</w:t>
      </w:r>
    </w:p>
    <w:p w:rsidR="00E947FD" w:rsidRPr="007D1995" w:rsidRDefault="00E947FD">
      <w:pPr>
        <w:pStyle w:val="Frslagstext"/>
      </w:pPr>
      <w:r w:rsidRPr="007D1995">
        <w:t xml:space="preserve">Riksdagen avslår motionerna 2001/02:K37 yrkande 6 och 2001/02: So254.       </w:t>
      </w:r>
    </w:p>
    <w:p w:rsidR="00E947FD" w:rsidRPr="007D1995" w:rsidRDefault="00E947FD">
      <w:pPr>
        <w:pStyle w:val="Reservationshnvisning"/>
      </w:pPr>
      <w:r w:rsidRPr="007D1995">
        <w:t>Reservation 8 (m)</w:t>
      </w:r>
      <w:bookmarkStart w:id="19" w:name="RESPARTI013"/>
      <w:bookmarkEnd w:id="19"/>
    </w:p>
    <w:p w:rsidR="00E947FD" w:rsidRPr="007D1995" w:rsidRDefault="00E947FD">
      <w:pPr>
        <w:pStyle w:val="Frslagspunkt"/>
        <w:rPr>
          <w:noProof w:val="0"/>
        </w:rPr>
      </w:pPr>
      <w:r w:rsidRPr="007D1995">
        <w:rPr>
          <w:noProof w:val="0"/>
        </w:rPr>
        <w:t>14.</w:t>
      </w:r>
      <w:r w:rsidRPr="007D1995">
        <w:rPr>
          <w:noProof w:val="0"/>
        </w:rPr>
        <w:tab/>
        <w:t>Efterlevnaden av åldersgränsen</w:t>
      </w:r>
    </w:p>
    <w:p w:rsidR="00E947FD" w:rsidRPr="007D1995" w:rsidRDefault="00E947FD">
      <w:pPr>
        <w:pStyle w:val="Frslagstext"/>
      </w:pPr>
      <w:r w:rsidRPr="007D1995">
        <w:t xml:space="preserve">Riksdagen avslår motionerna 1999/2000:So271 yrkande 4 och 1999/2000:So491 yrkande 5.        </w:t>
      </w:r>
      <w:bookmarkStart w:id="20" w:name="RESPARTI014"/>
      <w:bookmarkEnd w:id="20"/>
    </w:p>
    <w:p w:rsidR="00E947FD" w:rsidRPr="007D1995" w:rsidRDefault="00E947FD">
      <w:pPr>
        <w:pStyle w:val="Frslagspunkt"/>
        <w:rPr>
          <w:noProof w:val="0"/>
        </w:rPr>
      </w:pPr>
      <w:r w:rsidRPr="007D1995">
        <w:rPr>
          <w:noProof w:val="0"/>
        </w:rPr>
        <w:t>15.</w:t>
      </w:r>
      <w:r w:rsidRPr="007D1995">
        <w:rPr>
          <w:noProof w:val="0"/>
        </w:rPr>
        <w:tab/>
        <w:t>Avgift för säljtillstånd och tillsyn</w:t>
      </w:r>
    </w:p>
    <w:p w:rsidR="00E947FD" w:rsidRPr="007D1995" w:rsidRDefault="00E947FD">
      <w:pPr>
        <w:pStyle w:val="Frslagstext"/>
      </w:pPr>
      <w:r w:rsidRPr="007D1995">
        <w:t xml:space="preserve">Riksdagen avslår motion 2001/02:K43 yrkande 3.       </w:t>
      </w:r>
    </w:p>
    <w:p w:rsidR="00E947FD" w:rsidRPr="007D1995" w:rsidRDefault="00E947FD">
      <w:pPr>
        <w:pStyle w:val="Reservationshnvisning"/>
      </w:pPr>
      <w:r w:rsidRPr="007D1995">
        <w:t>Reservation 9 (mp)</w:t>
      </w:r>
      <w:bookmarkStart w:id="21" w:name="RESPARTI015"/>
      <w:bookmarkEnd w:id="21"/>
    </w:p>
    <w:p w:rsidR="00E947FD" w:rsidRPr="007D1995" w:rsidRDefault="00E947FD">
      <w:pPr>
        <w:pStyle w:val="Frslagspunkt"/>
        <w:rPr>
          <w:noProof w:val="0"/>
        </w:rPr>
      </w:pPr>
      <w:r w:rsidRPr="007D1995">
        <w:rPr>
          <w:noProof w:val="0"/>
        </w:rPr>
        <w:t>16.</w:t>
      </w:r>
      <w:r w:rsidRPr="007D1995">
        <w:rPr>
          <w:noProof w:val="0"/>
        </w:rPr>
        <w:tab/>
        <w:t>Folkhälsopolitik</w:t>
      </w:r>
    </w:p>
    <w:p w:rsidR="00E947FD" w:rsidRPr="007D1995" w:rsidRDefault="00E947FD">
      <w:pPr>
        <w:pStyle w:val="Frslagstext"/>
      </w:pPr>
      <w:r w:rsidRPr="007D1995">
        <w:t xml:space="preserve">Riksdagen avslår motion 2001/02:K34 yrkande 1.       </w:t>
      </w:r>
      <w:bookmarkStart w:id="22" w:name="RESPARTI016"/>
      <w:bookmarkEnd w:id="22"/>
    </w:p>
    <w:p w:rsidR="00E947FD" w:rsidRPr="007D1995" w:rsidRDefault="00E947FD">
      <w:pPr>
        <w:pStyle w:val="Frslagspunkt"/>
        <w:rPr>
          <w:noProof w:val="0"/>
        </w:rPr>
      </w:pPr>
      <w:r w:rsidRPr="007D1995">
        <w:rPr>
          <w:noProof w:val="0"/>
        </w:rPr>
        <w:t>17.</w:t>
      </w:r>
      <w:r w:rsidRPr="007D1995">
        <w:rPr>
          <w:noProof w:val="0"/>
        </w:rPr>
        <w:tab/>
        <w:t>Tobaksprevention</w:t>
      </w:r>
    </w:p>
    <w:p w:rsidR="00E947FD" w:rsidRPr="007D1995" w:rsidRDefault="00E947FD">
      <w:pPr>
        <w:pStyle w:val="Frslagstext"/>
      </w:pPr>
      <w:r w:rsidRPr="007D1995">
        <w:t>Riksdagen avslår motionerna 1999/2000:So201 yrkande 1, 1999/2000: So263 yrkande 8, 1999/2000:So271 yrkande 5, 1999/2000:So493 yrka</w:t>
      </w:r>
      <w:r w:rsidRPr="007D1995">
        <w:t>n</w:t>
      </w:r>
      <w:r w:rsidRPr="007D1995">
        <w:t xml:space="preserve">de 9, 2000/01:Sf274 yrkande 34, 2000/01:So245 yrkande 2, 2000/01: So335 yrkande 1, 2001/02:K43 yrkande 5, 2001/02:So498 yrkande 9, 2001/02:So624 yrkandena 4 och 5 samt 2001/02:So634 yrkande 8.           </w:t>
      </w:r>
    </w:p>
    <w:p w:rsidR="00E947FD" w:rsidRPr="007D1995" w:rsidRDefault="00E947FD">
      <w:pPr>
        <w:pStyle w:val="Reservationshnvisning"/>
      </w:pPr>
      <w:r w:rsidRPr="007D1995">
        <w:t>Reservation 10 (kd)</w:t>
      </w:r>
    </w:p>
    <w:p w:rsidR="00E947FD" w:rsidRPr="007D1995" w:rsidRDefault="00E947FD">
      <w:pPr>
        <w:pStyle w:val="Reservationshnvisning"/>
      </w:pPr>
      <w:r w:rsidRPr="007D1995">
        <w:t>Reservation 11 (fp)</w:t>
      </w:r>
    </w:p>
    <w:p w:rsidR="00E947FD" w:rsidRPr="007D1995" w:rsidRDefault="00E947FD">
      <w:pPr>
        <w:pStyle w:val="Reservationshnvisning"/>
      </w:pPr>
      <w:r w:rsidRPr="007D1995">
        <w:t>Reservation 12 (mp)</w:t>
      </w:r>
      <w:bookmarkStart w:id="23" w:name="RESPARTI017"/>
      <w:bookmarkEnd w:id="23"/>
    </w:p>
    <w:p w:rsidR="00E947FD" w:rsidRPr="007D1995" w:rsidRDefault="00E947FD">
      <w:pPr>
        <w:pStyle w:val="Frslagspunkt"/>
        <w:rPr>
          <w:noProof w:val="0"/>
        </w:rPr>
      </w:pPr>
      <w:r w:rsidRPr="007D1995">
        <w:rPr>
          <w:noProof w:val="0"/>
        </w:rPr>
        <w:t>18.</w:t>
      </w:r>
      <w:r w:rsidRPr="007D1995">
        <w:rPr>
          <w:noProof w:val="0"/>
        </w:rPr>
        <w:tab/>
        <w:t>Målgruppsinriktad information</w:t>
      </w:r>
    </w:p>
    <w:p w:rsidR="00E947FD" w:rsidRPr="007D1995" w:rsidRDefault="00E947FD">
      <w:pPr>
        <w:pStyle w:val="Frslagstext"/>
      </w:pPr>
      <w:r w:rsidRPr="007D1995">
        <w:t xml:space="preserve">Riksdagen avslår motion 2001/02:K37 yrkande 3.       </w:t>
      </w:r>
    </w:p>
    <w:p w:rsidR="00E947FD" w:rsidRPr="007D1995" w:rsidRDefault="00E947FD">
      <w:pPr>
        <w:pStyle w:val="Reservationshnvisning"/>
      </w:pPr>
      <w:r w:rsidRPr="007D1995">
        <w:t>Reservation 13 (m)</w:t>
      </w:r>
      <w:bookmarkStart w:id="24" w:name="RESPARTI018"/>
      <w:bookmarkEnd w:id="24"/>
    </w:p>
    <w:p w:rsidR="00E947FD" w:rsidRPr="007D1995" w:rsidRDefault="00E947FD">
      <w:pPr>
        <w:pStyle w:val="Frslagspunkt"/>
        <w:rPr>
          <w:noProof w:val="0"/>
        </w:rPr>
      </w:pPr>
      <w:r w:rsidRPr="007D1995">
        <w:rPr>
          <w:noProof w:val="0"/>
        </w:rPr>
        <w:t>19.</w:t>
      </w:r>
      <w:r w:rsidRPr="007D1995">
        <w:rPr>
          <w:noProof w:val="0"/>
        </w:rPr>
        <w:tab/>
        <w:t>Statens ansvar för information m.m.</w:t>
      </w:r>
    </w:p>
    <w:p w:rsidR="00E947FD" w:rsidRPr="007D1995" w:rsidRDefault="00E947FD">
      <w:pPr>
        <w:pStyle w:val="Frslagstext"/>
      </w:pPr>
      <w:r w:rsidRPr="007D1995">
        <w:t xml:space="preserve">Riksdagen avslår motionerna 1999/2000:So271 yrkande 1, 2000/01: So549 yrkande 2, 2001/02:K44 yrkande 1 och 2001/02:So497 yrkande 10.       </w:t>
      </w:r>
    </w:p>
    <w:p w:rsidR="00E947FD" w:rsidRPr="007D1995" w:rsidRDefault="00E947FD">
      <w:pPr>
        <w:pStyle w:val="Reservationshnvisning"/>
      </w:pPr>
      <w:r w:rsidRPr="007D1995">
        <w:t>Reservation 14 (fp)</w:t>
      </w:r>
      <w:bookmarkStart w:id="25" w:name="RESPARTI019"/>
      <w:bookmarkEnd w:id="25"/>
    </w:p>
    <w:p w:rsidR="00E947FD" w:rsidRPr="007D1995" w:rsidRDefault="00E947FD">
      <w:pPr>
        <w:pStyle w:val="Frslagspunkt"/>
        <w:rPr>
          <w:noProof w:val="0"/>
        </w:rPr>
      </w:pPr>
      <w:r w:rsidRPr="007D1995">
        <w:rPr>
          <w:noProof w:val="0"/>
        </w:rPr>
        <w:t>20.</w:t>
      </w:r>
      <w:r w:rsidRPr="007D1995">
        <w:rPr>
          <w:noProof w:val="0"/>
        </w:rPr>
        <w:tab/>
        <w:t>Nationell strategi för rökavvänjning</w:t>
      </w:r>
    </w:p>
    <w:p w:rsidR="00E947FD" w:rsidRPr="007D1995" w:rsidRDefault="00E947FD">
      <w:pPr>
        <w:pStyle w:val="Frslagstext"/>
      </w:pPr>
      <w:r w:rsidRPr="007D1995">
        <w:t xml:space="preserve">Riksdagen avslår motion 1999/2000:So391.       </w:t>
      </w:r>
      <w:bookmarkStart w:id="26" w:name="RESPARTI030"/>
      <w:bookmarkEnd w:id="26"/>
    </w:p>
    <w:p w:rsidR="00E947FD" w:rsidRPr="007D1995" w:rsidRDefault="00E947FD">
      <w:pPr>
        <w:pStyle w:val="Frslagspunkt"/>
        <w:rPr>
          <w:noProof w:val="0"/>
        </w:rPr>
      </w:pPr>
      <w:r w:rsidRPr="007D1995">
        <w:rPr>
          <w:noProof w:val="0"/>
        </w:rPr>
        <w:t>21.</w:t>
      </w:r>
      <w:r w:rsidRPr="007D1995">
        <w:rPr>
          <w:noProof w:val="0"/>
        </w:rPr>
        <w:tab/>
        <w:t>Fördelning av resurserna</w:t>
      </w:r>
    </w:p>
    <w:p w:rsidR="00E947FD" w:rsidRPr="007D1995" w:rsidRDefault="00E947FD">
      <w:pPr>
        <w:pStyle w:val="Frslagstext"/>
      </w:pPr>
      <w:bookmarkStart w:id="27" w:name="RESPARTI021"/>
      <w:bookmarkEnd w:id="27"/>
      <w:r w:rsidRPr="007D1995">
        <w:t>Riksdagen tillkännager för regeringen som sin mening vad utskottet anför om fördelningen av resurserna för det tobakspreventiva arbetet. Riksd</w:t>
      </w:r>
      <w:r w:rsidRPr="007D1995">
        <w:t>a</w:t>
      </w:r>
      <w:r w:rsidRPr="007D1995">
        <w:t>gen bifaller därmed motion 2001/02:K44 yrkande 2 och bifaller delvis motionerna 1999/2000:A804 yrkande 30, 2001/02:K37 yrkande 5, 2001/02:K43 yr</w:t>
      </w:r>
      <w:r w:rsidRPr="007D1995">
        <w:softHyphen/>
        <w:t>kande 4 samt 2001/02:So422 y</w:t>
      </w:r>
      <w:r w:rsidRPr="007D1995">
        <w:t>r</w:t>
      </w:r>
      <w:r w:rsidRPr="007D1995">
        <w:t xml:space="preserve">kande 3.       </w:t>
      </w:r>
    </w:p>
    <w:p w:rsidR="00E947FD" w:rsidRPr="007D1995" w:rsidRDefault="00E947FD">
      <w:pPr>
        <w:pStyle w:val="Frslagspunkt"/>
        <w:rPr>
          <w:noProof w:val="0"/>
        </w:rPr>
      </w:pPr>
      <w:r w:rsidRPr="007D1995">
        <w:rPr>
          <w:noProof w:val="0"/>
        </w:rPr>
        <w:t>22.</w:t>
      </w:r>
      <w:r w:rsidRPr="007D1995">
        <w:rPr>
          <w:noProof w:val="0"/>
        </w:rPr>
        <w:tab/>
        <w:t>Varningstexter</w:t>
      </w:r>
    </w:p>
    <w:p w:rsidR="00E947FD" w:rsidRPr="007D1995" w:rsidRDefault="00E947FD">
      <w:pPr>
        <w:pStyle w:val="Frslagstext"/>
      </w:pPr>
      <w:r w:rsidRPr="007D1995">
        <w:t xml:space="preserve">Riksdagen avslår motion 2000/01:So335 yrkande 7.       </w:t>
      </w:r>
      <w:bookmarkStart w:id="28" w:name="RESPARTI022"/>
      <w:bookmarkEnd w:id="28"/>
    </w:p>
    <w:p w:rsidR="00E947FD" w:rsidRPr="007D1995" w:rsidRDefault="00E947FD">
      <w:pPr>
        <w:pStyle w:val="Frslagspunkt"/>
        <w:rPr>
          <w:noProof w:val="0"/>
        </w:rPr>
      </w:pPr>
      <w:r w:rsidRPr="007D1995">
        <w:rPr>
          <w:noProof w:val="0"/>
        </w:rPr>
        <w:t>23.</w:t>
      </w:r>
      <w:r w:rsidRPr="007D1995">
        <w:rPr>
          <w:noProof w:val="0"/>
        </w:rPr>
        <w:tab/>
        <w:t>Nikotinläkemedel hos apoteksombuden</w:t>
      </w:r>
    </w:p>
    <w:p w:rsidR="00E947FD" w:rsidRPr="007D1995" w:rsidRDefault="00E947FD">
      <w:pPr>
        <w:pStyle w:val="Frslagstext"/>
      </w:pPr>
      <w:r w:rsidRPr="007D1995">
        <w:t xml:space="preserve">Riksdagen avslår motionerna 2000/01:So236, 2001/02:So265, 2001/02: So270 yrkande 1, 2001/02:So290 yrkande 1 och 2001/02:So294. </w:t>
      </w:r>
    </w:p>
    <w:p w:rsidR="00E947FD" w:rsidRPr="007D1995" w:rsidRDefault="00E947FD">
      <w:pPr>
        <w:pStyle w:val="Frslagspunkt"/>
        <w:rPr>
          <w:noProof w:val="0"/>
        </w:rPr>
      </w:pPr>
      <w:bookmarkStart w:id="29" w:name="RESPARTI023"/>
      <w:bookmarkEnd w:id="29"/>
      <w:r w:rsidRPr="007D1995">
        <w:rPr>
          <w:noProof w:val="0"/>
        </w:rPr>
        <w:t>24.</w:t>
      </w:r>
      <w:r w:rsidRPr="007D1995">
        <w:rPr>
          <w:noProof w:val="0"/>
        </w:rPr>
        <w:tab/>
        <w:t>Ytterligare ökad tillgänglighet</w:t>
      </w:r>
    </w:p>
    <w:p w:rsidR="00E947FD" w:rsidRPr="007D1995" w:rsidRDefault="00E947FD">
      <w:pPr>
        <w:pStyle w:val="Frslagstext"/>
      </w:pPr>
      <w:r w:rsidRPr="007D1995">
        <w:t>Riksdagen avslår motionerna 2000/01:216 yrkande 2, 2000/01:So314, 2001/02:K31, 2001/02:K33, 2001/02:K37 yrkande 4, 2001/02:K40 y</w:t>
      </w:r>
      <w:r w:rsidRPr="007D1995">
        <w:t>r</w:t>
      </w:r>
      <w:r w:rsidRPr="007D1995">
        <w:softHyphen/>
        <w:t xml:space="preserve">kande 4, 2001/02:K41 yrkande 4, 2001/02:K44 yrkande 3, </w:t>
      </w:r>
      <w:r w:rsidRPr="007D1995">
        <w:rPr>
          <w:snapToGrid w:val="0"/>
          <w:color w:val="000000"/>
          <w:lang w:eastAsia="sv-SE"/>
        </w:rPr>
        <w:t>2001/02: So290 yrkande</w:t>
      </w:r>
      <w:r w:rsidRPr="007D1995">
        <w:t xml:space="preserve"> 2, 2001/02:So329 samt 2001/02:So544.        </w:t>
      </w:r>
    </w:p>
    <w:p w:rsidR="00E947FD" w:rsidRPr="007D1995" w:rsidRDefault="00E947FD">
      <w:pPr>
        <w:pStyle w:val="Reservationshnvisning"/>
      </w:pPr>
      <w:r w:rsidRPr="007D1995">
        <w:t>Reservation 15 (m)</w:t>
      </w:r>
    </w:p>
    <w:p w:rsidR="00E947FD" w:rsidRPr="007D1995" w:rsidRDefault="00E947FD">
      <w:pPr>
        <w:pStyle w:val="Reservationshnvisning"/>
      </w:pPr>
      <w:r w:rsidRPr="007D1995">
        <w:t>Reservation 16 (kd, fp)</w:t>
      </w:r>
    </w:p>
    <w:p w:rsidR="00E947FD" w:rsidRPr="007D1995" w:rsidRDefault="00E947FD">
      <w:pPr>
        <w:pStyle w:val="Reservationshnvisning"/>
      </w:pPr>
      <w:r w:rsidRPr="007D1995">
        <w:t>Reservation 17 (c)</w:t>
      </w:r>
      <w:bookmarkStart w:id="30" w:name="RESPARTI024"/>
      <w:bookmarkEnd w:id="30"/>
    </w:p>
    <w:p w:rsidR="00E947FD" w:rsidRPr="007D1995" w:rsidRDefault="00E947FD">
      <w:pPr>
        <w:pStyle w:val="Frslagspunkt"/>
        <w:rPr>
          <w:noProof w:val="0"/>
        </w:rPr>
      </w:pPr>
      <w:r w:rsidRPr="007D1995">
        <w:rPr>
          <w:noProof w:val="0"/>
        </w:rPr>
        <w:t>25.</w:t>
      </w:r>
      <w:r w:rsidRPr="007D1995">
        <w:rPr>
          <w:noProof w:val="0"/>
        </w:rPr>
        <w:tab/>
        <w:t>Subventionering av nikotinläkemedel m.m.</w:t>
      </w:r>
    </w:p>
    <w:p w:rsidR="00E947FD" w:rsidRPr="007D1995" w:rsidRDefault="00E947FD">
      <w:pPr>
        <w:pStyle w:val="Frslagstext"/>
      </w:pPr>
      <w:r w:rsidRPr="007D1995">
        <w:t xml:space="preserve">Riksdagen avslår motionerna 1999/2000:So201 yrkande 6, 2000/01: So335 yrkande 6, 2001/02:So270 yrkande 2 och 2001/02:So412 yrkande 2.       </w:t>
      </w:r>
    </w:p>
    <w:p w:rsidR="00E947FD" w:rsidRPr="007D1995" w:rsidRDefault="00E947FD">
      <w:pPr>
        <w:pStyle w:val="Reservationshnvisning"/>
      </w:pPr>
      <w:r w:rsidRPr="007D1995">
        <w:t>Reservation 18 (mp)</w:t>
      </w:r>
      <w:bookmarkStart w:id="31" w:name="RESPARTI025"/>
      <w:bookmarkEnd w:id="31"/>
    </w:p>
    <w:p w:rsidR="00E947FD" w:rsidRPr="007D1995" w:rsidRDefault="00E947FD">
      <w:pPr>
        <w:pStyle w:val="Frslagspunkt"/>
        <w:rPr>
          <w:noProof w:val="0"/>
        </w:rPr>
      </w:pPr>
      <w:r w:rsidRPr="007D1995">
        <w:rPr>
          <w:noProof w:val="0"/>
        </w:rPr>
        <w:t>26.</w:t>
      </w:r>
      <w:r w:rsidRPr="007D1995">
        <w:rPr>
          <w:noProof w:val="0"/>
        </w:rPr>
        <w:tab/>
        <w:t>Vissa reklamformer</w:t>
      </w:r>
    </w:p>
    <w:p w:rsidR="00E947FD" w:rsidRPr="007D1995" w:rsidRDefault="00E947FD">
      <w:pPr>
        <w:pStyle w:val="Frslagstext"/>
      </w:pPr>
      <w:r w:rsidRPr="007D1995">
        <w:t xml:space="preserve">Riksdagen avslår motionerna 1999/2000:So271 yrkande 2 och 2001/02: So498 yrkande 7.       </w:t>
      </w:r>
      <w:bookmarkStart w:id="32" w:name="RESPARTI026"/>
      <w:bookmarkEnd w:id="32"/>
    </w:p>
    <w:p w:rsidR="00E947FD" w:rsidRPr="007D1995" w:rsidRDefault="00E947FD">
      <w:pPr>
        <w:pStyle w:val="Frslagspunkt"/>
        <w:rPr>
          <w:noProof w:val="0"/>
        </w:rPr>
      </w:pPr>
      <w:r w:rsidRPr="007D1995">
        <w:rPr>
          <w:noProof w:val="0"/>
        </w:rPr>
        <w:t>27.</w:t>
      </w:r>
      <w:r w:rsidRPr="007D1995">
        <w:rPr>
          <w:noProof w:val="0"/>
        </w:rPr>
        <w:tab/>
        <w:t>Tobaksautomater</w:t>
      </w:r>
    </w:p>
    <w:p w:rsidR="00E947FD" w:rsidRPr="007D1995" w:rsidRDefault="00E947FD">
      <w:pPr>
        <w:pStyle w:val="Frslagstext"/>
      </w:pPr>
      <w:r w:rsidRPr="007D1995">
        <w:t xml:space="preserve">Riksdagen avslår motion 2001/02:K40 yrkande 5.         </w:t>
      </w:r>
    </w:p>
    <w:p w:rsidR="00E947FD" w:rsidRPr="007D1995" w:rsidRDefault="00E947FD">
      <w:pPr>
        <w:pStyle w:val="Reservationshnvisning"/>
      </w:pPr>
      <w:r w:rsidRPr="007D1995">
        <w:t>Reservation 19 (kd)</w:t>
      </w:r>
    </w:p>
    <w:p w:rsidR="00E947FD" w:rsidRPr="007D1995" w:rsidRDefault="00E947FD">
      <w:pPr>
        <w:pStyle w:val="Frslagspunkt"/>
        <w:rPr>
          <w:noProof w:val="0"/>
        </w:rPr>
      </w:pPr>
      <w:bookmarkStart w:id="33" w:name="RESPARTI027"/>
      <w:bookmarkEnd w:id="33"/>
      <w:r w:rsidRPr="007D1995">
        <w:rPr>
          <w:noProof w:val="0"/>
        </w:rPr>
        <w:t>28.</w:t>
      </w:r>
      <w:r w:rsidRPr="007D1995">
        <w:rPr>
          <w:noProof w:val="0"/>
        </w:rPr>
        <w:tab/>
        <w:t>Oberoende expertutredning m.m.</w:t>
      </w:r>
    </w:p>
    <w:p w:rsidR="00E947FD" w:rsidRPr="007D1995" w:rsidRDefault="00E947FD">
      <w:pPr>
        <w:pStyle w:val="Frslagstext"/>
      </w:pPr>
      <w:r w:rsidRPr="007D1995">
        <w:t xml:space="preserve">Riksdagen avslår motionerna 1999/2000:So469 yrkande 2 och 2000/01: So245 yrkande 1.       </w:t>
      </w:r>
      <w:bookmarkStart w:id="34" w:name="RESPARTI028"/>
      <w:bookmarkEnd w:id="34"/>
    </w:p>
    <w:p w:rsidR="00E947FD" w:rsidRPr="007D1995" w:rsidRDefault="00E947FD">
      <w:pPr>
        <w:pStyle w:val="Frslagspunkt"/>
        <w:rPr>
          <w:noProof w:val="0"/>
        </w:rPr>
      </w:pPr>
      <w:r w:rsidRPr="007D1995">
        <w:rPr>
          <w:noProof w:val="0"/>
        </w:rPr>
        <w:t>29.</w:t>
      </w:r>
      <w:r w:rsidRPr="007D1995">
        <w:rPr>
          <w:noProof w:val="0"/>
        </w:rPr>
        <w:tab/>
        <w:t>Lagförslaget i övrigt</w:t>
      </w:r>
    </w:p>
    <w:p w:rsidR="00E947FD" w:rsidRPr="007D1995" w:rsidRDefault="00E947FD">
      <w:pPr>
        <w:pStyle w:val="Frslagstext"/>
      </w:pPr>
      <w:r w:rsidRPr="007D1995">
        <w:t>Riksdagen antar regeringens förslag till lag om ändring i tobaksla</w:t>
      </w:r>
      <w:r w:rsidRPr="007D1995">
        <w:softHyphen/>
        <w:t>gen (1993:581), såvitt nu är i fråga, i den mån lagförslaget inte omfattas av vad utskottet före</w:t>
      </w:r>
      <w:r w:rsidRPr="007D1995">
        <w:softHyphen/>
        <w:t>slagit ovan. Riksdagen beslutar sådan ändring dels i i</w:t>
      </w:r>
      <w:r w:rsidRPr="007D1995">
        <w:t>n</w:t>
      </w:r>
      <w:r w:rsidRPr="007D1995">
        <w:t>gressen, dels i ikraftträdande- och övergångsbestämmelser till det i pr</w:t>
      </w:r>
      <w:r w:rsidRPr="007D1995">
        <w:t>o</w:t>
      </w:r>
      <w:r w:rsidRPr="007D1995">
        <w:t xml:space="preserve">positionen framlagda lagförslaget, såvitt nu är i fråga, som föranleds av detta.        </w:t>
      </w:r>
      <w:bookmarkStart w:id="35" w:name="RESPARTI029"/>
      <w:bookmarkEnd w:id="35"/>
    </w:p>
    <w:p w:rsidR="00E947FD" w:rsidRPr="007D1995" w:rsidRDefault="00E947FD">
      <w:pPr>
        <w:pStyle w:val="Frslagstext"/>
      </w:pPr>
    </w:p>
    <w:p w:rsidR="00E947FD" w:rsidRPr="007D1995" w:rsidRDefault="00E947FD">
      <w:pPr>
        <w:pStyle w:val="Utskriftsdatum"/>
      </w:pPr>
      <w:r w:rsidRPr="007D1995">
        <w:t xml:space="preserve">Stockholm den 21 mars 2002 </w:t>
      </w:r>
    </w:p>
    <w:p w:rsidR="00E947FD" w:rsidRPr="007D1995" w:rsidRDefault="00E947FD">
      <w:r w:rsidRPr="007D1995">
        <w:t>På socialutskottets vägnar</w:t>
      </w:r>
    </w:p>
    <w:p w:rsidR="00E947FD" w:rsidRPr="007D1995" w:rsidRDefault="00E947FD">
      <w:pPr>
        <w:pStyle w:val="Ordfranden"/>
        <w:rPr>
          <w:noProof w:val="0"/>
        </w:rPr>
      </w:pPr>
      <w:bookmarkStart w:id="36" w:name="Ordförande"/>
      <w:bookmarkEnd w:id="36"/>
      <w:r w:rsidRPr="007D1995">
        <w:rPr>
          <w:noProof w:val="0"/>
        </w:rPr>
        <w:t xml:space="preserve">Ingrid Burman </w:t>
      </w:r>
    </w:p>
    <w:p w:rsidR="00E947FD" w:rsidRPr="007D1995" w:rsidRDefault="00E947FD">
      <w:pPr>
        <w:pStyle w:val="Deltagare"/>
        <w:rPr>
          <w:noProof w:val="0"/>
        </w:rPr>
      </w:pPr>
      <w:bookmarkStart w:id="37" w:name="Deltagare"/>
      <w:bookmarkEnd w:id="37"/>
      <w:r w:rsidRPr="007D1995">
        <w:rPr>
          <w:noProof w:val="0"/>
        </w:rPr>
        <w:t>Följande ledamöter har deltagit i beslutet: Ingrid Burman (v), Chris Heister (m), Susanne Eberstein (s), Margareta Israelsson (s), Rinaldo Karlsson (s), Chatrine Pålsson (kd), Leif Carlson (m), Conny Öhman (s), Lars U Granberg (s), Elisebeht Markström (s), Rolf Olsson (v), Lars Gustafsson (kd), Cristina Husmark Pehrsson (m), Kenneth Johansson (c), Kerstin Heinemann (fp), Lars Elinderson (m) och Lotta N Hedström (mp).</w:t>
      </w:r>
    </w:p>
    <w:p w:rsidR="00E947FD" w:rsidRPr="007D1995" w:rsidRDefault="00E947FD">
      <w:pPr>
        <w:pStyle w:val="Normaltindrag"/>
      </w:pPr>
    </w:p>
    <w:p w:rsidR="00E947FD" w:rsidRPr="007D1995" w:rsidRDefault="00E947FD">
      <w:pPr>
        <w:pStyle w:val="Normaltindrag"/>
        <w:sectPr w:rsidR="00000000" w:rsidRPr="007D19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947FD" w:rsidRPr="007D1995" w:rsidRDefault="00E947FD">
      <w:pPr>
        <w:pStyle w:val="Rubrik1"/>
        <w:rPr>
          <w:noProof w:val="0"/>
        </w:rPr>
      </w:pPr>
      <w:bookmarkStart w:id="38" w:name="_Toc5499767"/>
      <w:r w:rsidRPr="007D1995">
        <w:rPr>
          <w:noProof w:val="0"/>
        </w:rPr>
        <w:t>Redogörelse för ärendet</w:t>
      </w:r>
      <w:bookmarkEnd w:id="38"/>
    </w:p>
    <w:p w:rsidR="00E947FD" w:rsidRPr="007D1995" w:rsidRDefault="00E947FD">
      <w:pPr>
        <w:pStyle w:val="Rubrik2"/>
        <w:spacing w:before="0"/>
      </w:pPr>
      <w:bookmarkStart w:id="39" w:name="_Toc490535823"/>
      <w:bookmarkStart w:id="40" w:name="_Toc490536678"/>
      <w:bookmarkStart w:id="41" w:name="_Toc5499768"/>
      <w:r w:rsidRPr="007D1995">
        <w:t>Propositionens huvudsakliga innehåll</w:t>
      </w:r>
      <w:bookmarkEnd w:id="39"/>
      <w:bookmarkEnd w:id="40"/>
      <w:bookmarkEnd w:id="41"/>
    </w:p>
    <w:p w:rsidR="00E947FD" w:rsidRPr="007D1995" w:rsidRDefault="00E947FD">
      <w:r w:rsidRPr="007D1995">
        <w:t>Regeringen föreslår i propositionen 2001/02:64, i de delar socialutskottet behandlar, vissa ändringar i tobakslagen (1993:581). Förslag lämnas bl.a. om att alla restauranger och andra serverings</w:t>
      </w:r>
      <w:r w:rsidRPr="007D1995">
        <w:softHyphen/>
        <w:t>ställen skall ha ett eller flera omr</w:t>
      </w:r>
      <w:r w:rsidRPr="007D1995">
        <w:t>å</w:t>
      </w:r>
      <w:r w:rsidRPr="007D1995">
        <w:softHyphen/>
        <w:t>den där rökning är för</w:t>
      </w:r>
      <w:r w:rsidRPr="007D1995">
        <w:softHyphen/>
        <w:t>bjuden. I propositio</w:t>
      </w:r>
      <w:r w:rsidRPr="007D1995">
        <w:softHyphen/>
        <w:t>nen redovisas ett mål om i princip rökfria serve</w:t>
      </w:r>
      <w:r w:rsidRPr="007D1995">
        <w:softHyphen/>
        <w:t>ringsmiljöer den 1 januari 2004. En särskild utredare bör enligt regeringen tillkallas för att utreda förut</w:t>
      </w:r>
      <w:r w:rsidRPr="007D1995">
        <w:softHyphen/>
        <w:t>sättningarna för att eventuellt uppnå detta mål på frivillig väg. För det fall målet om rökfria miljöer inte kan up</w:t>
      </w:r>
      <w:r w:rsidRPr="007D1995">
        <w:t>p</w:t>
      </w:r>
      <w:r w:rsidRPr="007D1995">
        <w:softHyphen/>
        <w:t>nås på frivillig väg redovisar regeringen sin avsikt att återkomma med lagfö</w:t>
      </w:r>
      <w:r w:rsidRPr="007D1995">
        <w:t>r</w:t>
      </w:r>
      <w:r w:rsidRPr="007D1995">
        <w:softHyphen/>
        <w:t>slag om rökfri</w:t>
      </w:r>
      <w:r w:rsidRPr="007D1995">
        <w:softHyphen/>
        <w:t xml:space="preserve">het. Vidare lämnas förslag om att den som i näringsverksamhet </w:t>
      </w:r>
      <w:r w:rsidRPr="007D1995">
        <w:t>säljer tobaksvaror till konsumenter skall anmäla försäljningen hos den ko</w:t>
      </w:r>
      <w:r w:rsidRPr="007D1995">
        <w:t>m</w:t>
      </w:r>
      <w:r w:rsidRPr="007D1995">
        <w:softHyphen/>
        <w:t>mun där försäljningen sker och att kommu</w:t>
      </w:r>
      <w:r w:rsidRPr="007D1995">
        <w:softHyphen/>
        <w:t>nen skall ha rätt att ta ut avgift för sin tillsyn av den som bedriver sådan verk</w:t>
      </w:r>
      <w:r w:rsidRPr="007D1995">
        <w:softHyphen/>
        <w:t>samhet.</w:t>
      </w:r>
    </w:p>
    <w:p w:rsidR="00E947FD" w:rsidRPr="007D1995" w:rsidRDefault="00E947FD">
      <w:pPr>
        <w:pStyle w:val="Normaltindrag"/>
      </w:pPr>
      <w:r w:rsidRPr="007D1995">
        <w:t>Slutligen redovisas i propositionen regeringens syn på tillgången på nik</w:t>
      </w:r>
      <w:r w:rsidRPr="007D1995">
        <w:t>o</w:t>
      </w:r>
      <w:r w:rsidRPr="007D1995">
        <w:softHyphen/>
        <w:t xml:space="preserve">tinersättningsmedel samt på användningen av de </w:t>
      </w:r>
      <w:r w:rsidRPr="007D1995">
        <w:rPr>
          <w:rFonts w:ascii="Times" w:hAnsi="Times"/>
        </w:rPr>
        <w:t>90 miljoner kronor</w:t>
      </w:r>
      <w:r w:rsidRPr="007D1995">
        <w:t xml:space="preserve"> riksd</w:t>
      </w:r>
      <w:r w:rsidRPr="007D1995">
        <w:t>a</w:t>
      </w:r>
      <w:r w:rsidRPr="007D1995">
        <w:softHyphen/>
        <w:t>gen tidigare avsatt till tobaksprevention (prop. 2000/01:100, bet. 2000/01:FiU20, rskr. 2000/01:288).</w:t>
      </w:r>
    </w:p>
    <w:p w:rsidR="00E947FD" w:rsidRPr="007D1995" w:rsidRDefault="00E947FD">
      <w:pPr>
        <w:pStyle w:val="Normaltindrag"/>
      </w:pPr>
      <w:r w:rsidRPr="007D1995">
        <w:t>Lagändringar som innebär en skyldighet för serveringsställen att ha ett e</w:t>
      </w:r>
      <w:r w:rsidRPr="007D1995">
        <w:t>l</w:t>
      </w:r>
      <w:r w:rsidRPr="007D1995">
        <w:softHyphen/>
        <w:t>ler flera områden där rökning är förbjuden föreslås träda i kraft den 1 januari 2003. De nya bestämmelserna om handel med tobaks</w:t>
      </w:r>
      <w:r w:rsidRPr="007D1995">
        <w:softHyphen/>
        <w:t>varor föreslås träda i kraft den 1 juli 2002.</w:t>
      </w:r>
    </w:p>
    <w:p w:rsidR="00E947FD" w:rsidRPr="007D1995" w:rsidRDefault="00E947FD">
      <w:pPr>
        <w:pStyle w:val="Rubrik1"/>
        <w:spacing w:before="375"/>
        <w:rPr>
          <w:noProof w:val="0"/>
        </w:rPr>
      </w:pPr>
      <w:bookmarkStart w:id="42" w:name="_Toc5499769"/>
      <w:r w:rsidRPr="007D1995">
        <w:rPr>
          <w:noProof w:val="0"/>
        </w:rPr>
        <w:t>Utskottets överväganden</w:t>
      </w:r>
      <w:bookmarkEnd w:id="42"/>
    </w:p>
    <w:p w:rsidR="00E947FD" w:rsidRPr="007D1995" w:rsidRDefault="00E947FD">
      <w:pPr>
        <w:pStyle w:val="Utskottetsvervganden-RubrikFrslagspunkt"/>
        <w:spacing w:before="0"/>
      </w:pPr>
      <w:bookmarkStart w:id="43" w:name="_Toc5499770"/>
      <w:r w:rsidRPr="007D1995">
        <w:t>Fråga om avslag på propositionen m.m.</w:t>
      </w:r>
      <w:bookmarkEnd w:id="43"/>
    </w:p>
    <w:p w:rsidR="00E947FD" w:rsidRPr="007D1995" w:rsidRDefault="00E947FD">
      <w:pPr>
        <w:pStyle w:val="Utskottsfrslagikorthet-Rubrik"/>
        <w:rPr>
          <w:noProof w:val="0"/>
        </w:rPr>
      </w:pPr>
      <w:r w:rsidRPr="007D1995">
        <w:rPr>
          <w:noProof w:val="0"/>
        </w:rPr>
        <w:t>Utskottets förslag i korthet</w:t>
      </w:r>
    </w:p>
    <w:p w:rsidR="00E947FD" w:rsidRPr="007D1995" w:rsidRDefault="00E947FD">
      <w:pPr>
        <w:pStyle w:val="Utskottsfrslagikorthet-Text"/>
        <w:rPr>
          <w:sz w:val="21"/>
        </w:rPr>
      </w:pPr>
      <w:r w:rsidRPr="007D1995">
        <w:rPr>
          <w:sz w:val="21"/>
        </w:rPr>
        <w:t>Riksdagen bör avslå ett motionsyrkande om att avslå propositionen och ett motionsyrkande om att upphäva tobakslagen.</w:t>
      </w:r>
    </w:p>
    <w:p w:rsidR="00E947FD" w:rsidRPr="007D1995" w:rsidRDefault="00E947FD">
      <w:pPr>
        <w:pStyle w:val="R4"/>
      </w:pPr>
      <w:r w:rsidRPr="007D1995">
        <w:t>Motion</w:t>
      </w:r>
    </w:p>
    <w:p w:rsidR="00E947FD" w:rsidRPr="007D1995" w:rsidRDefault="00E947FD">
      <w:r w:rsidRPr="007D1995">
        <w:t xml:space="preserve">I </w:t>
      </w:r>
      <w:r w:rsidRPr="007D1995">
        <w:rPr>
          <w:i/>
        </w:rPr>
        <w:t>motion 2001/02:K41 av Anna Kinberg (m)</w:t>
      </w:r>
      <w:r w:rsidRPr="007D1995">
        <w:t xml:space="preserve"> hemställs att riksdagen avslår propositionen 2001/02:64 </w:t>
      </w:r>
      <w:r w:rsidRPr="007D1995">
        <w:rPr>
          <w:i/>
        </w:rPr>
        <w:t>(yrkande 1 delvis)</w:t>
      </w:r>
      <w:r w:rsidRPr="007D1995">
        <w:t>. Motionären anser att det är bra att människor slutar röka men att en sådan utveckling inte bör komma till stånd genom förbud utan genom uppmuntran.</w:t>
      </w:r>
    </w:p>
    <w:p w:rsidR="00E947FD" w:rsidRPr="007D1995" w:rsidRDefault="00E947FD">
      <w:pPr>
        <w:pStyle w:val="Deltagare"/>
        <w:keepLines w:val="0"/>
        <w:spacing w:before="62" w:line="250" w:lineRule="atLeast"/>
        <w:rPr>
          <w:noProof w:val="0"/>
        </w:rPr>
      </w:pPr>
      <w:r w:rsidRPr="007D1995">
        <w:rPr>
          <w:noProof w:val="0"/>
        </w:rPr>
        <w:t xml:space="preserve">I </w:t>
      </w:r>
      <w:r w:rsidRPr="007D1995">
        <w:rPr>
          <w:i/>
          <w:noProof w:val="0"/>
        </w:rPr>
        <w:t>motion 2000/01:So325 av Gunnar Axén (m)</w:t>
      </w:r>
      <w:r w:rsidRPr="007D1995">
        <w:rPr>
          <w:noProof w:val="0"/>
        </w:rPr>
        <w:t xml:space="preserve"> begärs att riksdagen beslutar att avskaffa tobakslagen. </w:t>
      </w:r>
    </w:p>
    <w:p w:rsidR="00E947FD" w:rsidRPr="007D1995" w:rsidRDefault="00E947FD">
      <w:pPr>
        <w:pStyle w:val="Rubrik4"/>
        <w:rPr>
          <w:noProof w:val="0"/>
        </w:rPr>
      </w:pPr>
      <w:bookmarkStart w:id="44" w:name="_Toc5499771"/>
      <w:r w:rsidRPr="007D1995">
        <w:rPr>
          <w:noProof w:val="0"/>
        </w:rPr>
        <w:t>Utskottets ställningstagande</w:t>
      </w:r>
      <w:bookmarkEnd w:id="44"/>
    </w:p>
    <w:p w:rsidR="00E947FD" w:rsidRPr="007D1995" w:rsidRDefault="00E947FD">
      <w:r w:rsidRPr="007D1995">
        <w:t>Utskottet delar inte bedömningarna i motionerna 2001/02:K41 (m) yrkande 1 delvis och 2000/01:So325 (m). Motionerna avstyrks.</w:t>
      </w:r>
    </w:p>
    <w:p w:rsidR="00E947FD" w:rsidRPr="007D1995" w:rsidRDefault="00E947FD">
      <w:pPr>
        <w:pStyle w:val="Utskottetsvervganden-RubrikFrslagspunkt"/>
      </w:pPr>
      <w:bookmarkStart w:id="45" w:name="_Toc5499772"/>
      <w:r w:rsidRPr="007D1995">
        <w:t>Begreppet tobak i tobakslagen</w:t>
      </w:r>
      <w:bookmarkEnd w:id="45"/>
    </w:p>
    <w:p w:rsidR="00E947FD" w:rsidRPr="007D1995" w:rsidRDefault="00E947FD">
      <w:pPr>
        <w:pStyle w:val="Utskottsfrslagikorthet-Rubrik"/>
        <w:rPr>
          <w:noProof w:val="0"/>
        </w:rPr>
      </w:pPr>
      <w:r w:rsidRPr="007D1995">
        <w:rPr>
          <w:noProof w:val="0"/>
        </w:rPr>
        <w:t>Utskottets förslag i korthet</w:t>
      </w:r>
    </w:p>
    <w:p w:rsidR="00E947FD" w:rsidRPr="007D1995" w:rsidRDefault="00E947FD">
      <w:pPr>
        <w:pStyle w:val="Utskottsfrslagikorthet-Text"/>
        <w:rPr>
          <w:sz w:val="21"/>
        </w:rPr>
      </w:pPr>
      <w:r w:rsidRPr="007D1995">
        <w:rPr>
          <w:sz w:val="21"/>
        </w:rPr>
        <w:t>Riksdagen bör avslå motioner om att ha olika regler i tobakslagen för tobak som röks och annan tobak, främst snus. Riksdagen bör vi</w:t>
      </w:r>
      <w:r w:rsidRPr="007D1995">
        <w:rPr>
          <w:sz w:val="21"/>
        </w:rPr>
        <w:softHyphen/>
        <w:t>dare avslå ett motionsyrkande som förespråkar ett tillkännagivande om b</w:t>
      </w:r>
      <w:r w:rsidRPr="007D1995">
        <w:rPr>
          <w:sz w:val="21"/>
        </w:rPr>
        <w:t>e</w:t>
      </w:r>
      <w:r w:rsidRPr="007D1995">
        <w:rPr>
          <w:sz w:val="21"/>
        </w:rPr>
        <w:softHyphen/>
        <w:t>hovet av snusforskning.</w:t>
      </w:r>
    </w:p>
    <w:p w:rsidR="00E947FD" w:rsidRPr="007D1995" w:rsidRDefault="00E947FD">
      <w:pPr>
        <w:pStyle w:val="Utskottsfrslagikorthet-Text"/>
        <w:rPr>
          <w:sz w:val="21"/>
        </w:rPr>
      </w:pPr>
      <w:r w:rsidRPr="007D1995">
        <w:rPr>
          <w:sz w:val="21"/>
        </w:rPr>
        <w:t>Jämför reservation 1 (m).</w:t>
      </w:r>
    </w:p>
    <w:p w:rsidR="00E947FD" w:rsidRPr="007D1995" w:rsidRDefault="00E947FD">
      <w:pPr>
        <w:pStyle w:val="R4"/>
      </w:pPr>
      <w:r w:rsidRPr="007D1995">
        <w:t>Motioner</w:t>
      </w:r>
    </w:p>
    <w:p w:rsidR="00E947FD" w:rsidRPr="007D1995" w:rsidRDefault="00E947FD">
      <w:pPr>
        <w:rPr>
          <w:snapToGrid w:val="0"/>
          <w:color w:val="000000"/>
          <w:lang w:eastAsia="sv-SE"/>
        </w:rPr>
      </w:pPr>
      <w:r w:rsidRPr="007D1995">
        <w:t xml:space="preserve">I </w:t>
      </w:r>
      <w:r w:rsidRPr="007D1995">
        <w:rPr>
          <w:i/>
        </w:rPr>
        <w:t>motion 2001/02:K35 av Per Bill m.fl. (m)</w:t>
      </w:r>
      <w:r w:rsidRPr="007D1995">
        <w:t xml:space="preserve"> begärs tillkännagivande om att i </w:t>
      </w:r>
      <w:r w:rsidRPr="007D1995">
        <w:rPr>
          <w:snapToGrid w:val="0"/>
          <w:lang w:eastAsia="sv-SE"/>
        </w:rPr>
        <w:t xml:space="preserve">14 § 1 </w:t>
      </w:r>
      <w:r w:rsidRPr="007D1995">
        <w:t>t</w:t>
      </w:r>
      <w:r w:rsidRPr="007D1995">
        <w:rPr>
          <w:snapToGrid w:val="0"/>
          <w:lang w:eastAsia="sv-SE"/>
        </w:rPr>
        <w:t>obakslagen (1993:581) ersätta ”tobaksvara” respektive ”tobaksvaror” med ”tobaksvara avsedd att rökas” respektive ”tobaksvaror avsedda att rö</w:t>
      </w:r>
      <w:r w:rsidRPr="007D1995">
        <w:rPr>
          <w:snapToGrid w:val="0"/>
          <w:lang w:eastAsia="sv-SE"/>
        </w:rPr>
        <w:softHyphen/>
        <w:t>kas”. Motionärerna pekar på att den som byter ut cigaretter mot snus väsen</w:t>
      </w:r>
      <w:r w:rsidRPr="007D1995">
        <w:rPr>
          <w:snapToGrid w:val="0"/>
          <w:lang w:eastAsia="sv-SE"/>
        </w:rPr>
        <w:t>t</w:t>
      </w:r>
      <w:r w:rsidRPr="007D1995">
        <w:rPr>
          <w:snapToGrid w:val="0"/>
          <w:lang w:eastAsia="sv-SE"/>
        </w:rPr>
        <w:softHyphen/>
        <w:t>ligt minskar risken för att råka ut för tobaksrelaterade sjukdomar. Vidare anförs att m</w:t>
      </w:r>
      <w:r w:rsidRPr="007D1995">
        <w:rPr>
          <w:snapToGrid w:val="0"/>
          <w:color w:val="000000"/>
          <w:lang w:eastAsia="sv-SE"/>
        </w:rPr>
        <w:t xml:space="preserve">ånga fler svenskar har slutat röka med hjälp av snus än med hjälp av nikotinplåster eller nikotintuggummi. </w:t>
      </w:r>
    </w:p>
    <w:p w:rsidR="00E947FD" w:rsidRPr="007D1995" w:rsidRDefault="00E947FD">
      <w:pPr>
        <w:rPr>
          <w:i/>
        </w:rPr>
      </w:pPr>
      <w:r w:rsidRPr="007D1995">
        <w:t xml:space="preserve">I </w:t>
      </w:r>
      <w:r w:rsidRPr="007D1995">
        <w:rPr>
          <w:i/>
        </w:rPr>
        <w:t>motion 2001/02:K32 av Lars Elinderson (m)</w:t>
      </w:r>
      <w:r w:rsidRPr="007D1995">
        <w:t xml:space="preserve"> begärs tillkännagivande om att </w:t>
      </w:r>
      <w:r w:rsidRPr="007D1995">
        <w:rPr>
          <w:snapToGrid w:val="0"/>
          <w:color w:val="000000"/>
          <w:lang w:eastAsia="sv-SE"/>
        </w:rPr>
        <w:t>en återhållsam marknadsföring av snus tillåts för att därigenom minska to</w:t>
      </w:r>
      <w:r w:rsidRPr="007D1995">
        <w:rPr>
          <w:snapToGrid w:val="0"/>
          <w:color w:val="000000"/>
          <w:lang w:eastAsia="sv-SE"/>
        </w:rPr>
        <w:softHyphen/>
        <w:t>baksrökningen.</w:t>
      </w:r>
      <w:r w:rsidRPr="007D1995">
        <w:rPr>
          <w:snapToGrid w:val="0"/>
          <w:color w:val="000000"/>
          <w:sz w:val="24"/>
          <w:lang w:eastAsia="sv-SE"/>
        </w:rPr>
        <w:t xml:space="preserve"> </w:t>
      </w:r>
      <w:r w:rsidRPr="007D1995">
        <w:t>Motionären anför att</w:t>
      </w:r>
      <w:r w:rsidRPr="007D1995">
        <w:rPr>
          <w:snapToGrid w:val="0"/>
          <w:color w:val="000000"/>
          <w:lang w:eastAsia="sv-SE"/>
        </w:rPr>
        <w:t xml:space="preserve"> de stora hälsorisker som har med t</w:t>
      </w:r>
      <w:r w:rsidRPr="007D1995">
        <w:rPr>
          <w:snapToGrid w:val="0"/>
          <w:color w:val="000000"/>
          <w:lang w:eastAsia="sv-SE"/>
        </w:rPr>
        <w:t>o</w:t>
      </w:r>
      <w:r w:rsidRPr="007D1995">
        <w:rPr>
          <w:snapToGrid w:val="0"/>
          <w:color w:val="000000"/>
          <w:lang w:eastAsia="sv-SE"/>
        </w:rPr>
        <w:t>baks</w:t>
      </w:r>
      <w:r w:rsidRPr="007D1995">
        <w:rPr>
          <w:snapToGrid w:val="0"/>
          <w:color w:val="000000"/>
          <w:lang w:eastAsia="sv-SE"/>
        </w:rPr>
        <w:softHyphen/>
        <w:t xml:space="preserve">bruk att göra uppkommer framför allt när tobaken förbränns och rök dras ned i lungorna. Det är därför rimligt att göra skillnad mellan skadliga och mindre skadliga tobaksvaror. </w:t>
      </w:r>
    </w:p>
    <w:p w:rsidR="00E947FD" w:rsidRPr="007D1995" w:rsidRDefault="00E947FD">
      <w:pPr>
        <w:rPr>
          <w:snapToGrid w:val="0"/>
          <w:color w:val="000000"/>
          <w:lang w:eastAsia="sv-SE"/>
        </w:rPr>
      </w:pPr>
      <w:r w:rsidRPr="007D1995">
        <w:rPr>
          <w:snapToGrid w:val="0"/>
          <w:lang w:eastAsia="sv-SE"/>
        </w:rPr>
        <w:t xml:space="preserve">I </w:t>
      </w:r>
      <w:r w:rsidRPr="007D1995">
        <w:rPr>
          <w:i/>
          <w:snapToGrid w:val="0"/>
          <w:lang w:eastAsia="sv-SE"/>
        </w:rPr>
        <w:t>motion 2001/02:K39 av Inge Carlsson (s)</w:t>
      </w:r>
      <w:r w:rsidRPr="007D1995">
        <w:rPr>
          <w:snapToGrid w:val="0"/>
          <w:lang w:eastAsia="sv-SE"/>
        </w:rPr>
        <w:t xml:space="preserve"> begärs tillkännagivande om en mer nyanserad syn på tobak där man skiljer cigarettrökning från rökfri tobak som snus. Motionären anför m</w:t>
      </w:r>
      <w:r w:rsidRPr="007D1995">
        <w:rPr>
          <w:snapToGrid w:val="0"/>
          <w:color w:val="000000"/>
          <w:lang w:eastAsia="sv-SE"/>
        </w:rPr>
        <w:t xml:space="preserve">an inte kan genomföra generella åtgärder mot tobak utan att ta hänsyn till att visst bruk av tobak, som snusning, kan öka förutsättningarna för att fler skall kunna sluta röka. </w:t>
      </w:r>
    </w:p>
    <w:p w:rsidR="00E947FD" w:rsidRPr="007D1995" w:rsidRDefault="00E947FD">
      <w:pPr>
        <w:rPr>
          <w:snapToGrid w:val="0"/>
          <w:lang w:eastAsia="sv-SE"/>
        </w:rPr>
      </w:pPr>
      <w:r w:rsidRPr="007D1995">
        <w:rPr>
          <w:snapToGrid w:val="0"/>
          <w:lang w:eastAsia="sv-SE"/>
        </w:rPr>
        <w:t xml:space="preserve">I </w:t>
      </w:r>
      <w:r w:rsidRPr="007D1995">
        <w:rPr>
          <w:i/>
          <w:snapToGrid w:val="0"/>
          <w:lang w:eastAsia="sv-SE"/>
        </w:rPr>
        <w:t>motion 2001/02:So422 av Anneli Enochson och Fanny Rizell (båda kd)</w:t>
      </w:r>
      <w:r w:rsidRPr="007D1995">
        <w:rPr>
          <w:snapToGrid w:val="0"/>
          <w:lang w:eastAsia="sv-SE"/>
        </w:rPr>
        <w:t xml:space="preserve"> begärs tillkännagivande </w:t>
      </w:r>
      <w:r w:rsidRPr="007D1995">
        <w:rPr>
          <w:snapToGrid w:val="0"/>
          <w:color w:val="000000"/>
          <w:lang w:eastAsia="sv-SE"/>
        </w:rPr>
        <w:t xml:space="preserve">om behovet av snusforskning </w:t>
      </w:r>
      <w:r w:rsidRPr="007D1995">
        <w:rPr>
          <w:i/>
          <w:snapToGrid w:val="0"/>
          <w:color w:val="000000"/>
          <w:lang w:eastAsia="sv-SE"/>
        </w:rPr>
        <w:t>(</w:t>
      </w:r>
      <w:r w:rsidRPr="007D1995">
        <w:rPr>
          <w:i/>
          <w:snapToGrid w:val="0"/>
          <w:color w:val="000000"/>
          <w:sz w:val="18"/>
          <w:lang w:eastAsia="sv-SE"/>
        </w:rPr>
        <w:t>yrkande 4)</w:t>
      </w:r>
      <w:r w:rsidRPr="007D1995">
        <w:rPr>
          <w:i/>
          <w:snapToGrid w:val="0"/>
          <w:color w:val="000000"/>
          <w:lang w:eastAsia="sv-SE"/>
        </w:rPr>
        <w:t>.</w:t>
      </w:r>
      <w:r w:rsidRPr="007D1995">
        <w:rPr>
          <w:snapToGrid w:val="0"/>
          <w:color w:val="000000"/>
          <w:lang w:eastAsia="sv-SE"/>
        </w:rPr>
        <w:t xml:space="preserve"> </w:t>
      </w:r>
      <w:r w:rsidRPr="007D1995">
        <w:t>Motionä</w:t>
      </w:r>
      <w:r w:rsidRPr="007D1995">
        <w:softHyphen/>
        <w:t>rerna pekar på att pojkars snusande sedan 1997 har ökat från 21 till 27 % och att motsvarande siffror bland flickor är 3 och 5 %.</w:t>
      </w:r>
      <w:r w:rsidRPr="007D1995">
        <w:rPr>
          <w:snapToGrid w:val="0"/>
          <w:lang w:eastAsia="sv-SE"/>
        </w:rPr>
        <w:t xml:space="preserve"> </w:t>
      </w:r>
    </w:p>
    <w:p w:rsidR="00E947FD" w:rsidRPr="007D1995" w:rsidRDefault="00E947FD">
      <w:pPr>
        <w:pStyle w:val="R4"/>
      </w:pPr>
      <w:r w:rsidRPr="007D1995">
        <w:t>Bakgrund m.m.</w:t>
      </w:r>
    </w:p>
    <w:p w:rsidR="00E947FD" w:rsidRPr="007D1995" w:rsidRDefault="00E947FD">
      <w:r w:rsidRPr="007D1995">
        <w:t>Tobaks- och reklamutredningen föreslog i sitt slutbetänkande Reklamen för alkohol och tobak (SOU 1976:63) att regleringen av marknadsföringsåtgärder beträffande tobak skulle gälla alla varor som till någon del innehåller tobak och som är avsedda att brukas som njutningsmedel. Regeringen delade denna uppfattning (prop. 1977/78:178), och inte heller riksdagen framförde någon annan uppfattning (bet. 1978/79:Nu1, rskr. 1978/79:30). Reglerna om tobak</w:t>
      </w:r>
      <w:r w:rsidRPr="007D1995">
        <w:t>s</w:t>
      </w:r>
      <w:r w:rsidRPr="007D1995">
        <w:softHyphen/>
        <w:t>reklam genomfördes genom lag (1978:764) med vissa bestämmelser om marknadsföring av tobaksvaror. Lagen upphävdes i samband med tobaksl</w:t>
      </w:r>
      <w:r w:rsidRPr="007D1995">
        <w:t>a</w:t>
      </w:r>
      <w:r w:rsidRPr="007D1995">
        <w:softHyphen/>
        <w:t>gens (1993:581) tillkomst och reglerna om marknadsföring flyttades i huvu</w:t>
      </w:r>
      <w:r w:rsidRPr="007D1995">
        <w:t>d</w:t>
      </w:r>
      <w:r w:rsidRPr="007D1995">
        <w:softHyphen/>
        <w:t>sak oförändrade över till den nya lagen. Efter tobakslagens tillkomst har inte riksdagen tagit upp frågan om åtskillnad i lagen mellan marknadsfö</w:t>
      </w:r>
      <w:r w:rsidRPr="007D1995">
        <w:softHyphen/>
        <w:t>ringsåtgärder som avser å ena sidan tobak som kan rökas och å andra sidan snus och tug</w:t>
      </w:r>
      <w:r w:rsidRPr="007D1995">
        <w:t>g</w:t>
      </w:r>
      <w:r w:rsidRPr="007D1995">
        <w:softHyphen/>
        <w:t>tobak.</w:t>
      </w:r>
    </w:p>
    <w:p w:rsidR="00E947FD" w:rsidRPr="007D1995" w:rsidRDefault="00E947FD">
      <w:pPr>
        <w:pStyle w:val="R4"/>
      </w:pPr>
      <w:r w:rsidRPr="007D1995">
        <w:t>Propositionen</w:t>
      </w:r>
    </w:p>
    <w:p w:rsidR="00E947FD" w:rsidRPr="007D1995" w:rsidRDefault="00E947FD">
      <w:r w:rsidRPr="007D1995">
        <w:t xml:space="preserve">Regeringen anför i </w:t>
      </w:r>
      <w:r w:rsidRPr="007D1995">
        <w:rPr>
          <w:i/>
        </w:rPr>
        <w:t>propositionen (s. 14 f.)</w:t>
      </w:r>
      <w:r w:rsidRPr="007D1995">
        <w:t xml:space="preserve"> att snusandet i Sverige minskade fram till slutet av 1960-talet och då mest förekom hos äldre män. Sedan bö</w:t>
      </w:r>
      <w:r w:rsidRPr="007D1995">
        <w:t>r</w:t>
      </w:r>
      <w:r w:rsidRPr="007D1995">
        <w:softHyphen/>
        <w:t>jan av 1970-talet har snusningen ökat kraftigt. Åren 1996-97 snusade 20 % av de vuxna männen dagligen. I ålders</w:t>
      </w:r>
      <w:r w:rsidRPr="007D1995">
        <w:softHyphen/>
        <w:t>gruppen 25–34 år var siffran omkring 30 %. Endast ett par procent av kvinnorna snusar, men bruket tycks öka. Jämfört med rökare exponeras vane</w:t>
      </w:r>
      <w:r w:rsidRPr="007D1995">
        <w:softHyphen/>
        <w:t>snusare för betydligt större halter av nik</w:t>
      </w:r>
      <w:r w:rsidRPr="007D1995">
        <w:t>o</w:t>
      </w:r>
      <w:r w:rsidRPr="007D1995">
        <w:t>tin och under längre tid, i genom</w:t>
      </w:r>
      <w:r w:rsidRPr="007D1995">
        <w:softHyphen/>
        <w:t>snitt mer än 12 timmar per dygn.</w:t>
      </w:r>
    </w:p>
    <w:p w:rsidR="00E947FD" w:rsidRPr="007D1995" w:rsidRDefault="00E947FD">
      <w:pPr>
        <w:pStyle w:val="Normaltindrag"/>
      </w:pPr>
      <w:r w:rsidRPr="007D1995">
        <w:t>Regeringen an</w:t>
      </w:r>
      <w:r w:rsidRPr="007D1995">
        <w:t>för vidare att förutom en beroendeskapande verkan har n</w:t>
      </w:r>
      <w:r w:rsidRPr="007D1995">
        <w:t>i</w:t>
      </w:r>
      <w:r w:rsidRPr="007D1995">
        <w:softHyphen/>
        <w:t>kotin en mång</w:t>
      </w:r>
      <w:r w:rsidRPr="007D1995">
        <w:softHyphen/>
        <w:t>fald effekter på t.ex. hjärt-kärlsystemet, mag-tarmkanalen och ämnes</w:t>
      </w:r>
      <w:r w:rsidRPr="007D1995">
        <w:softHyphen/>
        <w:t>omsättningen. Den kraftiga nikotinexponeringen under stor del av dygnet utgör en stressfaktor på snusarens hjärta och blodkärl med ökad hjärt</w:t>
      </w:r>
      <w:r w:rsidRPr="007D1995">
        <w:softHyphen/>
        <w:t xml:space="preserve">frekvens och förhöjt blodtryck som följd. </w:t>
      </w:r>
    </w:p>
    <w:p w:rsidR="00E947FD" w:rsidRPr="007D1995" w:rsidRDefault="00E947FD">
      <w:pPr>
        <w:pStyle w:val="Normaltindrag"/>
      </w:pPr>
      <w:r w:rsidRPr="007D1995">
        <w:t>Regeringen redovisar att snus innehåller bl.a. nitrosaminer, som är cance</w:t>
      </w:r>
      <w:r w:rsidRPr="007D1995">
        <w:t>r</w:t>
      </w:r>
      <w:r w:rsidRPr="007D1995">
        <w:softHyphen/>
        <w:t>framkallande. Experi</w:t>
      </w:r>
      <w:r w:rsidRPr="007D1995">
        <w:softHyphen/>
        <w:t>mentella studier har visat att snus kan framkalla cancer hos försöksdjur. Epi</w:t>
      </w:r>
      <w:r w:rsidRPr="007D1995">
        <w:softHyphen/>
        <w:t>demiologiska studier utförda i Sverige och Nordamerika har tidigare visat att snusande ökar risken för munhålecancer. Senare motsv</w:t>
      </w:r>
      <w:r w:rsidRPr="007D1995">
        <w:t>a</w:t>
      </w:r>
      <w:r w:rsidRPr="007D1995">
        <w:softHyphen/>
        <w:t>rande svenska studier har dock inte kunnat påvisa en ökad risk för munhåle</w:t>
      </w:r>
      <w:r w:rsidRPr="007D1995">
        <w:softHyphen/>
        <w:t>cancer hos snusare. Det är ännu otillräckligt utrett om cancerförekomsten på andra ställen än i mu</w:t>
      </w:r>
      <w:r w:rsidRPr="007D1995">
        <w:t>n</w:t>
      </w:r>
      <w:r w:rsidRPr="007D1995">
        <w:softHyphen/>
        <w:t>hålan har ökat.</w:t>
      </w:r>
    </w:p>
    <w:p w:rsidR="00E947FD" w:rsidRPr="007D1995" w:rsidRDefault="00E947FD">
      <w:pPr>
        <w:pStyle w:val="Normaltindrag"/>
      </w:pPr>
      <w:r w:rsidRPr="007D1995">
        <w:t>Det svenska snusets långsiktiga hälsoeffekter är således, enligt regeringens uppfattning</w:t>
      </w:r>
      <w:r w:rsidRPr="007D1995">
        <w:t>, ofullständigt ut</w:t>
      </w:r>
      <w:r w:rsidRPr="007D1995">
        <w:softHyphen/>
        <w:t>forskade. Det är mot denna bakgrund väsentligt att konstatera att det ännu finns många skäl till försiktighet i inställningen till snusning. Snus</w:t>
      </w:r>
      <w:r w:rsidRPr="007D1995">
        <w:softHyphen/>
        <w:t>beroende ökar risken för framtida övergång till cigarettrök</w:t>
      </w:r>
      <w:r w:rsidRPr="007D1995">
        <w:softHyphen/>
        <w:t xml:space="preserve">ning och blandbruket ser ut att öka. </w:t>
      </w:r>
    </w:p>
    <w:p w:rsidR="00E947FD" w:rsidRPr="007D1995" w:rsidRDefault="00E947FD">
      <w:pPr>
        <w:pStyle w:val="Rubrik4"/>
        <w:rPr>
          <w:noProof w:val="0"/>
        </w:rPr>
      </w:pPr>
      <w:bookmarkStart w:id="46" w:name="_Toc5499773"/>
      <w:r w:rsidRPr="007D1995">
        <w:rPr>
          <w:noProof w:val="0"/>
        </w:rPr>
        <w:t>Utskottets ställningstagande</w:t>
      </w:r>
      <w:bookmarkEnd w:id="46"/>
    </w:p>
    <w:p w:rsidR="00E947FD" w:rsidRPr="007D1995" w:rsidRDefault="00E947FD">
      <w:r w:rsidRPr="007D1995">
        <w:t>I motionerna 2001/02:K32 (m), 2001/02:K35 (m) och 2001/02:K39 (s) för</w:t>
      </w:r>
      <w:r w:rsidRPr="007D1995">
        <w:t>e</w:t>
      </w:r>
      <w:r w:rsidRPr="007D1995">
        <w:t>språ</w:t>
      </w:r>
      <w:r w:rsidRPr="007D1995">
        <w:softHyphen/>
        <w:t>kas att tobakslagens regler ändras så att åtskillnad görs mellan tobak som är avsedd att rökas och annan tobak, främst snus. Den senare kategorin tobak kan enligt motionärerna omges med färre restriktioner och inskränkningar i lagstiftningen. Utskottet, som delar regeringens uppfattning att snusets skade</w:t>
      </w:r>
      <w:r w:rsidRPr="007D1995">
        <w:softHyphen/>
        <w:t>verkningar är otillräckligt utredda, anser inte att detta är en lämplig åtgärd. Mo</w:t>
      </w:r>
      <w:r w:rsidRPr="007D1995">
        <w:softHyphen/>
        <w:t xml:space="preserve">tionerna avstyrks därför. </w:t>
      </w:r>
    </w:p>
    <w:p w:rsidR="00E947FD" w:rsidRPr="007D1995" w:rsidRDefault="00E947FD">
      <w:pPr>
        <w:pStyle w:val="Normaltindrag"/>
      </w:pPr>
      <w:r w:rsidRPr="007D1995">
        <w:t>Utskottet delar motionärernas uppfattning i motion 2001/02:So422 (kd) yrkande 4 att det fö</w:t>
      </w:r>
      <w:r w:rsidRPr="007D1995">
        <w:t>religger ett behov av ytterligare snus</w:t>
      </w:r>
      <w:r w:rsidRPr="007D1995">
        <w:softHyphen/>
        <w:t>forskning. Något initiativ från riksdagens sida är dock inte erforderligt, varför motionen a</w:t>
      </w:r>
      <w:r w:rsidRPr="007D1995">
        <w:t>v</w:t>
      </w:r>
      <w:r w:rsidRPr="007D1995">
        <w:softHyphen/>
        <w:t xml:space="preserve">styrks. </w:t>
      </w:r>
    </w:p>
    <w:p w:rsidR="00E947FD" w:rsidRPr="007D1995" w:rsidRDefault="00E947FD">
      <w:pPr>
        <w:pStyle w:val="Rubrik2"/>
      </w:pPr>
      <w:bookmarkStart w:id="47" w:name="_Toc5499774"/>
      <w:r w:rsidRPr="007D1995">
        <w:t>Rökfria miljöer</w:t>
      </w:r>
      <w:bookmarkEnd w:id="47"/>
    </w:p>
    <w:p w:rsidR="00E947FD" w:rsidRPr="007D1995" w:rsidRDefault="00E947FD">
      <w:pPr>
        <w:pStyle w:val="Utskottsfrslagikorthet-Text"/>
        <w:rPr>
          <w:b/>
          <w:sz w:val="21"/>
        </w:rPr>
      </w:pPr>
      <w:r w:rsidRPr="007D1995">
        <w:rPr>
          <w:b/>
          <w:sz w:val="21"/>
        </w:rPr>
        <w:t>Utskottets förslag i korthet</w:t>
      </w:r>
    </w:p>
    <w:p w:rsidR="00E947FD" w:rsidRPr="007D1995" w:rsidRDefault="00E947FD">
      <w:pPr>
        <w:pStyle w:val="Utskottsfrslagikorthet-Text"/>
        <w:rPr>
          <w:sz w:val="21"/>
        </w:rPr>
      </w:pPr>
      <w:r w:rsidRPr="007D1995">
        <w:rPr>
          <w:sz w:val="21"/>
        </w:rPr>
        <w:t>Utskottet ställer sig bakom regeringens förslag att restauranger och andra serveringsställen skall ha ett eller flera ställen där rökning är förbjuden. Utskottet delar vidare regeringens uppfattning att en sä</w:t>
      </w:r>
      <w:r w:rsidRPr="007D1995">
        <w:rPr>
          <w:sz w:val="21"/>
        </w:rPr>
        <w:t>r</w:t>
      </w:r>
      <w:r w:rsidRPr="007D1995">
        <w:rPr>
          <w:sz w:val="21"/>
        </w:rPr>
        <w:softHyphen/>
        <w:t>skild utredare bör tillsättas för att utreda förutsättningarna för ett rökförbud i restauranger och på andra serveringsställen. Riksdagen bör med hänvisning till ovanstå</w:t>
      </w:r>
      <w:r w:rsidRPr="007D1995">
        <w:rPr>
          <w:sz w:val="21"/>
        </w:rPr>
        <w:softHyphen/>
        <w:t>ende ställningstagande avslå ett a</w:t>
      </w:r>
      <w:r w:rsidRPr="007D1995">
        <w:rPr>
          <w:sz w:val="21"/>
        </w:rPr>
        <w:t>n</w:t>
      </w:r>
      <w:r w:rsidRPr="007D1995">
        <w:rPr>
          <w:sz w:val="21"/>
        </w:rPr>
        <w:t>tal motioner av vilka vissa är i ungefärlig linje med re</w:t>
      </w:r>
      <w:r w:rsidRPr="007D1995">
        <w:rPr>
          <w:sz w:val="21"/>
        </w:rPr>
        <w:softHyphen/>
        <w:t>geringens fö</w:t>
      </w:r>
      <w:r w:rsidRPr="007D1995">
        <w:rPr>
          <w:sz w:val="21"/>
        </w:rPr>
        <w:t>r</w:t>
      </w:r>
      <w:r w:rsidRPr="007D1995">
        <w:rPr>
          <w:sz w:val="21"/>
        </w:rPr>
        <w:softHyphen/>
        <w:t>slag, andra anser att re</w:t>
      </w:r>
      <w:r w:rsidRPr="007D1995">
        <w:rPr>
          <w:sz w:val="21"/>
        </w:rPr>
        <w:softHyphen/>
        <w:t>geringens förslag är för långtgående och y</w:t>
      </w:r>
      <w:r w:rsidRPr="007D1995">
        <w:rPr>
          <w:sz w:val="21"/>
        </w:rPr>
        <w:t>t</w:t>
      </w:r>
      <w:r w:rsidRPr="007D1995">
        <w:rPr>
          <w:sz w:val="21"/>
        </w:rPr>
        <w:t>terligare andra som genom krav på lagstiftning och andra åtgärder vill gå längre än regeringen när det gäller att begränsa rökningen i serv</w:t>
      </w:r>
      <w:r w:rsidRPr="007D1995">
        <w:rPr>
          <w:sz w:val="21"/>
        </w:rPr>
        <w:t>e</w:t>
      </w:r>
      <w:r w:rsidRPr="007D1995">
        <w:rPr>
          <w:sz w:val="21"/>
        </w:rPr>
        <w:t>ringsmiljöer.</w:t>
      </w:r>
    </w:p>
    <w:p w:rsidR="00E947FD" w:rsidRPr="007D1995" w:rsidRDefault="00E947FD">
      <w:pPr>
        <w:pStyle w:val="Utskottsfrslagikorthet-Text"/>
        <w:rPr>
          <w:sz w:val="21"/>
        </w:rPr>
      </w:pPr>
      <w:r w:rsidRPr="007D1995">
        <w:rPr>
          <w:sz w:val="21"/>
        </w:rPr>
        <w:t>Jämför reser</w:t>
      </w:r>
      <w:r w:rsidRPr="007D1995">
        <w:rPr>
          <w:sz w:val="21"/>
        </w:rPr>
        <w:t>vationerna 2 (fp), 3 (m), 4 (kd) och 5 (c).</w:t>
      </w:r>
    </w:p>
    <w:p w:rsidR="00E947FD" w:rsidRPr="007D1995" w:rsidRDefault="00E947FD">
      <w:pPr>
        <w:pStyle w:val="R4"/>
      </w:pPr>
      <w:r w:rsidRPr="007D1995">
        <w:t>Propositionen</w:t>
      </w:r>
    </w:p>
    <w:p w:rsidR="00E947FD" w:rsidRPr="007D1995" w:rsidRDefault="00E947FD">
      <w:r w:rsidRPr="007D1995">
        <w:t xml:space="preserve">I </w:t>
      </w:r>
      <w:r w:rsidRPr="007D1995">
        <w:rPr>
          <w:i/>
        </w:rPr>
        <w:t>propositionen</w:t>
      </w:r>
      <w:r w:rsidRPr="007D1995">
        <w:t xml:space="preserve"> anför regeringen </w:t>
      </w:r>
      <w:r w:rsidRPr="007D1995">
        <w:rPr>
          <w:i/>
        </w:rPr>
        <w:t>(s. 43 f.)</w:t>
      </w:r>
      <w:r w:rsidRPr="007D1995">
        <w:t xml:space="preserve"> att i tobakslagen infördes usprun</w:t>
      </w:r>
      <w:r w:rsidRPr="007D1995">
        <w:t>g</w:t>
      </w:r>
      <w:r w:rsidRPr="007D1995">
        <w:t>ligen rökförbud i lokaler avsedda för barnomsorg, skolverksamhet eller annan verksamhet för barn eller ungdom, i lokaler avsedda för hälso- och sjukvård, i lokaler avsedda för gemensamt bruk i bostäder och inrättningar med särskild service eller vård, och på färdmedel i inrikes kollektivtrafik eller i lokaler och andra utrymmen avsedda att användas av den som reser med sådana färdm</w:t>
      </w:r>
      <w:r w:rsidRPr="007D1995">
        <w:t>e</w:t>
      </w:r>
      <w:r w:rsidRPr="007D1995">
        <w:t>del. Vidare infördes i tobakslagen en skyldighet fö</w:t>
      </w:r>
      <w:r w:rsidRPr="007D1995">
        <w:t>r hotell att ha vissa rökfria rum och för restauranger och andra serveringsställen med mer än femtio sittplatser att ha sittplatser i områden där rökning är förbju</w:t>
      </w:r>
      <w:r w:rsidRPr="007D1995">
        <w:softHyphen/>
        <w:t xml:space="preserve">den, den så kallade 50-regeln. </w:t>
      </w:r>
    </w:p>
    <w:p w:rsidR="00E947FD" w:rsidRPr="007D1995" w:rsidRDefault="00E947FD">
      <w:pPr>
        <w:pStyle w:val="Normaltindrag"/>
      </w:pPr>
      <w:r w:rsidRPr="007D1995">
        <w:t>Före tobakslagens reglering om rökfria miljöer fanns allmänna råd ut</w:t>
      </w:r>
      <w:r w:rsidRPr="007D1995">
        <w:softHyphen/>
        <w:t>fär</w:t>
      </w:r>
      <w:r w:rsidRPr="007D1995">
        <w:softHyphen/>
        <w:t>dade av Arbetarskyddsstyrelsen och Socialstyrelsen vilka syftade till begräns</w:t>
      </w:r>
      <w:r w:rsidRPr="007D1995">
        <w:softHyphen/>
        <w:t>ning av tobaksrökning. På arbetsplatser, såväl offentliga som privata, före</w:t>
      </w:r>
      <w:r w:rsidRPr="007D1995">
        <w:softHyphen/>
        <w:t>kom frivilliga överenskommelser om begränsad rökning. En utvidgning av de rökfria miljöerna har gjorts genom tillägg i tobakslagen (SFS 1994:98, prop. 1993/94:98) och numera omfattar rökförbudet även skolgårdar och motsva</w:t>
      </w:r>
      <w:r w:rsidRPr="007D1995">
        <w:softHyphen/>
        <w:t>rande områden utomhus vid förskolor och fritids</w:t>
      </w:r>
      <w:r w:rsidRPr="007D1995">
        <w:softHyphen/>
        <w:t>hem, andra lokaler när en allmän sammankomst eller offentlig tillställ</w:t>
      </w:r>
      <w:r w:rsidRPr="007D1995">
        <w:softHyphen/>
        <w:t>ning anordna</w:t>
      </w:r>
      <w:r w:rsidRPr="007D1995">
        <w:t>s och lokaler som är avsedda att användas av den som deltar i sammankomsten eller tillställ</w:t>
      </w:r>
      <w:r w:rsidRPr="007D1995">
        <w:softHyphen/>
        <w:t>ningen och andra lokaler om all</w:t>
      </w:r>
      <w:r w:rsidRPr="007D1995">
        <w:softHyphen/>
        <w:t>mänheten har tillträde till lokalerna. I sam</w:t>
      </w:r>
      <w:r w:rsidRPr="007D1995">
        <w:softHyphen/>
        <w:t>band med dessa ändringar in</w:t>
      </w:r>
      <w:r w:rsidRPr="007D1995">
        <w:softHyphen/>
        <w:t>fördes även en skyldighet för arbetsgivare att se till att arbetstagare inte mot sin vilja utsätts för tobaksrök i arbetslokaler.</w:t>
      </w:r>
    </w:p>
    <w:p w:rsidR="00E947FD" w:rsidRPr="007D1995" w:rsidRDefault="00E947FD">
      <w:pPr>
        <w:pStyle w:val="Normaltindrag"/>
      </w:pPr>
      <w:r w:rsidRPr="007D1995">
        <w:t>Regeringen anför vidare i propositionen att restauranger och kaféer är de miljöer där människor numera besväras mest av passiv rökning. E</w:t>
      </w:r>
      <w:r w:rsidRPr="007D1995">
        <w:t>n</w:t>
      </w:r>
      <w:r w:rsidRPr="007D1995">
        <w:t>ligt reger</w:t>
      </w:r>
      <w:r w:rsidRPr="007D1995">
        <w:softHyphen/>
        <w:t>ingen bör målet vara rökfria serveringsmiljöer den 1 januari 2004. Rökning kan dock tillåtas i någon del av lokalerna som särskilt avsatts för detta. Ser</w:t>
      </w:r>
      <w:r w:rsidRPr="007D1995">
        <w:softHyphen/>
        <w:t>vering eller annan verksamhet får inte bedrivas där. Regeringen anser vidare att en särskild utredare bör tillsättas för att utreda effekterna av att genom lag besluta om rökförbud. Målet om rökfria serveringsmiljöer bör i första hand uppnås på frivillig väg. Om detta inte lyckas avser rege</w:t>
      </w:r>
      <w:r w:rsidRPr="007D1995">
        <w:softHyphen/>
        <w:t>ringen att återkomma med lagförslag. Enligt regeringen</w:t>
      </w:r>
      <w:r w:rsidRPr="007D1995">
        <w:t>s mening bör emellertid den så kallade 50-regeln tas bort redan från den 1 januari 2003. Detta innebär att en skyldighet införs för alla restauranger och andra serveringsställen att ha ett eller flera om</w:t>
      </w:r>
      <w:r w:rsidRPr="007D1995">
        <w:softHyphen/>
        <w:t xml:space="preserve">råden där rökning är förbjuden. I anledning härav föreslås i propositionen en ändring i 4 § tobakslagen. </w:t>
      </w:r>
    </w:p>
    <w:p w:rsidR="00E947FD" w:rsidRPr="007D1995" w:rsidRDefault="00E947FD">
      <w:pPr>
        <w:pStyle w:val="R4"/>
      </w:pPr>
      <w:r w:rsidRPr="007D1995">
        <w:t>Motioner</w:t>
      </w:r>
    </w:p>
    <w:p w:rsidR="00E947FD" w:rsidRPr="007D1995" w:rsidRDefault="00E947FD">
      <w:r w:rsidRPr="007D1995">
        <w:t>I fyra motioner framförs synpunkter mot bestämmelser om rökfria resta</w:t>
      </w:r>
      <w:r w:rsidRPr="007D1995">
        <w:t>u</w:t>
      </w:r>
      <w:r w:rsidRPr="007D1995">
        <w:softHyphen/>
        <w:t>ranger.</w:t>
      </w:r>
    </w:p>
    <w:p w:rsidR="00E947FD" w:rsidRPr="007D1995" w:rsidRDefault="00E947FD">
      <w:r w:rsidRPr="007D1995">
        <w:t xml:space="preserve">I </w:t>
      </w:r>
      <w:r w:rsidRPr="007D1995">
        <w:rPr>
          <w:i/>
        </w:rPr>
        <w:t>motion 2001/02:K37 av Chris Heister m. fl. (m)</w:t>
      </w:r>
      <w:r w:rsidRPr="007D1995">
        <w:t xml:space="preserve"> begärs tillkännagivande </w:t>
      </w:r>
      <w:r w:rsidRPr="007D1995">
        <w:rPr>
          <w:snapToGrid w:val="0"/>
          <w:color w:val="000000"/>
          <w:lang w:eastAsia="sv-SE"/>
        </w:rPr>
        <w:t xml:space="preserve">om rökfria miljöer på frivillig väg </w:t>
      </w:r>
      <w:r w:rsidRPr="007D1995">
        <w:rPr>
          <w:i/>
          <w:snapToGrid w:val="0"/>
          <w:color w:val="000000"/>
          <w:lang w:eastAsia="sv-SE"/>
        </w:rPr>
        <w:t>(yrkande 1)</w:t>
      </w:r>
      <w:r w:rsidRPr="007D1995">
        <w:rPr>
          <w:snapToGrid w:val="0"/>
          <w:color w:val="000000"/>
          <w:lang w:eastAsia="sv-SE"/>
        </w:rPr>
        <w:t>. Motionärerna anför att det vid en ytlig reflexion kan tyckas vara en fördel med totalförbud på grund av att detta är en</w:t>
      </w:r>
      <w:r w:rsidRPr="007D1995">
        <w:rPr>
          <w:snapToGrid w:val="0"/>
          <w:color w:val="000000"/>
          <w:lang w:eastAsia="sv-SE"/>
        </w:rPr>
        <w:t>k</w:t>
      </w:r>
      <w:r w:rsidRPr="007D1995">
        <w:rPr>
          <w:snapToGrid w:val="0"/>
          <w:color w:val="000000"/>
          <w:lang w:eastAsia="sv-SE"/>
        </w:rPr>
        <w:t>lare för restaurangägarna att leva upp till än till rökfria sektioner. Frivil</w:t>
      </w:r>
      <w:r w:rsidRPr="007D1995">
        <w:rPr>
          <w:snapToGrid w:val="0"/>
          <w:color w:val="000000"/>
          <w:lang w:eastAsia="sv-SE"/>
        </w:rPr>
        <w:softHyphen/>
        <w:t>liga lösningar är emellertid rimligen bättre anpassade för att möta verklighe</w:t>
      </w:r>
      <w:r w:rsidRPr="007D1995">
        <w:rPr>
          <w:snapToGrid w:val="0"/>
          <w:color w:val="000000"/>
          <w:lang w:eastAsia="sv-SE"/>
        </w:rPr>
        <w:softHyphen/>
        <w:t>tens krav och behov. Motionärerna pekar på att lösningar som uppkommer genom att möta kundernas efterfrågan ger fler</w:t>
      </w:r>
      <w:r w:rsidRPr="007D1995">
        <w:rPr>
          <w:snapToGrid w:val="0"/>
          <w:color w:val="000000"/>
          <w:lang w:eastAsia="sv-SE"/>
        </w:rPr>
        <w:t xml:space="preserve"> nöjda kunder än ett förbud.</w:t>
      </w:r>
    </w:p>
    <w:p w:rsidR="00E947FD" w:rsidRPr="007D1995" w:rsidRDefault="00E947FD">
      <w:pPr>
        <w:rPr>
          <w:snapToGrid w:val="0"/>
          <w:color w:val="000000"/>
          <w:lang w:eastAsia="sv-SE"/>
        </w:rPr>
      </w:pPr>
      <w:r w:rsidRPr="007D1995">
        <w:t xml:space="preserve">I </w:t>
      </w:r>
      <w:r w:rsidRPr="007D1995">
        <w:rPr>
          <w:i/>
        </w:rPr>
        <w:t xml:space="preserve">motion 2001/02:K38 av Anders Sjölund och Tomas Högström (båda m) </w:t>
      </w:r>
      <w:r w:rsidRPr="007D1995">
        <w:t xml:space="preserve">begärs tillkännagivande om att avslå regeringens proposition 2001/02:64 vad avser förslaget om rökfria serveringsmiljöer </w:t>
      </w:r>
      <w:r w:rsidRPr="007D1995">
        <w:rPr>
          <w:i/>
        </w:rPr>
        <w:t>(yrkande 2)</w:t>
      </w:r>
      <w:r w:rsidRPr="007D1995">
        <w:t>. Motionärerna anför att e</w:t>
      </w:r>
      <w:r w:rsidRPr="007D1995">
        <w:rPr>
          <w:snapToGrid w:val="0"/>
          <w:color w:val="000000"/>
          <w:lang w:eastAsia="sv-SE"/>
        </w:rPr>
        <w:t>fterfrågan på rökfria avdelningar och helt rökfria restauranger kommer att öka, vilket snabbt kommer att medföra en anpassning hos marknaden. Enligt motionärerna är därför en lagstiftning som tvingar marknaden djupt olycklig och den skapar större problem än dem den säger sig vilja lösa.</w:t>
      </w:r>
    </w:p>
    <w:p w:rsidR="00E947FD" w:rsidRPr="007D1995" w:rsidRDefault="00E947FD">
      <w:r w:rsidRPr="007D1995">
        <w:t>I</w:t>
      </w:r>
      <w:r w:rsidRPr="007D1995">
        <w:rPr>
          <w:i/>
        </w:rPr>
        <w:t xml:space="preserve"> motion 2001/02:K41 av Anna Kinberg (m) </w:t>
      </w:r>
      <w:r w:rsidRPr="007D1995">
        <w:t>begärs tillkännagivande om rö</w:t>
      </w:r>
      <w:r w:rsidRPr="007D1995">
        <w:t>k</w:t>
      </w:r>
      <w:r w:rsidRPr="007D1995">
        <w:softHyphen/>
        <w:t xml:space="preserve">förbud i serveringsmiljöer </w:t>
      </w:r>
      <w:r w:rsidRPr="007D1995">
        <w:rPr>
          <w:i/>
        </w:rPr>
        <w:t>(yrkande 2)</w:t>
      </w:r>
      <w:r w:rsidRPr="007D1995">
        <w:t xml:space="preserve">. Motionären pekar på att de som inte slutar röka </w:t>
      </w:r>
      <w:r w:rsidRPr="007D1995">
        <w:rPr>
          <w:snapToGrid w:val="0"/>
          <w:color w:val="000000"/>
          <w:lang w:eastAsia="sv-SE"/>
        </w:rPr>
        <w:t>får välja mellan att stå och röka utanför krogen, att göra det i kr</w:t>
      </w:r>
      <w:r w:rsidRPr="007D1995">
        <w:rPr>
          <w:snapToGrid w:val="0"/>
          <w:color w:val="000000"/>
          <w:lang w:eastAsia="sv-SE"/>
        </w:rPr>
        <w:t>o</w:t>
      </w:r>
      <w:r w:rsidRPr="007D1995">
        <w:rPr>
          <w:snapToGrid w:val="0"/>
          <w:color w:val="000000"/>
          <w:lang w:eastAsia="sv-SE"/>
        </w:rPr>
        <w:softHyphen/>
        <w:t>gens rökrum eller att stanna hemma. Ett förbud mot rökning i serveringsmi</w:t>
      </w:r>
      <w:r w:rsidRPr="007D1995">
        <w:rPr>
          <w:snapToGrid w:val="0"/>
          <w:color w:val="000000"/>
          <w:lang w:eastAsia="sv-SE"/>
        </w:rPr>
        <w:t>l</w:t>
      </w:r>
      <w:r w:rsidRPr="007D1995">
        <w:rPr>
          <w:snapToGrid w:val="0"/>
          <w:color w:val="000000"/>
          <w:lang w:eastAsia="sv-SE"/>
        </w:rPr>
        <w:softHyphen/>
        <w:t xml:space="preserve">jöer får negativa konsekvenser för en av våra viktigaste näringar och för de människor som befolkar och föder den. Vidare begärs tillkännagivande om den s.k. 50-gränsen </w:t>
      </w:r>
      <w:r w:rsidRPr="007D1995">
        <w:rPr>
          <w:i/>
          <w:snapToGrid w:val="0"/>
          <w:color w:val="000000"/>
          <w:lang w:eastAsia="sv-SE"/>
        </w:rPr>
        <w:t>(yrkande 3)</w:t>
      </w:r>
      <w:r w:rsidRPr="007D1995">
        <w:rPr>
          <w:snapToGrid w:val="0"/>
          <w:color w:val="000000"/>
          <w:lang w:eastAsia="sv-SE"/>
        </w:rPr>
        <w:t>. Motionären anför att försla</w:t>
      </w:r>
      <w:r w:rsidRPr="007D1995">
        <w:rPr>
          <w:snapToGrid w:val="0"/>
          <w:color w:val="000000"/>
          <w:lang w:eastAsia="sv-SE"/>
        </w:rPr>
        <w:t xml:space="preserve">get om att ta bort den s.k. 50-regeln till 2003 riskerar att få negativa effekter för både krögare och gäster. Ett litet kafé där alla brukar röka måste nu kanske bygga om för att ta emot gäster som inte brukar gå dit. </w:t>
      </w:r>
    </w:p>
    <w:p w:rsidR="00E947FD" w:rsidRPr="007D1995" w:rsidRDefault="00E947FD">
      <w:pPr>
        <w:rPr>
          <w:snapToGrid w:val="0"/>
          <w:color w:val="000000"/>
          <w:lang w:eastAsia="sv-SE"/>
        </w:rPr>
      </w:pPr>
      <w:r w:rsidRPr="007D1995">
        <w:t xml:space="preserve">I </w:t>
      </w:r>
      <w:r w:rsidRPr="007D1995">
        <w:rPr>
          <w:i/>
        </w:rPr>
        <w:t>motion 2001/02:K36 av Caroline Hagström (kd)</w:t>
      </w:r>
      <w:r w:rsidRPr="007D1995">
        <w:t xml:space="preserve"> begärs tillkännagivande om </w:t>
      </w:r>
      <w:r w:rsidRPr="007D1995">
        <w:rPr>
          <w:snapToGrid w:val="0"/>
          <w:color w:val="000000"/>
          <w:lang w:eastAsia="sv-SE"/>
        </w:rPr>
        <w:t>rökfria miljöer. Motionären anför att restaurangnäringen måste få möjlighet att skapa ett normsystem som innebär att det skall vara möjligt att besöka ett näringsställe och få en rökfri plats men att det också skall finnas en flexibilitet så att den som ser rökningen som en viktig del av måltiden även fortsät</w:t>
      </w:r>
      <w:r w:rsidRPr="007D1995">
        <w:rPr>
          <w:snapToGrid w:val="0"/>
          <w:color w:val="000000"/>
          <w:lang w:eastAsia="sv-SE"/>
        </w:rPr>
        <w:t>t</w:t>
      </w:r>
      <w:r w:rsidRPr="007D1995">
        <w:rPr>
          <w:snapToGrid w:val="0"/>
          <w:color w:val="000000"/>
          <w:lang w:eastAsia="sv-SE"/>
        </w:rPr>
        <w:softHyphen/>
        <w:t xml:space="preserve">ningsvis skall kunna gå ut och äta. </w:t>
      </w:r>
    </w:p>
    <w:p w:rsidR="00E947FD" w:rsidRPr="007D1995" w:rsidRDefault="00E947FD">
      <w:pPr>
        <w:rPr>
          <w:snapToGrid w:val="0"/>
          <w:color w:val="000000"/>
          <w:lang w:eastAsia="sv-SE"/>
        </w:rPr>
      </w:pPr>
      <w:r w:rsidRPr="007D1995">
        <w:t xml:space="preserve">I </w:t>
      </w:r>
      <w:r w:rsidRPr="007D1995">
        <w:rPr>
          <w:i/>
        </w:rPr>
        <w:t>motion 2001/02:K44 av Kerstin Heinemann m.fl. (fp)</w:t>
      </w:r>
      <w:r w:rsidRPr="007D1995">
        <w:t xml:space="preserve"> begärs tillkännagi</w:t>
      </w:r>
      <w:r w:rsidRPr="007D1995">
        <w:softHyphen/>
        <w:t>va</w:t>
      </w:r>
      <w:r w:rsidRPr="007D1995">
        <w:t>n</w:t>
      </w:r>
      <w:r w:rsidRPr="007D1995">
        <w:t xml:space="preserve">de om </w:t>
      </w:r>
      <w:r w:rsidRPr="007D1995">
        <w:rPr>
          <w:snapToGrid w:val="0"/>
          <w:color w:val="000000"/>
          <w:lang w:eastAsia="sv-SE"/>
        </w:rPr>
        <w:t xml:space="preserve">att den s.k. 50-regeln skall bibehållas till den 1 januari 2004 </w:t>
      </w:r>
      <w:r w:rsidRPr="007D1995">
        <w:rPr>
          <w:i/>
          <w:snapToGrid w:val="0"/>
          <w:color w:val="000000"/>
          <w:lang w:eastAsia="sv-SE"/>
        </w:rPr>
        <w:t>(yr</w:t>
      </w:r>
      <w:r w:rsidRPr="007D1995">
        <w:rPr>
          <w:i/>
          <w:snapToGrid w:val="0"/>
          <w:color w:val="000000"/>
          <w:lang w:eastAsia="sv-SE"/>
        </w:rPr>
        <w:softHyphen/>
        <w:t>kande 4)</w:t>
      </w:r>
      <w:r w:rsidRPr="007D1995">
        <w:rPr>
          <w:snapToGrid w:val="0"/>
          <w:color w:val="000000"/>
          <w:lang w:eastAsia="sv-SE"/>
        </w:rPr>
        <w:t>.</w:t>
      </w:r>
      <w:r w:rsidRPr="007D1995">
        <w:t xml:space="preserve"> Motionärerna anför att </w:t>
      </w:r>
      <w:r w:rsidRPr="007D1995">
        <w:rPr>
          <w:snapToGrid w:val="0"/>
          <w:color w:val="000000"/>
          <w:lang w:eastAsia="sv-SE"/>
        </w:rPr>
        <w:t>det är bättre att alla lokaler blir rökfria sam</w:t>
      </w:r>
      <w:r w:rsidRPr="007D1995">
        <w:rPr>
          <w:snapToGrid w:val="0"/>
          <w:color w:val="000000"/>
          <w:lang w:eastAsia="sv-SE"/>
        </w:rPr>
        <w:softHyphen/>
        <w:t xml:space="preserve">tidigt. </w:t>
      </w:r>
    </w:p>
    <w:p w:rsidR="00E947FD" w:rsidRPr="007D1995" w:rsidRDefault="00E947FD">
      <w:pPr>
        <w:rPr>
          <w:snapToGrid w:val="0"/>
        </w:rPr>
      </w:pPr>
      <w:r w:rsidRPr="007D1995">
        <w:rPr>
          <w:snapToGrid w:val="0"/>
        </w:rPr>
        <w:t>I flera motioner framförs krav på rökfria miljöer i relativt nära linje med regeringens förslag.</w:t>
      </w:r>
    </w:p>
    <w:p w:rsidR="00E947FD" w:rsidRPr="007D1995" w:rsidRDefault="00E947FD">
      <w:r w:rsidRPr="007D1995">
        <w:rPr>
          <w:snapToGrid w:val="0"/>
        </w:rPr>
        <w:t>I</w:t>
      </w:r>
      <w:r w:rsidRPr="007D1995">
        <w:t xml:space="preserve"> </w:t>
      </w:r>
      <w:r w:rsidRPr="007D1995">
        <w:rPr>
          <w:i/>
        </w:rPr>
        <w:t>motion 2001/02:So498 av Gudrun Schyman m.fl. (v)</w:t>
      </w:r>
      <w:r w:rsidRPr="007D1995">
        <w:t xml:space="preserve"> begärs tillkännagivande om allmänt rökförbud på restauranger och näringsställen </w:t>
      </w:r>
      <w:r w:rsidRPr="007D1995">
        <w:rPr>
          <w:i/>
        </w:rPr>
        <w:t xml:space="preserve">(yrkande 8). </w:t>
      </w:r>
      <w:r w:rsidRPr="007D1995">
        <w:t>Motio</w:t>
      </w:r>
      <w:r w:rsidRPr="007D1995">
        <w:softHyphen/>
        <w:t xml:space="preserve">närerna anför att rökfria miljöer skall prioriteras i det totala folkhälsoarbetet </w:t>
      </w:r>
      <w:r w:rsidRPr="007D1995">
        <w:rPr>
          <w:snapToGrid w:val="0"/>
          <w:color w:val="000000"/>
          <w:lang w:eastAsia="sv-SE"/>
        </w:rPr>
        <w:t>och att förbud mot rökning på restauranger och andra serveringsställen skall införas.</w:t>
      </w:r>
      <w:r w:rsidRPr="007D1995">
        <w:t xml:space="preserve"> Ett likartat motionsyrkande framförs av samma parti i partimotionen </w:t>
      </w:r>
      <w:r w:rsidRPr="007D1995">
        <w:rPr>
          <w:i/>
        </w:rPr>
        <w:t>2000/01:So322</w:t>
      </w:r>
      <w:r w:rsidRPr="007D1995">
        <w:t xml:space="preserve"> </w:t>
      </w:r>
      <w:r w:rsidRPr="007D1995">
        <w:rPr>
          <w:i/>
        </w:rPr>
        <w:t>(yrkande 3)</w:t>
      </w:r>
      <w:r w:rsidRPr="007D1995">
        <w:t xml:space="preserve">. </w:t>
      </w:r>
    </w:p>
    <w:p w:rsidR="00E947FD" w:rsidRPr="007D1995" w:rsidRDefault="00E947FD">
      <w:pPr>
        <w:rPr>
          <w:snapToGrid w:val="0"/>
        </w:rPr>
      </w:pPr>
      <w:r w:rsidRPr="007D1995">
        <w:t xml:space="preserve">I motion </w:t>
      </w:r>
      <w:r w:rsidRPr="007D1995">
        <w:rPr>
          <w:i/>
        </w:rPr>
        <w:t>2001/02:So615 av andre vice talman Eva Zetterberg m.fl. (v kd, c, fp, mp)</w:t>
      </w:r>
      <w:r w:rsidRPr="007D1995">
        <w:t xml:space="preserve"> begärs till</w:t>
      </w:r>
      <w:r w:rsidRPr="007D1995">
        <w:rPr>
          <w:snapToGrid w:val="0"/>
        </w:rPr>
        <w:t>kännagivande om behovet av en lagstiftning som förbjuder rökning på serveringsställen</w:t>
      </w:r>
      <w:r w:rsidRPr="007D1995">
        <w:rPr>
          <w:i/>
        </w:rPr>
        <w:t xml:space="preserve"> (yrkande 4)</w:t>
      </w:r>
      <w:r w:rsidRPr="007D1995">
        <w:t>. Motionärerna an</w:t>
      </w:r>
      <w:r w:rsidRPr="007D1995">
        <w:rPr>
          <w:snapToGrid w:val="0"/>
        </w:rPr>
        <w:t>ser att restauranger och andra serveringsställen skall vara rökfria. Även dessa lokaler skall om</w:t>
      </w:r>
      <w:r w:rsidRPr="007D1995">
        <w:rPr>
          <w:snapToGrid w:val="0"/>
        </w:rPr>
        <w:softHyphen/>
        <w:t>fattas av den grundregel om rökfritt som gäller för andra lokaler dit allmän</w:t>
      </w:r>
      <w:r w:rsidRPr="007D1995">
        <w:rPr>
          <w:snapToGrid w:val="0"/>
        </w:rPr>
        <w:softHyphen/>
        <w:t>heten har tillträde. Motionärerna pekar på att det dock bör öppnas en möjlig</w:t>
      </w:r>
      <w:r w:rsidRPr="007D1995">
        <w:rPr>
          <w:snapToGrid w:val="0"/>
        </w:rPr>
        <w:softHyphen/>
        <w:t>het att tillåta rökning i någon eller några delar av lokalerna</w:t>
      </w:r>
      <w:r w:rsidRPr="007D1995">
        <w:rPr>
          <w:snapToGrid w:val="0"/>
        </w:rPr>
        <w:t xml:space="preserve"> som särskilt a</w:t>
      </w:r>
      <w:r w:rsidRPr="007D1995">
        <w:rPr>
          <w:snapToGrid w:val="0"/>
        </w:rPr>
        <w:t>v</w:t>
      </w:r>
      <w:r w:rsidRPr="007D1995">
        <w:rPr>
          <w:snapToGrid w:val="0"/>
        </w:rPr>
        <w:softHyphen/>
        <w:t xml:space="preserve">sätts för detta. </w:t>
      </w:r>
    </w:p>
    <w:p w:rsidR="00E947FD" w:rsidRPr="007D1995" w:rsidRDefault="00E947FD">
      <w:r w:rsidRPr="007D1995">
        <w:t xml:space="preserve">I </w:t>
      </w:r>
      <w:r w:rsidRPr="007D1995">
        <w:rPr>
          <w:i/>
        </w:rPr>
        <w:t>motion 2001/02:K40 av Lars Gustafsson m.fl. (kd)</w:t>
      </w:r>
      <w:r w:rsidRPr="007D1995">
        <w:t xml:space="preserve"> begärs tillkännagivande om att den grundläggande utgångspunkten, även i den tänkta utred</w:t>
      </w:r>
      <w:r w:rsidRPr="007D1995">
        <w:softHyphen/>
        <w:t xml:space="preserve">ningens arbete, måste vara att skapa rökfria miljöer med ett väl avgränsat område för rökning och inte tvärtom </w:t>
      </w:r>
      <w:r w:rsidRPr="007D1995">
        <w:rPr>
          <w:i/>
        </w:rPr>
        <w:t>(yrkande 3)</w:t>
      </w:r>
      <w:r w:rsidRPr="007D1995">
        <w:t>.</w:t>
      </w:r>
    </w:p>
    <w:p w:rsidR="00E947FD" w:rsidRPr="007D1995" w:rsidRDefault="00E947FD">
      <w:pPr>
        <w:rPr>
          <w:snapToGrid w:val="0"/>
          <w:lang w:eastAsia="sv-SE"/>
        </w:rPr>
      </w:pPr>
      <w:r w:rsidRPr="007D1995">
        <w:rPr>
          <w:snapToGrid w:val="0"/>
          <w:lang w:eastAsia="sv-SE"/>
        </w:rPr>
        <w:t xml:space="preserve">I </w:t>
      </w:r>
      <w:r w:rsidRPr="007D1995">
        <w:rPr>
          <w:i/>
          <w:snapToGrid w:val="0"/>
          <w:lang w:eastAsia="sv-SE"/>
        </w:rPr>
        <w:t>motion 2001/02:So422 av Anneli Enochson och Fanny Rizell (båda kd)</w:t>
      </w:r>
      <w:r w:rsidRPr="007D1995">
        <w:rPr>
          <w:snapToGrid w:val="0"/>
          <w:lang w:eastAsia="sv-SE"/>
        </w:rPr>
        <w:t xml:space="preserve"> begärs tillkännagivanden </w:t>
      </w:r>
      <w:r w:rsidRPr="007D1995">
        <w:t xml:space="preserve">om de utmaningar Nationella folkhälsokommittén formulerat </w:t>
      </w:r>
      <w:r w:rsidRPr="007D1995">
        <w:rPr>
          <w:i/>
        </w:rPr>
        <w:t>(yrkande 1 delvis).</w:t>
      </w:r>
      <w:r w:rsidRPr="007D1995">
        <w:t xml:space="preserve"> Motionärerna pekar bl.a. på att t</w:t>
      </w:r>
      <w:r w:rsidRPr="007D1995">
        <w:rPr>
          <w:snapToGrid w:val="0"/>
          <w:lang w:eastAsia="sv-SE"/>
        </w:rPr>
        <w:t>obakslagen bör skär</w:t>
      </w:r>
      <w:r w:rsidRPr="007D1995">
        <w:rPr>
          <w:snapToGrid w:val="0"/>
          <w:lang w:eastAsia="sv-SE"/>
        </w:rPr>
        <w:softHyphen/>
        <w:t xml:space="preserve">pas avseende rökning i serveringslokaler. </w:t>
      </w:r>
    </w:p>
    <w:p w:rsidR="00E947FD" w:rsidRPr="007D1995" w:rsidRDefault="00E947FD">
      <w:r w:rsidRPr="007D1995">
        <w:rPr>
          <w:snapToGrid w:val="0"/>
          <w:lang w:eastAsia="sv-SE"/>
        </w:rPr>
        <w:t xml:space="preserve">I </w:t>
      </w:r>
      <w:r w:rsidRPr="007D1995">
        <w:rPr>
          <w:i/>
        </w:rPr>
        <w:t xml:space="preserve">motion 2000/01:So335 av Thomas Julin m.fl. (mp) </w:t>
      </w:r>
      <w:r w:rsidRPr="007D1995">
        <w:t xml:space="preserve">yrkas tillkännagivande om allmänt rökförbud på restauranger och näringsställen om inte avskildhet kan ordnas för rökare </w:t>
      </w:r>
      <w:r w:rsidRPr="007D1995">
        <w:rPr>
          <w:i/>
        </w:rPr>
        <w:t xml:space="preserve">(yrkande 4). </w:t>
      </w:r>
      <w:r w:rsidRPr="007D1995">
        <w:t>Motionärerna anför att allmänt rökförbud skall råda på restauranger och andra nä</w:t>
      </w:r>
      <w:r w:rsidRPr="007D1995">
        <w:t>r</w:t>
      </w:r>
      <w:r w:rsidRPr="007D1995">
        <w:t>ingsställen och att tillstånd för rök</w:t>
      </w:r>
      <w:r w:rsidRPr="007D1995">
        <w:softHyphen/>
        <w:t xml:space="preserve">ning bara skall kunna ges om sådan avskildhet kan ordnas att inte tobaksröken blir till olägenhet för övriga gäster och för personalen. Ett motionsyrkande med likartad innebörd framförs motion </w:t>
      </w:r>
      <w:r w:rsidRPr="007D1995">
        <w:rPr>
          <w:i/>
        </w:rPr>
        <w:t xml:space="preserve">1999/2000:So201 av </w:t>
      </w:r>
      <w:r w:rsidRPr="007D1995">
        <w:rPr>
          <w:i/>
        </w:rPr>
        <w:t>Thomas Julin m.fl. (mp) (y</w:t>
      </w:r>
      <w:r w:rsidRPr="007D1995">
        <w:rPr>
          <w:i/>
        </w:rPr>
        <w:t>r</w:t>
      </w:r>
      <w:r w:rsidRPr="007D1995">
        <w:rPr>
          <w:i/>
        </w:rPr>
        <w:t>kande 4)</w:t>
      </w:r>
      <w:r w:rsidRPr="007D1995">
        <w:t>.</w:t>
      </w:r>
      <w:r w:rsidRPr="007D1995">
        <w:rPr>
          <w:i/>
        </w:rPr>
        <w:t xml:space="preserve"> </w:t>
      </w:r>
    </w:p>
    <w:p w:rsidR="00E947FD" w:rsidRPr="007D1995" w:rsidRDefault="00E947FD">
      <w:r w:rsidRPr="007D1995">
        <w:t>Yrkanden som syftar till allmänt rökförbud på restauranger och andra nä</w:t>
      </w:r>
      <w:r w:rsidRPr="007D1995">
        <w:t>r</w:t>
      </w:r>
      <w:r w:rsidRPr="007D1995">
        <w:softHyphen/>
        <w:t xml:space="preserve">ingsställen framförs även i motionerna </w:t>
      </w:r>
      <w:r w:rsidRPr="007D1995">
        <w:rPr>
          <w:i/>
        </w:rPr>
        <w:t xml:space="preserve">2001/02:So318 av Mikael Oscarsson (kd), 2001/02:So502 av Tasso Stafilidis och Charlotta L Bjälkebring (båda v) (yrkande 2) samt 2000/01:So338 (yrkande 2) </w:t>
      </w:r>
      <w:r w:rsidRPr="007D1995">
        <w:t>respektive</w:t>
      </w:r>
      <w:r w:rsidRPr="007D1995">
        <w:rPr>
          <w:i/>
        </w:rPr>
        <w:t xml:space="preserve"> 2001/02:So420 (yr</w:t>
      </w:r>
      <w:r w:rsidRPr="007D1995">
        <w:rPr>
          <w:i/>
        </w:rPr>
        <w:softHyphen/>
        <w:t>kande 1) av Sonja Fran</w:t>
      </w:r>
      <w:r w:rsidRPr="007D1995">
        <w:rPr>
          <w:i/>
        </w:rPr>
        <w:t>s</w:t>
      </w:r>
      <w:r w:rsidRPr="007D1995">
        <w:rPr>
          <w:i/>
        </w:rPr>
        <w:t>son och Laila Bjurling (båda s).</w:t>
      </w:r>
    </w:p>
    <w:p w:rsidR="00E947FD" w:rsidRPr="007D1995" w:rsidRDefault="00E947FD">
      <w:pPr>
        <w:rPr>
          <w:snapToGrid w:val="0"/>
          <w:color w:val="000000"/>
          <w:lang w:eastAsia="sv-SE"/>
        </w:rPr>
      </w:pPr>
      <w:r w:rsidRPr="007D1995">
        <w:rPr>
          <w:snapToGrid w:val="0"/>
          <w:color w:val="000000"/>
          <w:lang w:eastAsia="sv-SE"/>
        </w:rPr>
        <w:t>Ett antal motioner förespråkar strängare regler än dem av regeringen för</w:t>
      </w:r>
      <w:r w:rsidRPr="007D1995">
        <w:rPr>
          <w:snapToGrid w:val="0"/>
          <w:color w:val="000000"/>
          <w:lang w:eastAsia="sv-SE"/>
        </w:rPr>
        <w:t>e</w:t>
      </w:r>
      <w:r w:rsidRPr="007D1995">
        <w:rPr>
          <w:snapToGrid w:val="0"/>
          <w:color w:val="000000"/>
          <w:lang w:eastAsia="sv-SE"/>
        </w:rPr>
        <w:t>slagna.</w:t>
      </w:r>
    </w:p>
    <w:p w:rsidR="00E947FD" w:rsidRPr="007D1995" w:rsidRDefault="00E947FD">
      <w:pPr>
        <w:rPr>
          <w:snapToGrid w:val="0"/>
          <w:lang w:eastAsia="sv-SE"/>
        </w:rPr>
      </w:pPr>
      <w:r w:rsidRPr="007D1995">
        <w:t xml:space="preserve">I </w:t>
      </w:r>
      <w:r w:rsidRPr="007D1995">
        <w:rPr>
          <w:i/>
        </w:rPr>
        <w:t>motion 2001/02:K34 av Åsa Torstensson m.fl. (c)</w:t>
      </w:r>
      <w:r w:rsidRPr="007D1995">
        <w:t xml:space="preserve"> begärs tillkännagivande om ett totalt förbud mot rökning i restauranglokaler eller på andra servering</w:t>
      </w:r>
      <w:r w:rsidRPr="007D1995">
        <w:t>s</w:t>
      </w:r>
      <w:r w:rsidRPr="007D1995">
        <w:softHyphen/>
        <w:t xml:space="preserve">ställen från den 1 januari 2004 </w:t>
      </w:r>
      <w:r w:rsidRPr="007D1995">
        <w:rPr>
          <w:i/>
        </w:rPr>
        <w:t>(yrkande 2)</w:t>
      </w:r>
      <w:r w:rsidRPr="007D1995">
        <w:t>. Motionärerna anför att s</w:t>
      </w:r>
      <w:r w:rsidRPr="007D1995">
        <w:rPr>
          <w:snapToGrid w:val="0"/>
          <w:color w:val="000000"/>
          <w:lang w:eastAsia="sv-SE"/>
        </w:rPr>
        <w:t>åväl arbetsmiljöhänsyn och drogpolitiska motiv som hälsoskäl talar för att tobak</w:t>
      </w:r>
      <w:r w:rsidRPr="007D1995">
        <w:rPr>
          <w:snapToGrid w:val="0"/>
          <w:color w:val="000000"/>
          <w:lang w:eastAsia="sv-SE"/>
        </w:rPr>
        <w:t>s</w:t>
      </w:r>
      <w:r w:rsidRPr="007D1995">
        <w:rPr>
          <w:snapToGrid w:val="0"/>
          <w:color w:val="000000"/>
          <w:lang w:eastAsia="sv-SE"/>
        </w:rPr>
        <w:t>lagen bör skärpas. Härigenom blir restaurangmiljön och kaféerna också til</w:t>
      </w:r>
      <w:r w:rsidRPr="007D1995">
        <w:rPr>
          <w:snapToGrid w:val="0"/>
          <w:color w:val="000000"/>
          <w:lang w:eastAsia="sv-SE"/>
        </w:rPr>
        <w:t>l</w:t>
      </w:r>
      <w:r w:rsidRPr="007D1995">
        <w:rPr>
          <w:snapToGrid w:val="0"/>
          <w:color w:val="000000"/>
          <w:lang w:eastAsia="sv-SE"/>
        </w:rPr>
        <w:t xml:space="preserve">gängliga för den stora grupp som inte tål tobaksrök. Ett motionsyrkande med likartat innehåll framförs i </w:t>
      </w:r>
      <w:r w:rsidRPr="007D1995">
        <w:rPr>
          <w:i/>
          <w:snapToGrid w:val="0"/>
          <w:color w:val="000000"/>
          <w:lang w:eastAsia="sv-SE"/>
        </w:rPr>
        <w:t>m</w:t>
      </w:r>
      <w:r w:rsidRPr="007D1995">
        <w:rPr>
          <w:i/>
        </w:rPr>
        <w:t>otion 2001/02:So303</w:t>
      </w:r>
      <w:r w:rsidRPr="007D1995">
        <w:t xml:space="preserve"> </w:t>
      </w:r>
      <w:r w:rsidRPr="007D1995">
        <w:rPr>
          <w:i/>
        </w:rPr>
        <w:t>av Agne Han</w:t>
      </w:r>
      <w:r w:rsidRPr="007D1995">
        <w:rPr>
          <w:i/>
        </w:rPr>
        <w:t>sson m.fl. (c)</w:t>
      </w:r>
      <w:r w:rsidRPr="007D1995">
        <w:rPr>
          <w:snapToGrid w:val="0"/>
          <w:lang w:eastAsia="sv-SE"/>
        </w:rPr>
        <w:t xml:space="preserve"> (</w:t>
      </w:r>
      <w:r w:rsidRPr="007D1995">
        <w:rPr>
          <w:i/>
          <w:snapToGrid w:val="0"/>
          <w:lang w:eastAsia="sv-SE"/>
        </w:rPr>
        <w:t>yr</w:t>
      </w:r>
      <w:r w:rsidRPr="007D1995">
        <w:rPr>
          <w:i/>
          <w:snapToGrid w:val="0"/>
          <w:lang w:eastAsia="sv-SE"/>
        </w:rPr>
        <w:softHyphen/>
        <w:t>kande 7)</w:t>
      </w:r>
      <w:r w:rsidRPr="007D1995">
        <w:rPr>
          <w:snapToGrid w:val="0"/>
          <w:lang w:eastAsia="sv-SE"/>
        </w:rPr>
        <w:t xml:space="preserve">. </w:t>
      </w:r>
    </w:p>
    <w:p w:rsidR="00E947FD" w:rsidRPr="007D1995" w:rsidRDefault="00E947FD">
      <w:pPr>
        <w:rPr>
          <w:snapToGrid w:val="0"/>
          <w:lang w:eastAsia="sv-SE"/>
        </w:rPr>
      </w:pPr>
      <w:r w:rsidRPr="007D1995">
        <w:t xml:space="preserve">I </w:t>
      </w:r>
      <w:r w:rsidRPr="007D1995">
        <w:rPr>
          <w:i/>
        </w:rPr>
        <w:t xml:space="preserve">motion 2001/02:K43 av Marianne Samuelsson m.fl. (mp) </w:t>
      </w:r>
      <w:r w:rsidRPr="007D1995">
        <w:t>begärs att reger</w:t>
      </w:r>
      <w:r w:rsidRPr="007D1995">
        <w:softHyphen/>
        <w:t xml:space="preserve">ingen lägger fram förslag om förbud mot rökning i restauranger och andra serveringslokaler fr.o.m. den 1 januari 2003 </w:t>
      </w:r>
      <w:r w:rsidRPr="007D1995">
        <w:rPr>
          <w:i/>
        </w:rPr>
        <w:t>(yrkande 1)</w:t>
      </w:r>
      <w:r w:rsidRPr="007D1995">
        <w:t xml:space="preserve">. Motionärerna anför </w:t>
      </w:r>
      <w:r w:rsidRPr="007D1995">
        <w:rPr>
          <w:snapToGrid w:val="0"/>
          <w:color w:val="000000"/>
          <w:lang w:eastAsia="sv-SE"/>
        </w:rPr>
        <w:t>att riksdag och regering måste visa en betydligt större handlingskraft i frågan och fatta beslut om lag redan nu. Motionärerna anser att frågan har utretts tillräckligt och att det finns tillräcklig kunskap för att kunna fatta beslut om att införa rökfria serveringsmiljöer.</w:t>
      </w:r>
      <w:r w:rsidRPr="007D1995">
        <w:rPr>
          <w:snapToGrid w:val="0"/>
          <w:lang w:eastAsia="sv-SE"/>
        </w:rPr>
        <w:t xml:space="preserve"> </w:t>
      </w:r>
    </w:p>
    <w:p w:rsidR="00E947FD" w:rsidRPr="007D1995" w:rsidRDefault="00E947FD">
      <w:r w:rsidRPr="007D1995">
        <w:t xml:space="preserve">I </w:t>
      </w:r>
      <w:r w:rsidRPr="007D1995">
        <w:rPr>
          <w:i/>
        </w:rPr>
        <w:t>motion 2001/02:K30 av Sonja Fransson och Laila Bjurling (båda s)</w:t>
      </w:r>
      <w:r w:rsidRPr="007D1995">
        <w:t xml:space="preserve"> begärs tillkännagivande om att regeringen skall återkomma till riksdagen med ett konkret lagförslag om rökfria serveringar och hur det praktiskt skall genomf</w:t>
      </w:r>
      <w:r w:rsidRPr="007D1995">
        <w:t>ö</w:t>
      </w:r>
      <w:r w:rsidRPr="007D1995">
        <w:softHyphen/>
        <w:t>ras. Motionärerna pekar på att p</w:t>
      </w:r>
      <w:r w:rsidRPr="007D1995">
        <w:rPr>
          <w:snapToGrid w:val="0"/>
          <w:color w:val="000000"/>
          <w:lang w:eastAsia="sv-SE"/>
        </w:rPr>
        <w:t>ropositionen anger en rad tungt vägande skäl för att införa rökfritt i restauranger och motsvarande. Mot denna bakgrund är det högst angeläget att målet om rökfria restauranger uppnås utan onödigt dröjsmål.</w:t>
      </w:r>
    </w:p>
    <w:p w:rsidR="00E947FD" w:rsidRPr="007D1995" w:rsidRDefault="00E947FD">
      <w:r w:rsidRPr="007D1995">
        <w:t xml:space="preserve">I </w:t>
      </w:r>
      <w:r w:rsidRPr="007D1995">
        <w:rPr>
          <w:i/>
        </w:rPr>
        <w:t>motion 2001/02:K40 av Lars Gustafsson m.fl. (kd)</w:t>
      </w:r>
      <w:r w:rsidRPr="007D1995">
        <w:t xml:space="preserve"> begärs tillkännagivande om att restaurangbesökarna och de anställda måste kunna garanteras rökfrihet </w:t>
      </w:r>
      <w:r w:rsidRPr="007D1995">
        <w:rPr>
          <w:i/>
        </w:rPr>
        <w:t>(yrkande 1)</w:t>
      </w:r>
      <w:r w:rsidRPr="007D1995">
        <w:t xml:space="preserve">. Motionärerna anför att målsättningen måste vara att ingen som inte vill skall behöva utsättas för rökning. Ett motionsyrkande med samma innehåll framförs i motion </w:t>
      </w:r>
      <w:r w:rsidRPr="007D1995">
        <w:rPr>
          <w:i/>
        </w:rPr>
        <w:t>2001/02:So612 av Lars Gustafsson m.fl. (kd)</w:t>
      </w:r>
      <w:r w:rsidRPr="007D1995">
        <w:rPr>
          <w:snapToGrid w:val="0"/>
          <w:color w:val="000000"/>
          <w:lang w:eastAsia="sv-SE"/>
        </w:rPr>
        <w:t xml:space="preserve"> </w:t>
      </w:r>
      <w:r w:rsidRPr="007D1995">
        <w:rPr>
          <w:i/>
        </w:rPr>
        <w:t>(y</w:t>
      </w:r>
      <w:r w:rsidRPr="007D1995">
        <w:rPr>
          <w:i/>
        </w:rPr>
        <w:t>r</w:t>
      </w:r>
      <w:r w:rsidRPr="007D1995">
        <w:rPr>
          <w:i/>
        </w:rPr>
        <w:softHyphen/>
        <w:t>kande 11)</w:t>
      </w:r>
      <w:r w:rsidRPr="007D1995">
        <w:t xml:space="preserve">. </w:t>
      </w:r>
    </w:p>
    <w:p w:rsidR="00E947FD" w:rsidRPr="007D1995" w:rsidRDefault="00E947FD">
      <w:r w:rsidRPr="007D1995">
        <w:t xml:space="preserve">I </w:t>
      </w:r>
      <w:r w:rsidRPr="007D1995">
        <w:rPr>
          <w:i/>
        </w:rPr>
        <w:t>motion 2001/02:K40 (kd)</w:t>
      </w:r>
      <w:r w:rsidRPr="007D1995">
        <w:t xml:space="preserve"> begärs vidare tillkännagivande om </w:t>
      </w:r>
      <w:r w:rsidRPr="007D1995">
        <w:rPr>
          <w:snapToGrid w:val="0"/>
          <w:color w:val="000000"/>
          <w:lang w:eastAsia="sv-SE"/>
        </w:rPr>
        <w:t xml:space="preserve">att den tänkta utredningen avseende rökförbud i serveringsmiljöer parallellt skall utforma ett lagförslag om rökfrihet samt se på möjligheterna att uppnå rökfria miljöer på frivillig väg </w:t>
      </w:r>
      <w:r w:rsidRPr="007D1995">
        <w:rPr>
          <w:i/>
          <w:snapToGrid w:val="0"/>
          <w:color w:val="000000"/>
          <w:lang w:eastAsia="sv-SE"/>
        </w:rPr>
        <w:t>(yrkande 2)</w:t>
      </w:r>
      <w:r w:rsidRPr="007D1995">
        <w:t>. Motionärerna uppger att de vid</w:t>
      </w:r>
      <w:r w:rsidRPr="007D1995">
        <w:softHyphen/>
        <w:t>håller att målet om rökfrihet skall nås år 2004, och för att detta skall vara realistiskt möjligt måste utredningens arbete inriktas på att se på olika tillvägagångssätt för att uppnå detta.</w:t>
      </w:r>
      <w:r w:rsidRPr="007D1995">
        <w:rPr>
          <w:snapToGrid w:val="0"/>
          <w:color w:val="000000"/>
          <w:sz w:val="18"/>
          <w:lang w:eastAsia="sv-SE"/>
        </w:rPr>
        <w:t xml:space="preserve"> </w:t>
      </w:r>
    </w:p>
    <w:p w:rsidR="00E947FD" w:rsidRPr="007D1995" w:rsidRDefault="00E947FD">
      <w:r w:rsidRPr="007D1995">
        <w:t xml:space="preserve">I </w:t>
      </w:r>
      <w:r w:rsidRPr="007D1995">
        <w:rPr>
          <w:i/>
        </w:rPr>
        <w:t xml:space="preserve">motionerna 2000/01:So338 (yrkande 1) </w:t>
      </w:r>
      <w:r w:rsidRPr="007D1995">
        <w:t>respektive</w:t>
      </w:r>
      <w:r w:rsidRPr="007D1995">
        <w:rPr>
          <w:i/>
        </w:rPr>
        <w:t xml:space="preserve"> 2001/02:So420 (yrkande 2) av Sonja Fransson och Laila Bjurling (båda s)</w:t>
      </w:r>
      <w:r w:rsidRPr="007D1995">
        <w:t xml:space="preserve"> anförs att regeringen bör lagstifta om förbud mot rökning på offentliga platser. Motionärerna pekar på de problem som uppstår för </w:t>
      </w:r>
      <w:r w:rsidRPr="007D1995">
        <w:rPr>
          <w:snapToGrid w:val="0"/>
          <w:lang w:eastAsia="sv-SE"/>
        </w:rPr>
        <w:t>icke-rökare att besöka myndigheter, kommunala inrättningar, sjukvården m.m. när rökarna samlas i klungor utanför entr</w:t>
      </w:r>
      <w:r w:rsidRPr="007D1995">
        <w:rPr>
          <w:snapToGrid w:val="0"/>
          <w:lang w:eastAsia="sv-SE"/>
        </w:rPr>
        <w:t>é</w:t>
      </w:r>
      <w:r w:rsidRPr="007D1995">
        <w:rPr>
          <w:snapToGrid w:val="0"/>
          <w:lang w:eastAsia="sv-SE"/>
        </w:rPr>
        <w:t xml:space="preserve">erna. </w:t>
      </w:r>
    </w:p>
    <w:p w:rsidR="00E947FD" w:rsidRPr="007D1995" w:rsidRDefault="00E947FD">
      <w:pPr>
        <w:pStyle w:val="R4"/>
      </w:pPr>
      <w:r w:rsidRPr="007D1995">
        <w:t>Bakgrund</w:t>
      </w:r>
    </w:p>
    <w:p w:rsidR="00E947FD" w:rsidRPr="007D1995" w:rsidRDefault="00E947FD">
      <w:r w:rsidRPr="007D1995">
        <w:t xml:space="preserve">Frågan om rökning och serveringsmiljöer har berörts av </w:t>
      </w:r>
      <w:r w:rsidRPr="007D1995">
        <w:rPr>
          <w:i/>
        </w:rPr>
        <w:t>socialministern</w:t>
      </w:r>
      <w:r w:rsidRPr="007D1995">
        <w:t xml:space="preserve"> i inter</w:t>
      </w:r>
      <w:r w:rsidRPr="007D1995">
        <w:softHyphen/>
        <w:t>pellationsdebatt den 12 februari 2002. I debatten (snabbprotokoll 2001/02:67) anförde socialmini</w:t>
      </w:r>
      <w:r w:rsidRPr="007D1995">
        <w:t>s</w:t>
      </w:r>
      <w:r w:rsidRPr="007D1995">
        <w:t>tern bl.a. följande.</w:t>
      </w:r>
    </w:p>
    <w:p w:rsidR="00E947FD" w:rsidRPr="007D1995" w:rsidRDefault="00E947FD">
      <w:pPr>
        <w:pStyle w:val="Citat"/>
      </w:pPr>
    </w:p>
    <w:p w:rsidR="00E947FD" w:rsidRPr="007D1995" w:rsidRDefault="00E947FD">
      <w:pPr>
        <w:pStyle w:val="Citat"/>
      </w:pPr>
      <w:r w:rsidRPr="007D1995">
        <w:t xml:space="preserve">Det är i dag självklart för oss att kunna vistas på arbetet utan att utsättas för andras rök. Det borde också gälla personal på serveringsställen. </w:t>
      </w:r>
    </w:p>
    <w:p w:rsidR="00E947FD" w:rsidRPr="007D1995" w:rsidRDefault="00E947FD">
      <w:pPr>
        <w:pStyle w:val="Citat"/>
      </w:pPr>
      <w:r w:rsidRPr="007D1995">
        <w:t>Förslagen i propositionen bygger på Folkhälsokommitténs betänkande. Kommittén föreslog att det skulle införas rökförbud i restauranger men att rökning skulle vara tillåten i någon eller några delar av lokalen som särskilt avsatts för detta. Regeringen anser att målet är rökfria ser</w:t>
      </w:r>
      <w:r w:rsidRPr="007D1995">
        <w:softHyphen/>
        <w:t>veringsmiljöer den 1 januari 2004. Då kommitténs förslag saknar en ut</w:t>
      </w:r>
      <w:r w:rsidRPr="007D1995">
        <w:softHyphen/>
        <w:t>redning om effekterna av att i lag besluta om rökförbud bör frågan utr</w:t>
      </w:r>
      <w:r w:rsidRPr="007D1995">
        <w:t>e</w:t>
      </w:r>
      <w:r w:rsidRPr="007D1995">
        <w:softHyphen/>
        <w:t>das. I bl.a. USA finns delstater och städer med rökfria restauranger. R</w:t>
      </w:r>
      <w:r w:rsidRPr="007D1995">
        <w:t>e</w:t>
      </w:r>
      <w:r w:rsidRPr="007D1995">
        <w:softHyphen/>
        <w:t>geringens avsikt är att ta till vara de erfarenheter som man fått där när det gäller effekterna för restaurangnäringen, personalen och gästerna. R</w:t>
      </w:r>
      <w:r w:rsidRPr="007D1995">
        <w:t>e</w:t>
      </w:r>
      <w:r w:rsidRPr="007D1995">
        <w:softHyphen/>
        <w:t>geringen avser också att ytterligare pröva möjligheterna att utforma inc</w:t>
      </w:r>
      <w:r w:rsidRPr="007D1995">
        <w:t>i</w:t>
      </w:r>
      <w:r w:rsidRPr="007D1995">
        <w:softHyphen/>
        <w:t xml:space="preserve">tament för att få restaurangnäringen att frivilligt införa rökfrihet. </w:t>
      </w:r>
    </w:p>
    <w:p w:rsidR="00E947FD" w:rsidRPr="007D1995" w:rsidRDefault="00E947FD">
      <w:pPr>
        <w:pStyle w:val="Rubrik4"/>
        <w:rPr>
          <w:noProof w:val="0"/>
        </w:rPr>
      </w:pPr>
      <w:bookmarkStart w:id="48" w:name="_Toc5499775"/>
      <w:r w:rsidRPr="007D1995">
        <w:rPr>
          <w:noProof w:val="0"/>
        </w:rPr>
        <w:t>Uts</w:t>
      </w:r>
      <w:r w:rsidRPr="007D1995">
        <w:rPr>
          <w:noProof w:val="0"/>
        </w:rPr>
        <w:t>kottets ställningstagande</w:t>
      </w:r>
      <w:bookmarkEnd w:id="48"/>
    </w:p>
    <w:p w:rsidR="00E947FD" w:rsidRPr="007D1995" w:rsidRDefault="00E947FD">
      <w:r w:rsidRPr="007D1995">
        <w:t>Rökningen är i dag den största enskilda orsaken till för tidiga dödsfall. Det gäller såväl i Sverige som i hela den industrialiserade delen av världen. Sa</w:t>
      </w:r>
      <w:r w:rsidRPr="007D1995">
        <w:t>m</w:t>
      </w:r>
      <w:r w:rsidRPr="007D1995">
        <w:softHyphen/>
        <w:t>bandet mellan rökning och ohälsa är vetenskapligt dokumenterad sedan d</w:t>
      </w:r>
      <w:r w:rsidRPr="007D1995">
        <w:t>e</w:t>
      </w:r>
      <w:r w:rsidRPr="007D1995">
        <w:softHyphen/>
        <w:t xml:space="preserve">cennier (prop. s. 13). </w:t>
      </w:r>
    </w:p>
    <w:p w:rsidR="00E947FD" w:rsidRPr="007D1995" w:rsidRDefault="00E947FD">
      <w:pPr>
        <w:pStyle w:val="Normaltindrag"/>
      </w:pPr>
      <w:r w:rsidRPr="007D1995">
        <w:t>Eftersom det mesta av tobaksröken inte går till rökaren själv utan till o</w:t>
      </w:r>
      <w:r w:rsidRPr="007D1995">
        <w:t>m</w:t>
      </w:r>
      <w:r w:rsidRPr="007D1995">
        <w:softHyphen/>
        <w:t>givningen finns samma sorters ohälsoeffekter hos den som exponeras för den s.k. miljötobaksrökningen (passiv rökning) som hos rökaren själv. Det finns ett tydligt samband mellan överkänslighetsbesvär och rökning, liksom mellan rökning och utveckling av allergi. Föräldrars rökning anses orsaka åtminstone vart fjärde fall av astma hos barn. Barn till rökare har också oftare inflamm</w:t>
      </w:r>
      <w:r w:rsidRPr="007D1995">
        <w:t>a</w:t>
      </w:r>
      <w:r w:rsidRPr="007D1995">
        <w:softHyphen/>
        <w:t>tion i mellanörat än barn till rökfria föräldrar (prop. s. 14).</w:t>
      </w:r>
    </w:p>
    <w:p w:rsidR="00E947FD" w:rsidRPr="007D1995" w:rsidRDefault="00E947FD">
      <w:pPr>
        <w:pStyle w:val="Normaltindrag"/>
      </w:pPr>
      <w:r w:rsidRPr="007D1995">
        <w:t>I tobakslagen (se prop. 1992/93:185) infördes ursprungligen rö</w:t>
      </w:r>
      <w:r w:rsidRPr="007D1995">
        <w:t>kförbud i lokaler avsedda för barnomsorg, skolverksamhet eller annan verksamhet för barn eller ungdom, i lokaler avsedda för hälso- och sjukvård, i lokaler av</w:t>
      </w:r>
      <w:r w:rsidRPr="007D1995">
        <w:softHyphen/>
        <w:t>sedda för gemensamt bruk i bostäder och inrättningar med särskild service eller vård och på färdmedel i inrikes kollektivtrafik eller i lokaler och andra utrymmen avsedda att användas av den som reser med sådana färdmedel. Vidare infördes i tobakslagen en skyldighet för hotell att ha vissa rökfria rum och för restauranger och andra serveringsställen m</w:t>
      </w:r>
      <w:r w:rsidRPr="007D1995">
        <w:t>ed fler än femtio sittplatser att ha sittplatser i områden där rökning är förbjuden, den s.k. 50-regeln.</w:t>
      </w:r>
    </w:p>
    <w:p w:rsidR="00E947FD" w:rsidRPr="007D1995" w:rsidRDefault="00E947FD">
      <w:pPr>
        <w:pStyle w:val="Normaltindrag"/>
      </w:pPr>
      <w:r w:rsidRPr="007D1995">
        <w:t>En utvidgning av de rökfria miljöerna har gjorts genom tillägg i tobaksl</w:t>
      </w:r>
      <w:r w:rsidRPr="007D1995">
        <w:t>a</w:t>
      </w:r>
      <w:r w:rsidRPr="007D1995">
        <w:softHyphen/>
        <w:t>gen (SFS 1994:98, prop. 1993/94:98) och numera omfattar rökförbudet även skolgårdar och motsvarande områden utomhus vid förskolor och fritidshem, andra lokaler när en allmän sammankomst eller offentlig tillställning anor</w:t>
      </w:r>
      <w:r w:rsidRPr="007D1995">
        <w:t>d</w:t>
      </w:r>
      <w:r w:rsidRPr="007D1995">
        <w:softHyphen/>
        <w:t>nas och i lokaler som är avsedda att användas av den som deltar i samma</w:t>
      </w:r>
      <w:r w:rsidRPr="007D1995">
        <w:t>n</w:t>
      </w:r>
      <w:r w:rsidRPr="007D1995">
        <w:softHyphen/>
        <w:t>komsten eller tillställningen och i andra lokaler om allmänheten har tillträde till lokalerna. I samband med dessa ändringar infördes även en skyldighet för arbetsgivare att se till att arbetstagare inte mot sin vil</w:t>
      </w:r>
      <w:r w:rsidRPr="007D1995">
        <w:t>ja utsätts för tobaksrök i arbetslokaler.</w:t>
      </w:r>
    </w:p>
    <w:p w:rsidR="00E947FD" w:rsidRPr="007D1995" w:rsidRDefault="00E947FD">
      <w:pPr>
        <w:pStyle w:val="Normaltindrag"/>
      </w:pPr>
      <w:r w:rsidRPr="007D1995">
        <w:t>Enligt utskottet är det väsentligt att också besökare på restauranger och andra ser</w:t>
      </w:r>
      <w:r w:rsidRPr="007D1995">
        <w:softHyphen/>
        <w:t>veringsställen erbjuds rökfria miljöer. Utskottet ställer sig därför bakom re</w:t>
      </w:r>
      <w:r w:rsidRPr="007D1995">
        <w:softHyphen/>
        <w:t>geringens förslag att restauranger och andra serveringsställen skall ha ett eller flera ställen där rökning är förbjuden. Utskottet tillstyrker således försla</w:t>
      </w:r>
      <w:r w:rsidRPr="007D1995">
        <w:softHyphen/>
        <w:t xml:space="preserve">get till ändring i 4 § tobakslagen. Motionerna 2001/02:K41 (m) yrkande 3 och 2001/02:K44 (fp) yrkande 4 avstyrks. </w:t>
      </w:r>
    </w:p>
    <w:p w:rsidR="00E947FD" w:rsidRPr="007D1995" w:rsidRDefault="00E947FD">
      <w:pPr>
        <w:pStyle w:val="Normaltindrag"/>
      </w:pPr>
      <w:r w:rsidRPr="007D1995">
        <w:t>Utskottet delar även regeringens uppfattning att ett mål bör vara att alla serveringsmiljöer skall vara rökfria den 1 januari 2004. Utskottet delar också reger</w:t>
      </w:r>
      <w:r w:rsidRPr="007D1995">
        <w:t>ingens uppfattning att en utredning om effekterna av att genom lag b</w:t>
      </w:r>
      <w:r w:rsidRPr="007D1995">
        <w:t>e</w:t>
      </w:r>
      <w:r w:rsidRPr="007D1995">
        <w:softHyphen/>
        <w:t>sluta om rökförbud bör tillsättas. Uppdraget bör ges den omfattning som regeringen föreslår, dvs. bl.a. att undersöka effekterna av bestämmelser om rökfrihet i ser</w:t>
      </w:r>
      <w:r w:rsidRPr="007D1995">
        <w:softHyphen/>
        <w:t>veringsmiljöer i andra länder, såväl för restaurangbranschen som för en</w:t>
      </w:r>
      <w:r w:rsidRPr="007D1995">
        <w:softHyphen/>
        <w:t>skilda, samt applicera dessa erfarenheter på svenska förhållanden. För det fall mål</w:t>
      </w:r>
      <w:r w:rsidRPr="007D1995">
        <w:softHyphen/>
        <w:t>sättningen att alla serveringsmiljöer skall vara rökfria den 1 januari 2004 inte uppnås på frivillig väg förutsätter utsko</w:t>
      </w:r>
      <w:r w:rsidRPr="007D1995">
        <w:t>ttet att regeringen åter</w:t>
      </w:r>
      <w:r w:rsidRPr="007D1995">
        <w:softHyphen/>
        <w:t>kommer med ett lagförslag. Motionerna 2001/02:K36 (m), 2001/02:K37 (m</w:t>
      </w:r>
      <w:r w:rsidRPr="007D1995">
        <w:rPr>
          <w:i/>
        </w:rPr>
        <w:t>)</w:t>
      </w:r>
      <w:r w:rsidRPr="007D1995">
        <w:t xml:space="preserve"> yrkande 1, 2001/02:K38 (m) yrkande 2 och 2001/02:K41 (m) yrkande 2 av</w:t>
      </w:r>
      <w:r w:rsidRPr="007D1995">
        <w:softHyphen/>
        <w:t>styrks följaktligen. Med tanke på de hälsoproblem som passiv rökning medför kanske främst för barn och ungdomar samt personer med astma och andra luftvägsbesvär anser utskottet att envar bör överväga att begränsa sitt rökande även i andra sa</w:t>
      </w:r>
      <w:r w:rsidRPr="007D1995">
        <w:t>m</w:t>
      </w:r>
      <w:r w:rsidRPr="007D1995">
        <w:t>manhang.</w:t>
      </w:r>
    </w:p>
    <w:p w:rsidR="00E947FD" w:rsidRPr="007D1995" w:rsidRDefault="00E947FD">
      <w:pPr>
        <w:pStyle w:val="Normaltindrag"/>
      </w:pPr>
      <w:r w:rsidRPr="007D1995">
        <w:t>Genom regeringens förslag får motionerna 1999/2000:So201 (mp) yrkande 4, 2000/01:So322 (v) yrka</w:t>
      </w:r>
      <w:r w:rsidRPr="007D1995">
        <w:t>nde 3, 2000/01:So335 (mp) yrkande 4, 2000/01: So338 (s) yrkande 2, 2001/02:K40 (kd) yrkande 3, 2001/02:So318 (kd), 2001/02:So420 (s) yrkande 1, 2001/02:So422 (kd) yrkande 1 delvis, 2001/02: So498 (v) yrkande 8, 2001/02:So502 (v) yrkande 2 samt 2001/02:So615 (v, kd, c, fp, mp) yrkande 4 anses i h</w:t>
      </w:r>
      <w:r w:rsidRPr="007D1995">
        <w:t>u</w:t>
      </w:r>
      <w:r w:rsidRPr="007D1995">
        <w:t>vudsak tillgodosedda.</w:t>
      </w:r>
    </w:p>
    <w:p w:rsidR="00E947FD" w:rsidRPr="007D1995" w:rsidRDefault="00E947FD">
      <w:pPr>
        <w:pStyle w:val="Normaltindrag"/>
      </w:pPr>
      <w:r w:rsidRPr="007D1995">
        <w:t>Utskottet anser det rimligt att restaurangnäringen ges tid till den 1 januari 2004 att införa rökfria serveringsmiljöer. Något skäl att förorda att rökfria serveringsmiljöer skall införas tidig</w:t>
      </w:r>
      <w:r w:rsidRPr="007D1995">
        <w:t>are än vad regeringen föreslår föreligger således inte. Vidare ser utskottet det i propositionen beskrivna arbetet för att bl.a. undersöka effekterna av bestämmelser om rökfrihet i andra länder som ett värdefullt underlag för det lagförslag som regeringen kan komma att över</w:t>
      </w:r>
      <w:r w:rsidRPr="007D1995">
        <w:softHyphen/>
        <w:t xml:space="preserve">lämna till riksdagen för det fall rökfrihet inte kan uppnås på frivillig väg. Något skäl att ge regeringen till känna att ett konkret lagförslag beträffande rökfrihet bör utarbetas parallellt med det övriga arbetet på området föreligger </w:t>
      </w:r>
      <w:r w:rsidRPr="007D1995">
        <w:t xml:space="preserve">därför inte heller. Utskottet avstyrker motionerna 2001/02:K30 (s), 2001/02: K40 (kd) yrkandena 1 och 2, 2001/02:K43 (mp) yrkande 1 samt 2001/02: So612 (kd) yrkande 11. </w:t>
      </w:r>
    </w:p>
    <w:p w:rsidR="00E947FD" w:rsidRPr="007D1995" w:rsidRDefault="00E947FD">
      <w:pPr>
        <w:pStyle w:val="Normaltindrag"/>
      </w:pPr>
      <w:r w:rsidRPr="007D1995">
        <w:t>I motionerna 2001/02:K34 (c) yrkande 2 och 2001/02:So303 (c) yrkande 7 förespråkas ett totalt rökförbud på serveringsställen. Utskottet delar inte mo</w:t>
      </w:r>
      <w:r w:rsidRPr="007D1995">
        <w:softHyphen/>
        <w:t>tionärernas in</w:t>
      </w:r>
      <w:r w:rsidRPr="007D1995">
        <w:softHyphen/>
        <w:t>ställning. Motionsyrka</w:t>
      </w:r>
      <w:r w:rsidRPr="007D1995">
        <w:t>n</w:t>
      </w:r>
      <w:r w:rsidRPr="007D1995">
        <w:t xml:space="preserve">dena avstyrks. </w:t>
      </w:r>
    </w:p>
    <w:p w:rsidR="00E947FD" w:rsidRPr="007D1995" w:rsidRDefault="00E947FD">
      <w:pPr>
        <w:pStyle w:val="Normaltindrag"/>
      </w:pPr>
      <w:r w:rsidRPr="007D1995">
        <w:t>I motionerna 2000/01:So338 (s) yr</w:t>
      </w:r>
      <w:r w:rsidRPr="007D1995">
        <w:softHyphen/>
        <w:t>kande 1 och 2001/02:So420 (s) yr</w:t>
      </w:r>
      <w:r w:rsidRPr="007D1995">
        <w:softHyphen/>
        <w:t>kande 2 aktualiseras frågan om förbud mot rökning på allmän plats. Att rök</w:t>
      </w:r>
      <w:r w:rsidRPr="007D1995">
        <w:softHyphen/>
        <w:t>ning inte förekommer i anslutning till sjuk</w:t>
      </w:r>
      <w:r w:rsidRPr="007D1995">
        <w:softHyphen/>
        <w:t>husentréer och vid andra offentliga byggn</w:t>
      </w:r>
      <w:r w:rsidRPr="007D1995">
        <w:t>a</w:t>
      </w:r>
      <w:r w:rsidRPr="007D1995">
        <w:t xml:space="preserve">der får ses som en ordningsfråga. Motionsyrkandena avstyrks. </w:t>
      </w:r>
    </w:p>
    <w:p w:rsidR="00E947FD" w:rsidRPr="007D1995" w:rsidRDefault="00E947FD">
      <w:pPr>
        <w:pStyle w:val="Rubrik2"/>
      </w:pPr>
      <w:bookmarkStart w:id="49" w:name="_Toc5499776"/>
      <w:r w:rsidRPr="007D1995">
        <w:t>Detaljhandel med tobaksvaror – anmälningsplikt och tillsyn</w:t>
      </w:r>
      <w:bookmarkEnd w:id="49"/>
    </w:p>
    <w:p w:rsidR="00E947FD" w:rsidRPr="007D1995" w:rsidRDefault="00E947FD">
      <w:pPr>
        <w:pStyle w:val="Utskottsfrslagikorthet-Rubrik"/>
        <w:rPr>
          <w:noProof w:val="0"/>
        </w:rPr>
      </w:pPr>
      <w:r w:rsidRPr="007D1995">
        <w:rPr>
          <w:noProof w:val="0"/>
        </w:rPr>
        <w:t>Utskottets förslag i korthet</w:t>
      </w:r>
    </w:p>
    <w:p w:rsidR="00E947FD" w:rsidRPr="007D1995" w:rsidRDefault="00E947FD">
      <w:pPr>
        <w:pStyle w:val="Utskottsfrslagikorthet-Text"/>
        <w:rPr>
          <w:sz w:val="21"/>
        </w:rPr>
      </w:pPr>
      <w:r w:rsidRPr="007D1995">
        <w:rPr>
          <w:sz w:val="21"/>
        </w:rPr>
        <w:t>Utskottet ställer sig bakom regeringens förslag att den som i nä</w:t>
      </w:r>
      <w:r w:rsidRPr="007D1995">
        <w:rPr>
          <w:sz w:val="21"/>
        </w:rPr>
        <w:t>r</w:t>
      </w:r>
      <w:r w:rsidRPr="007D1995">
        <w:rPr>
          <w:sz w:val="21"/>
        </w:rPr>
        <w:softHyphen/>
        <w:t>ingsverksamhet säljer tobaksvaror till konsumenter skall vara sky</w:t>
      </w:r>
      <w:r w:rsidRPr="007D1995">
        <w:rPr>
          <w:sz w:val="21"/>
        </w:rPr>
        <w:t>l</w:t>
      </w:r>
      <w:r w:rsidRPr="007D1995">
        <w:rPr>
          <w:sz w:val="21"/>
        </w:rPr>
        <w:softHyphen/>
        <w:t>dig att anmäla försäljningen hos den kommun där försäljningen sker. Utskottet ställer sig även bakom regeringens förslag att ko</w:t>
      </w:r>
      <w:r w:rsidRPr="007D1995">
        <w:rPr>
          <w:sz w:val="21"/>
        </w:rPr>
        <w:t>m</w:t>
      </w:r>
      <w:r w:rsidRPr="007D1995">
        <w:rPr>
          <w:sz w:val="21"/>
        </w:rPr>
        <w:softHyphen/>
        <w:t>munen skall få ta ut en avgift för sin tillsyn. Motionsyrkanden rörande bl.a. tillståndsplikt, anmälningsplikt och åldersgränser för tobaksförsäljning bör avstyrkas i den mån de inte är tillgod</w:t>
      </w:r>
      <w:r w:rsidRPr="007D1995">
        <w:rPr>
          <w:sz w:val="21"/>
        </w:rPr>
        <w:t>o</w:t>
      </w:r>
      <w:r w:rsidRPr="007D1995">
        <w:rPr>
          <w:sz w:val="21"/>
        </w:rPr>
        <w:t>sedda.</w:t>
      </w:r>
    </w:p>
    <w:p w:rsidR="00E947FD" w:rsidRPr="007D1995" w:rsidRDefault="00E947FD">
      <w:pPr>
        <w:pStyle w:val="Utskottsfrslagikorthet-Text"/>
        <w:rPr>
          <w:sz w:val="21"/>
        </w:rPr>
      </w:pPr>
      <w:r w:rsidRPr="007D1995">
        <w:rPr>
          <w:sz w:val="21"/>
        </w:rPr>
        <w:t>Jämför reservatione</w:t>
      </w:r>
      <w:r w:rsidRPr="007D1995">
        <w:rPr>
          <w:sz w:val="21"/>
        </w:rPr>
        <w:t>r</w:t>
      </w:r>
      <w:r w:rsidRPr="007D1995">
        <w:rPr>
          <w:sz w:val="21"/>
        </w:rPr>
        <w:t>na 6 (m), 7 (mp), 8 (m) och 9 (mp).</w:t>
      </w:r>
    </w:p>
    <w:p w:rsidR="00E947FD" w:rsidRPr="007D1995" w:rsidRDefault="00E947FD">
      <w:pPr>
        <w:pStyle w:val="R4"/>
      </w:pPr>
      <w:r w:rsidRPr="007D1995">
        <w:t>Propositionen</w:t>
      </w:r>
    </w:p>
    <w:p w:rsidR="00E947FD" w:rsidRPr="007D1995" w:rsidRDefault="00E947FD">
      <w:pPr>
        <w:spacing w:before="187"/>
      </w:pPr>
      <w:r w:rsidRPr="007D1995">
        <w:t xml:space="preserve">Regeringens föreslår i </w:t>
      </w:r>
      <w:r w:rsidRPr="007D1995">
        <w:rPr>
          <w:i/>
        </w:rPr>
        <w:t>propositionen (s. 47 f.)</w:t>
      </w:r>
      <w:r w:rsidRPr="007D1995">
        <w:t xml:space="preserve"> att den som i näring</w:t>
      </w:r>
      <w:r w:rsidRPr="007D1995">
        <w:t>s</w:t>
      </w:r>
      <w:r w:rsidRPr="007D1995">
        <w:softHyphen/>
        <w:t>verksam</w:t>
      </w:r>
      <w:r w:rsidRPr="007D1995">
        <w:softHyphen/>
        <w:t>het säljer tobaks</w:t>
      </w:r>
      <w:r w:rsidRPr="007D1995">
        <w:softHyphen/>
        <w:t>varor till konsumenter skall vara skyldig att anmäla försälj</w:t>
      </w:r>
      <w:r w:rsidRPr="007D1995">
        <w:softHyphen/>
        <w:t>ningen hos den kommun där försäljningen sker. En ny 12 a § föreslås i t</w:t>
      </w:r>
      <w:r w:rsidRPr="007D1995">
        <w:t>o</w:t>
      </w:r>
      <w:r w:rsidRPr="007D1995">
        <w:t>bakslagen. Med anledning härav föreslås även ett tillägg i 19 § tobakslagen där tillsynen enligt tobakslagen regleras. Kommunen får vidare ta ut en avgift för sin tillsyn av den som bedriver anmälningspliktig näringsverksam</w:t>
      </w:r>
      <w:r w:rsidRPr="007D1995">
        <w:softHyphen/>
        <w:t>het med tobaksv</w:t>
      </w:r>
      <w:r w:rsidRPr="007D1995">
        <w:t>a</w:t>
      </w:r>
      <w:r w:rsidRPr="007D1995">
        <w:t xml:space="preserve">ror. Med anledning härav föreslås en ny 19 a §. </w:t>
      </w:r>
    </w:p>
    <w:p w:rsidR="00E947FD" w:rsidRPr="007D1995" w:rsidRDefault="00E947FD">
      <w:pPr>
        <w:pStyle w:val="Normaltindrag"/>
      </w:pPr>
      <w:r w:rsidRPr="007D1995">
        <w:t xml:space="preserve">Genom en ändring </w:t>
      </w:r>
      <w:r w:rsidRPr="007D1995">
        <w:t>i tobakslagen (1993:581) år 1997 infördes ett förbud att i näringsverksamhet sälja eller på annat sätt lämna ut tobaksvaror till den som inte fyllt 18 år. Det är enligt regeringens uppfattning uppenbart att det för</w:t>
      </w:r>
      <w:r w:rsidRPr="007D1995">
        <w:t>e</w:t>
      </w:r>
      <w:r w:rsidRPr="007D1995">
        <w:softHyphen/>
        <w:t>ligger brister i lagens efterlevnad då ett stort antal ungdomar under 18 år ändå får köpa tobak. Åtgärder behövs därför som kan bidra till att underlätta och effektivisera den nuva</w:t>
      </w:r>
      <w:r w:rsidRPr="007D1995">
        <w:softHyphen/>
        <w:t>rande kontrollen. Dessa åtgärder bör emellertid fram</w:t>
      </w:r>
      <w:r w:rsidRPr="007D1995">
        <w:softHyphen/>
        <w:t>stå som rimliga och förståeliga med hänsyn till såväl åtgärder</w:t>
      </w:r>
      <w:r w:rsidRPr="007D1995">
        <w:t>nas effekt som de olägenheter och kostnader som de kan med</w:t>
      </w:r>
      <w:r w:rsidRPr="007D1995">
        <w:softHyphen/>
        <w:t>föra. Ett system med anmäl</w:t>
      </w:r>
      <w:r w:rsidRPr="007D1995">
        <w:softHyphen/>
        <w:t>ningsplikt i kombination med en avgiftsfinansierad kommunal tillsyn torde vara tillräckligt för att uppnå detta syfte. På så sätt får kommunen kännedom om de näringsidkare som i kommunen säljer tobak så att de kan bli föremål för tillsyn och riktad infor</w:t>
      </w:r>
      <w:r w:rsidRPr="007D1995">
        <w:softHyphen/>
        <w:t>mation. Regeringen kommer noga att följa att de nu föreslagna åtgärderna i till</w:t>
      </w:r>
      <w:r w:rsidRPr="007D1995">
        <w:softHyphen/>
        <w:t>räcklig grad förbättrar efterlevnaden av ålders</w:t>
      </w:r>
      <w:r w:rsidRPr="007D1995">
        <w:softHyphen/>
        <w:t>gränsen. Om efterlevnaden inte förbättras a</w:t>
      </w:r>
      <w:r w:rsidRPr="007D1995">
        <w:t>nser regeringen att man bör öve</w:t>
      </w:r>
      <w:r w:rsidRPr="007D1995">
        <w:t>r</w:t>
      </w:r>
      <w:r w:rsidRPr="007D1995">
        <w:t>vä</w:t>
      </w:r>
      <w:r w:rsidRPr="007D1995">
        <w:softHyphen/>
        <w:t>ga att införa bestäm</w:t>
      </w:r>
      <w:r w:rsidRPr="007D1995">
        <w:softHyphen/>
        <w:t>melser om försäljningsförbud motsvarande de som finns i alkohollagen, jämför 7 kap. 21 § alkohollagen (1994:1738). Regerin</w:t>
      </w:r>
      <w:r w:rsidRPr="007D1995">
        <w:t>g</w:t>
      </w:r>
      <w:r w:rsidRPr="007D1995">
        <w:t>en vill i samman</w:t>
      </w:r>
      <w:r w:rsidRPr="007D1995">
        <w:softHyphen/>
        <w:t>hanget erinra om att straffrättsligt ansvar kan utkrävas av den som i närings</w:t>
      </w:r>
      <w:r w:rsidRPr="007D1995">
        <w:softHyphen/>
        <w:t>verk</w:t>
      </w:r>
      <w:r w:rsidRPr="007D1995">
        <w:softHyphen/>
        <w:t>samhet säljer tobaksvaror till någon som är under 18 år. Vidare torde en kommun, med stöd av 20 § tobaks</w:t>
      </w:r>
      <w:r w:rsidRPr="007D1995">
        <w:softHyphen/>
        <w:t>lagen, kunna rikta föreläg</w:t>
      </w:r>
      <w:r w:rsidRPr="007D1995">
        <w:softHyphen/>
        <w:t>gande mot den som förestår försäljningen att tillse att ålders</w:t>
      </w:r>
      <w:r w:rsidRPr="007D1995">
        <w:softHyphen/>
        <w:t>gränsen efterlevs på ett bättre sätt.</w:t>
      </w:r>
    </w:p>
    <w:p w:rsidR="00E947FD" w:rsidRPr="007D1995" w:rsidRDefault="00E947FD">
      <w:pPr>
        <w:pStyle w:val="Normaltindrag"/>
      </w:pPr>
      <w:r w:rsidRPr="007D1995">
        <w:t>Vidare anför regeringen att minderårigas fortsatt höga tillgång till tobak är oro</w:t>
      </w:r>
      <w:r w:rsidRPr="007D1995">
        <w:softHyphen/>
        <w:t>ande. En mer aktiv kommunal tillsyn av butikernas tobaksförsäljning är därför angelägen. Det är ofrånkomligt att en effektivisering av den komm</w:t>
      </w:r>
      <w:r w:rsidRPr="007D1995">
        <w:t>u</w:t>
      </w:r>
      <w:r w:rsidRPr="007D1995">
        <w:softHyphen/>
        <w:t>nala tillsynen kräver ökade resurser. Det finns en uppenbar risk att den tillsyn som inte ens delvis kan finansieras med avgifter blir lägre prioriterad. Rege</w:t>
      </w:r>
      <w:r w:rsidRPr="007D1995">
        <w:t>r</w:t>
      </w:r>
      <w:r w:rsidRPr="007D1995">
        <w:softHyphen/>
        <w:t>ingen föreslår mot den be</w:t>
      </w:r>
      <w:r w:rsidRPr="007D1995">
        <w:softHyphen/>
        <w:t>skrivna bakgrunden att kommunerna ges möjlighet att ta ut en avgift för tillsynen av dem som bedriver anmälningspliktig försälj</w:t>
      </w:r>
      <w:r w:rsidRPr="007D1995">
        <w:softHyphen/>
        <w:t>ning av tobak enligt grunder som beslutas av kommunf</w:t>
      </w:r>
      <w:r w:rsidRPr="007D1995">
        <w:t>ullmäkt</w:t>
      </w:r>
      <w:r w:rsidRPr="007D1995">
        <w:t>i</w:t>
      </w:r>
      <w:r w:rsidRPr="007D1995">
        <w:t>ge.</w:t>
      </w:r>
    </w:p>
    <w:p w:rsidR="00E947FD" w:rsidRPr="007D1995" w:rsidRDefault="00E947FD">
      <w:pPr>
        <w:pStyle w:val="Normaltindrag"/>
      </w:pPr>
      <w:r w:rsidRPr="007D1995">
        <w:t>Vidare avser regeringen att ge Statens folkhälsoinstitut i uppdrag att när</w:t>
      </w:r>
      <w:r w:rsidRPr="007D1995">
        <w:softHyphen/>
        <w:t>mare följa tobaksförsäljningens utveckling när det gäller ungdomar och u</w:t>
      </w:r>
      <w:r w:rsidRPr="007D1995">
        <w:t>t</w:t>
      </w:r>
      <w:r w:rsidRPr="007D1995">
        <w:softHyphen/>
        <w:t>värdera tillämpningen och effekterna av tobakslagens bestämmel</w:t>
      </w:r>
      <w:r w:rsidRPr="007D1995">
        <w:softHyphen/>
        <w:t>ser avse</w:t>
      </w:r>
      <w:r w:rsidRPr="007D1995">
        <w:softHyphen/>
        <w:t>ende åldersgräns för inköp av tobak.</w:t>
      </w:r>
    </w:p>
    <w:p w:rsidR="00E947FD" w:rsidRPr="007D1995" w:rsidRDefault="00E947FD">
      <w:pPr>
        <w:pStyle w:val="R4"/>
      </w:pPr>
      <w:r w:rsidRPr="007D1995">
        <w:t>Motioner</w:t>
      </w:r>
    </w:p>
    <w:p w:rsidR="00E947FD" w:rsidRPr="007D1995" w:rsidRDefault="00E947FD">
      <w:pPr>
        <w:spacing w:line="240" w:lineRule="atLeast"/>
      </w:pPr>
      <w:r w:rsidRPr="007D1995">
        <w:rPr>
          <w:snapToGrid w:val="0"/>
        </w:rPr>
        <w:t xml:space="preserve">I </w:t>
      </w:r>
      <w:r w:rsidRPr="007D1995">
        <w:rPr>
          <w:i/>
          <w:snapToGrid w:val="0"/>
        </w:rPr>
        <w:t xml:space="preserve">motion 2001/02:K37 av Chris Heister m.fl. (m) </w:t>
      </w:r>
      <w:r w:rsidRPr="007D1995">
        <w:rPr>
          <w:snapToGrid w:val="0"/>
        </w:rPr>
        <w:t xml:space="preserve">begärs tillkännagivande om anmälningsplikt för och tillsyn av tobaksförsäljare </w:t>
      </w:r>
      <w:r w:rsidRPr="007D1995">
        <w:rPr>
          <w:i/>
          <w:snapToGrid w:val="0"/>
        </w:rPr>
        <w:t>(yrkande 2)</w:t>
      </w:r>
      <w:r w:rsidRPr="007D1995">
        <w:rPr>
          <w:snapToGrid w:val="0"/>
        </w:rPr>
        <w:t xml:space="preserve">. Motionärerna anför att </w:t>
      </w:r>
      <w:r w:rsidRPr="007D1995">
        <w:rPr>
          <w:snapToGrid w:val="0"/>
          <w:color w:val="000000"/>
          <w:lang w:eastAsia="sv-SE"/>
        </w:rPr>
        <w:t>anmälningsplikt och rätt för kommunerna att ta ut tillsynsavgift för detaljhandel med tobak med största sannolikhet inte kommer att minska ha</w:t>
      </w:r>
      <w:r w:rsidRPr="007D1995">
        <w:rPr>
          <w:snapToGrid w:val="0"/>
          <w:color w:val="000000"/>
          <w:lang w:eastAsia="sv-SE"/>
        </w:rPr>
        <w:t>n</w:t>
      </w:r>
      <w:r w:rsidRPr="007D1995">
        <w:rPr>
          <w:snapToGrid w:val="0"/>
          <w:color w:val="000000"/>
          <w:lang w:eastAsia="sv-SE"/>
        </w:rPr>
        <w:softHyphen/>
        <w:t>deln med smuggelcigaretter. Den enda synliga effekten av ett sådant system är, enligt motionärerna, en svällande kommunal byråkrati och att handeln tvingas stå för onödiga kostnader. Dessutom är krav på anmäl</w:t>
      </w:r>
      <w:r w:rsidRPr="007D1995">
        <w:rPr>
          <w:snapToGrid w:val="0"/>
          <w:color w:val="000000"/>
          <w:lang w:eastAsia="sv-SE"/>
        </w:rPr>
        <w:t xml:space="preserve">ningsplikt för att få sälja tobak i princip detsamma som en etableringskontroll, vilket kan ha snedvridande effekter på konkurrensen mellan handlare. </w:t>
      </w:r>
      <w:bookmarkStart w:id="50" w:name="_Toc530990765"/>
      <w:bookmarkStart w:id="51" w:name="_Toc531666794"/>
      <w:bookmarkStart w:id="52" w:name="_Toc531756960"/>
    </w:p>
    <w:p w:rsidR="00E947FD" w:rsidRPr="007D1995" w:rsidRDefault="00E947FD">
      <w:pPr>
        <w:spacing w:line="240" w:lineRule="atLeast"/>
        <w:rPr>
          <w:snapToGrid w:val="0"/>
        </w:rPr>
      </w:pPr>
      <w:r w:rsidRPr="007D1995">
        <w:rPr>
          <w:snapToGrid w:val="0"/>
        </w:rPr>
        <w:t>Ett par motioner efterfrågar en reglering av tobakshandeln.</w:t>
      </w:r>
    </w:p>
    <w:p w:rsidR="00E947FD" w:rsidRPr="007D1995" w:rsidRDefault="00E947FD">
      <w:pPr>
        <w:spacing w:line="240" w:lineRule="atLeast"/>
        <w:rPr>
          <w:snapToGrid w:val="0"/>
          <w:color w:val="000000"/>
          <w:lang w:eastAsia="sv-SE"/>
        </w:rPr>
      </w:pPr>
      <w:r w:rsidRPr="007D1995">
        <w:rPr>
          <w:snapToGrid w:val="0"/>
        </w:rPr>
        <w:t xml:space="preserve">I </w:t>
      </w:r>
      <w:r w:rsidRPr="007D1995">
        <w:rPr>
          <w:i/>
          <w:snapToGrid w:val="0"/>
        </w:rPr>
        <w:t>motion 2001/02:So498 av Gudrun Schyman m.fl. (v)</w:t>
      </w:r>
      <w:r w:rsidRPr="007D1995">
        <w:rPr>
          <w:snapToGrid w:val="0"/>
          <w:color w:val="000000"/>
          <w:lang w:eastAsia="sv-SE"/>
        </w:rPr>
        <w:t xml:space="preserve"> yrkas tillkännagivande om reglering och tillsyn av tobaksförsäljning </w:t>
      </w:r>
      <w:r w:rsidRPr="007D1995">
        <w:rPr>
          <w:i/>
          <w:snapToGrid w:val="0"/>
          <w:color w:val="000000"/>
          <w:lang w:eastAsia="sv-SE"/>
        </w:rPr>
        <w:t>(yrkande 10)</w:t>
      </w:r>
      <w:r w:rsidRPr="007D1995">
        <w:rPr>
          <w:snapToGrid w:val="0"/>
          <w:color w:val="000000"/>
          <w:lang w:eastAsia="sv-SE"/>
        </w:rPr>
        <w:t>. Motionärerna betonar att det inte räcker med preventivt arbete för att minska tobaksrö</w:t>
      </w:r>
      <w:r w:rsidRPr="007D1995">
        <w:rPr>
          <w:snapToGrid w:val="0"/>
          <w:color w:val="000000"/>
          <w:lang w:eastAsia="sv-SE"/>
        </w:rPr>
        <w:t>k</w:t>
      </w:r>
      <w:r w:rsidRPr="007D1995">
        <w:rPr>
          <w:snapToGrid w:val="0"/>
          <w:color w:val="000000"/>
          <w:lang w:eastAsia="sv-SE"/>
        </w:rPr>
        <w:softHyphen/>
        <w:t xml:space="preserve">ningen. </w:t>
      </w:r>
    </w:p>
    <w:p w:rsidR="00E947FD" w:rsidRPr="007D1995" w:rsidRDefault="00E947FD">
      <w:r w:rsidRPr="007D1995">
        <w:t xml:space="preserve">I </w:t>
      </w:r>
      <w:r w:rsidRPr="007D1995">
        <w:rPr>
          <w:i/>
        </w:rPr>
        <w:t>motion 1999/2000:So271 av Kerstin Heinemann m.fl. (fp)</w:t>
      </w:r>
      <w:r w:rsidRPr="007D1995">
        <w:t xml:space="preserve"> begärs ett tillkä</w:t>
      </w:r>
      <w:r w:rsidRPr="007D1995">
        <w:t>n</w:t>
      </w:r>
      <w:r w:rsidRPr="007D1995">
        <w:softHyphen/>
        <w:t xml:space="preserve">nagivande om reglering av detaljhandeln med tobak </w:t>
      </w:r>
      <w:r w:rsidRPr="007D1995">
        <w:rPr>
          <w:i/>
        </w:rPr>
        <w:t>(yrkande 3)</w:t>
      </w:r>
      <w:r w:rsidRPr="007D1995">
        <w:t>. Ett av syft</w:t>
      </w:r>
      <w:r w:rsidRPr="007D1995">
        <w:t>e</w:t>
      </w:r>
      <w:r w:rsidRPr="007D1995">
        <w:t xml:space="preserve">na med en reglering av detaljhandeln är att försöka komma till rätta med den omfattande cigarettsmugglingen. </w:t>
      </w:r>
    </w:p>
    <w:p w:rsidR="00E947FD" w:rsidRPr="007D1995" w:rsidRDefault="00E947FD">
      <w:pPr>
        <w:spacing w:line="240" w:lineRule="atLeast"/>
        <w:rPr>
          <w:snapToGrid w:val="0"/>
        </w:rPr>
      </w:pPr>
      <w:r w:rsidRPr="007D1995">
        <w:rPr>
          <w:snapToGrid w:val="0"/>
        </w:rPr>
        <w:t>Flera motionsyrkanden rör införande av ett licensieringssystem för tobaksfö</w:t>
      </w:r>
      <w:r w:rsidRPr="007D1995">
        <w:rPr>
          <w:snapToGrid w:val="0"/>
        </w:rPr>
        <w:t>r</w:t>
      </w:r>
      <w:r w:rsidRPr="007D1995">
        <w:rPr>
          <w:snapToGrid w:val="0"/>
        </w:rPr>
        <w:softHyphen/>
        <w:t>säljning.</w:t>
      </w:r>
    </w:p>
    <w:p w:rsidR="00E947FD" w:rsidRPr="007D1995" w:rsidRDefault="00E947FD">
      <w:r w:rsidRPr="007D1995">
        <w:t xml:space="preserve">I </w:t>
      </w:r>
      <w:r w:rsidRPr="007D1995">
        <w:rPr>
          <w:i/>
        </w:rPr>
        <w:t>motion 1999/2000:So235 av Barbro Westerholm m.fl. (fp, s, m, v, kd, c, mp)</w:t>
      </w:r>
      <w:r w:rsidRPr="007D1995">
        <w:t xml:space="preserve"> begärs tillkännagivande om förverkligande av den nationella handlingsplanen mot tobak. Motionärerna pekar på att regeringen i budgetpropositionen har lyft fram behovet av att minska tobaksbruket. Tobaksfrågan torde höra till en av de mest utredda frågorna i vårt land. Därför anser motionärerna att reger</w:t>
      </w:r>
      <w:r w:rsidRPr="007D1995">
        <w:softHyphen/>
        <w:t>ingen utan dröjsmål bör vidta åtgärder för att omsätta den föreslagna nati</w:t>
      </w:r>
      <w:r w:rsidRPr="007D1995">
        <w:t>o</w:t>
      </w:r>
      <w:r w:rsidRPr="007D1995">
        <w:softHyphen/>
        <w:t>nella handlingsplanen i konkret handling.</w:t>
      </w:r>
    </w:p>
    <w:p w:rsidR="00E947FD" w:rsidRPr="007D1995" w:rsidRDefault="00E947FD">
      <w:pPr>
        <w:spacing w:line="240" w:lineRule="atLeast"/>
      </w:pPr>
      <w:r w:rsidRPr="007D1995">
        <w:t xml:space="preserve">I </w:t>
      </w:r>
      <w:r w:rsidRPr="007D1995">
        <w:rPr>
          <w:i/>
        </w:rPr>
        <w:t xml:space="preserve">motion 2001/02:K43 av Marianne Samuelsson m.fl. (mp) </w:t>
      </w:r>
      <w:r w:rsidRPr="007D1995">
        <w:t>begärs att rege</w:t>
      </w:r>
      <w:r w:rsidRPr="007D1995">
        <w:t>r</w:t>
      </w:r>
      <w:r w:rsidRPr="007D1995">
        <w:softHyphen/>
        <w:t xml:space="preserve">ingen lägger fram förslag om att detaljhandel med tobaksvaror får bedrivas endast av den som har säljtillstånd </w:t>
      </w:r>
      <w:r w:rsidRPr="007D1995">
        <w:rPr>
          <w:i/>
        </w:rPr>
        <w:t>(yrkande 2)</w:t>
      </w:r>
      <w:r w:rsidRPr="007D1995">
        <w:t xml:space="preserve">. </w:t>
      </w:r>
    </w:p>
    <w:p w:rsidR="00E947FD" w:rsidRPr="007D1995" w:rsidRDefault="00E947FD">
      <w:pPr>
        <w:spacing w:line="240" w:lineRule="atLeast"/>
        <w:rPr>
          <w:snapToGrid w:val="0"/>
        </w:rPr>
      </w:pPr>
      <w:r w:rsidRPr="007D1995">
        <w:rPr>
          <w:snapToGrid w:val="0"/>
        </w:rPr>
        <w:t xml:space="preserve">I </w:t>
      </w:r>
      <w:r w:rsidRPr="007D1995">
        <w:rPr>
          <w:i/>
          <w:snapToGrid w:val="0"/>
        </w:rPr>
        <w:t>motion 2001/02:So615 av andre vice talman Eva Zetterberg m.fl. (v, kd, c, fp, mp)</w:t>
      </w:r>
      <w:r w:rsidRPr="007D1995">
        <w:rPr>
          <w:snapToGrid w:val="0"/>
        </w:rPr>
        <w:t xml:space="preserve"> yrkas tillkännagivande om att tobakslagen skärps vad gäller license</w:t>
      </w:r>
      <w:r w:rsidRPr="007D1995">
        <w:rPr>
          <w:snapToGrid w:val="0"/>
        </w:rPr>
        <w:softHyphen/>
        <w:t xml:space="preserve">ring, kontroll och tillsyn av leverantörer och detaljhandeln </w:t>
      </w:r>
      <w:r w:rsidRPr="007D1995">
        <w:rPr>
          <w:i/>
          <w:snapToGrid w:val="0"/>
        </w:rPr>
        <w:t>(yrkande 2)</w:t>
      </w:r>
      <w:r w:rsidRPr="007D1995">
        <w:rPr>
          <w:snapToGrid w:val="0"/>
        </w:rPr>
        <w:t>. Mo</w:t>
      </w:r>
      <w:r w:rsidRPr="007D1995">
        <w:rPr>
          <w:snapToGrid w:val="0"/>
        </w:rPr>
        <w:softHyphen/>
        <w:t xml:space="preserve">tionärerna anser att dagens tobakslag inte har den verkan som den borde ha. En reglering av detaljhandeln måste därför göras. Ett licenssystem i form av ett säljtillstånd bör införas för handlare som säljer tobaksvaror. </w:t>
      </w:r>
    </w:p>
    <w:p w:rsidR="00E947FD" w:rsidRPr="007D1995" w:rsidRDefault="00E947FD">
      <w:pPr>
        <w:rPr>
          <w:snapToGrid w:val="0"/>
          <w:lang w:eastAsia="sv-SE"/>
        </w:rPr>
      </w:pPr>
      <w:r w:rsidRPr="007D1995">
        <w:rPr>
          <w:snapToGrid w:val="0"/>
          <w:lang w:eastAsia="sv-SE"/>
        </w:rPr>
        <w:t xml:space="preserve">I </w:t>
      </w:r>
      <w:r w:rsidRPr="007D1995">
        <w:rPr>
          <w:i/>
          <w:snapToGrid w:val="0"/>
          <w:lang w:eastAsia="sv-SE"/>
        </w:rPr>
        <w:t>motion 2001/02:So412 av Fanny Rizell och Ingemar Vänerlöv (båda kd)</w:t>
      </w:r>
      <w:r w:rsidRPr="007D1995">
        <w:rPr>
          <w:snapToGrid w:val="0"/>
          <w:lang w:eastAsia="sv-SE"/>
        </w:rPr>
        <w:t xml:space="preserve"> begärs tillkännagivande om ett licensieringssystem för tobaksförsäljning </w:t>
      </w:r>
      <w:r w:rsidRPr="007D1995">
        <w:rPr>
          <w:i/>
          <w:snapToGrid w:val="0"/>
          <w:lang w:eastAsia="sv-SE"/>
        </w:rPr>
        <w:t>(yrkande 1)</w:t>
      </w:r>
      <w:r w:rsidRPr="007D1995">
        <w:rPr>
          <w:snapToGrid w:val="0"/>
          <w:lang w:eastAsia="sv-SE"/>
        </w:rPr>
        <w:t xml:space="preserve">. I </w:t>
      </w:r>
      <w:r w:rsidRPr="007D1995">
        <w:rPr>
          <w:i/>
          <w:snapToGrid w:val="0"/>
          <w:lang w:eastAsia="sv-SE"/>
        </w:rPr>
        <w:t>motion 2001/02:So422 av Anneli Enochson och Fanny Rizell (båda kd)</w:t>
      </w:r>
      <w:r w:rsidRPr="007D1995">
        <w:rPr>
          <w:snapToGrid w:val="0"/>
          <w:lang w:eastAsia="sv-SE"/>
        </w:rPr>
        <w:t xml:space="preserve"> framförs ett motionsyrkande med liknande inne</w:t>
      </w:r>
      <w:r w:rsidRPr="007D1995">
        <w:rPr>
          <w:snapToGrid w:val="0"/>
          <w:lang w:eastAsia="sv-SE"/>
        </w:rPr>
        <w:softHyphen/>
        <w:t xml:space="preserve">börd </w:t>
      </w:r>
      <w:r w:rsidRPr="007D1995">
        <w:rPr>
          <w:i/>
          <w:snapToGrid w:val="0"/>
          <w:lang w:eastAsia="sv-SE"/>
        </w:rPr>
        <w:t>(yrkande 1 delvis)</w:t>
      </w:r>
      <w:r w:rsidRPr="007D1995">
        <w:rPr>
          <w:snapToGrid w:val="0"/>
          <w:lang w:eastAsia="sv-SE"/>
        </w:rPr>
        <w:t xml:space="preserve">. </w:t>
      </w:r>
    </w:p>
    <w:p w:rsidR="00E947FD" w:rsidRPr="007D1995" w:rsidRDefault="00E947FD">
      <w:pPr>
        <w:rPr>
          <w:snapToGrid w:val="0"/>
        </w:rPr>
      </w:pPr>
      <w:r w:rsidRPr="007D1995">
        <w:t xml:space="preserve">I </w:t>
      </w:r>
      <w:r w:rsidRPr="007D1995">
        <w:rPr>
          <w:i/>
        </w:rPr>
        <w:t>motion 2000/01:So335 av Thomas Julin m.fl. (mp)</w:t>
      </w:r>
      <w:r w:rsidRPr="007D1995">
        <w:t xml:space="preserve"> begärs tillkännagivande om att tobaksvaror endast skall få säljas av den som innehar särskilt tillstånd </w:t>
      </w:r>
      <w:r w:rsidRPr="007D1995">
        <w:rPr>
          <w:i/>
        </w:rPr>
        <w:t>(yrkande 3)</w:t>
      </w:r>
      <w:r w:rsidRPr="007D1995">
        <w:t xml:space="preserve">. Ett motionsyrkande innefattande att tobaksvaror endast skall få säljas av den som innehar särskilt tillstånd framförs även i </w:t>
      </w:r>
      <w:r w:rsidRPr="007D1995">
        <w:rPr>
          <w:i/>
        </w:rPr>
        <w:t>motion 1999/2000: So201 av Thomas Julin m.fl. (mp)</w:t>
      </w:r>
      <w:r w:rsidRPr="007D1995">
        <w:t xml:space="preserve"> </w:t>
      </w:r>
      <w:r w:rsidRPr="007D1995">
        <w:rPr>
          <w:i/>
        </w:rPr>
        <w:t>(yrkande 3)</w:t>
      </w:r>
      <w:r w:rsidRPr="007D1995">
        <w:t>.</w:t>
      </w:r>
    </w:p>
    <w:p w:rsidR="00E947FD" w:rsidRPr="007D1995" w:rsidRDefault="00E947FD">
      <w:pPr>
        <w:spacing w:line="240" w:lineRule="atLeast"/>
        <w:jc w:val="left"/>
        <w:rPr>
          <w:snapToGrid w:val="0"/>
        </w:rPr>
      </w:pPr>
      <w:r w:rsidRPr="007D1995">
        <w:rPr>
          <w:snapToGrid w:val="0"/>
        </w:rPr>
        <w:t>Fyra motioner handlar om 18-årsgränsen för tobaksinköp samt kommunernas tillsyn av efterlevnaden av åldersgränsen.</w:t>
      </w:r>
    </w:p>
    <w:p w:rsidR="00E947FD" w:rsidRPr="007D1995" w:rsidRDefault="00E947FD">
      <w:pPr>
        <w:spacing w:line="240" w:lineRule="atLeast"/>
      </w:pPr>
      <w:r w:rsidRPr="007D1995">
        <w:rPr>
          <w:snapToGrid w:val="0"/>
        </w:rPr>
        <w:t xml:space="preserve">I </w:t>
      </w:r>
      <w:r w:rsidRPr="007D1995">
        <w:rPr>
          <w:i/>
          <w:snapToGrid w:val="0"/>
        </w:rPr>
        <w:t>motion 2001/02:K37 av Chris Heister m.fl. (m)</w:t>
      </w:r>
      <w:r w:rsidRPr="007D1995">
        <w:rPr>
          <w:snapToGrid w:val="0"/>
          <w:color w:val="000000"/>
          <w:lang w:eastAsia="sv-SE"/>
        </w:rPr>
        <w:t xml:space="preserve"> begärs tillkännagivande </w:t>
      </w:r>
      <w:r w:rsidRPr="007D1995">
        <w:t xml:space="preserve">om </w:t>
      </w:r>
      <w:r w:rsidRPr="007D1995">
        <w:rPr>
          <w:snapToGrid w:val="0"/>
          <w:lang w:eastAsia="sv-SE"/>
        </w:rPr>
        <w:t xml:space="preserve">att förbudet att sälja tobak till minderåriga bör upphävas </w:t>
      </w:r>
      <w:r w:rsidRPr="007D1995">
        <w:rPr>
          <w:i/>
          <w:snapToGrid w:val="0"/>
          <w:lang w:eastAsia="sv-SE"/>
        </w:rPr>
        <w:t>(yrkande 6)</w:t>
      </w:r>
      <w:r w:rsidRPr="007D1995">
        <w:rPr>
          <w:snapToGrid w:val="0"/>
          <w:lang w:eastAsia="sv-SE"/>
        </w:rPr>
        <w:t>. Moti</w:t>
      </w:r>
      <w:r w:rsidRPr="007D1995">
        <w:rPr>
          <w:snapToGrid w:val="0"/>
          <w:lang w:eastAsia="sv-SE"/>
        </w:rPr>
        <w:t>o</w:t>
      </w:r>
      <w:r w:rsidRPr="007D1995">
        <w:rPr>
          <w:snapToGrid w:val="0"/>
          <w:lang w:eastAsia="sv-SE"/>
        </w:rPr>
        <w:softHyphen/>
        <w:t>närerna anför att det ligger något av ett löjets skimmer över den lagstiftning som förbjuder försäljning av tobak till personer under 18 år eftersom det trots lagen inte är svårt för dem att få tag på tobak.</w:t>
      </w:r>
      <w:r w:rsidRPr="007D1995">
        <w:rPr>
          <w:snapToGrid w:val="0"/>
          <w:sz w:val="18"/>
          <w:lang w:eastAsia="sv-SE"/>
        </w:rPr>
        <w:t xml:space="preserve"> </w:t>
      </w:r>
      <w:r w:rsidRPr="007D1995">
        <w:rPr>
          <w:snapToGrid w:val="0"/>
          <w:lang w:eastAsia="sv-SE"/>
        </w:rPr>
        <w:t>Överenskommelser tillsammans med riktad information är mer effektivt när det gäller att verka för att tobak inte säljs till personer under 18 år. Motionä</w:t>
      </w:r>
      <w:r w:rsidRPr="007D1995">
        <w:rPr>
          <w:snapToGrid w:val="0"/>
          <w:lang w:eastAsia="sv-SE"/>
        </w:rPr>
        <w:softHyphen/>
        <w:t>rerna pekar på att flera stora da</w:t>
      </w:r>
      <w:r w:rsidRPr="007D1995">
        <w:rPr>
          <w:snapToGrid w:val="0"/>
          <w:lang w:eastAsia="sv-SE"/>
        </w:rPr>
        <w:t>g</w:t>
      </w:r>
      <w:r w:rsidRPr="007D1995">
        <w:rPr>
          <w:snapToGrid w:val="0"/>
          <w:lang w:eastAsia="sv-SE"/>
        </w:rPr>
        <w:t>ligvarubutiker och t.ex. Pressbyrån tidigare anslöt sig till en sådan över</w:t>
      </w:r>
      <w:r w:rsidRPr="007D1995">
        <w:rPr>
          <w:snapToGrid w:val="0"/>
          <w:lang w:eastAsia="sv-SE"/>
        </w:rPr>
        <w:softHyphen/>
        <w:t>enskommelse.</w:t>
      </w:r>
      <w:r w:rsidRPr="007D1995">
        <w:t xml:space="preserve"> Även i </w:t>
      </w:r>
      <w:r w:rsidRPr="007D1995">
        <w:rPr>
          <w:i/>
        </w:rPr>
        <w:t xml:space="preserve">motion 2001/02:So254 av Maud Ekendahl (m) </w:t>
      </w:r>
      <w:r w:rsidRPr="007D1995">
        <w:t xml:space="preserve">framförs ett motionsyrkande av innebörd att </w:t>
      </w:r>
      <w:r w:rsidRPr="007D1995">
        <w:rPr>
          <w:snapToGrid w:val="0"/>
          <w:lang w:eastAsia="sv-SE"/>
        </w:rPr>
        <w:t>åldersgrän</w:t>
      </w:r>
      <w:r w:rsidRPr="007D1995">
        <w:rPr>
          <w:snapToGrid w:val="0"/>
          <w:lang w:eastAsia="sv-SE"/>
        </w:rPr>
        <w:softHyphen/>
        <w:t xml:space="preserve">sen för tobaksinköp bör utgå ur tobakslagen. </w:t>
      </w:r>
    </w:p>
    <w:p w:rsidR="00E947FD" w:rsidRPr="007D1995" w:rsidRDefault="00E947FD">
      <w:r w:rsidRPr="007D1995">
        <w:t xml:space="preserve">I </w:t>
      </w:r>
      <w:r w:rsidRPr="007D1995">
        <w:rPr>
          <w:i/>
        </w:rPr>
        <w:t xml:space="preserve">motion 1999/2000:So491 av Ingrid Burman m.fl. (v) </w:t>
      </w:r>
      <w:r w:rsidRPr="007D1995">
        <w:t xml:space="preserve">yrkas tillkännagivande om att utreda om samarbetet med olika branschorganisationer och kommuner kan motverka försäljning av tobaksvaror till minderåriga </w:t>
      </w:r>
      <w:r w:rsidRPr="007D1995">
        <w:rPr>
          <w:i/>
        </w:rPr>
        <w:t>(yrkande 5)</w:t>
      </w:r>
      <w:r w:rsidRPr="007D1995">
        <w:t>. Förb</w:t>
      </w:r>
      <w:r w:rsidRPr="007D1995">
        <w:t>u</w:t>
      </w:r>
      <w:r w:rsidRPr="007D1995">
        <w:softHyphen/>
        <w:t>det av försäljning av tobaksvaror till minderåriga efterlevs enligt motionä</w:t>
      </w:r>
      <w:r w:rsidRPr="007D1995">
        <w:softHyphen/>
        <w:t>rerna inte på ett tillfredsställande sätt i dag. Kommunerna är alltför passiva vad gäller att kontrollera att lagen följs. Ett bra sätt att utöva en effektiv kon</w:t>
      </w:r>
      <w:r w:rsidRPr="007D1995">
        <w:softHyphen/>
        <w:t>troll i konsumentledet är att utveckla samarbete med</w:t>
      </w:r>
      <w:r w:rsidRPr="007D1995">
        <w:t xml:space="preserve"> branschorganisationer och tobakshandlare i syfte att hindra försäljning av tobaksvaror till minder</w:t>
      </w:r>
      <w:r w:rsidRPr="007D1995">
        <w:softHyphen/>
        <w:t xml:space="preserve">åriga. </w:t>
      </w:r>
    </w:p>
    <w:p w:rsidR="00E947FD" w:rsidRPr="007D1995" w:rsidRDefault="00E947FD">
      <w:r w:rsidRPr="007D1995">
        <w:t xml:space="preserve">I </w:t>
      </w:r>
      <w:r w:rsidRPr="007D1995">
        <w:rPr>
          <w:i/>
        </w:rPr>
        <w:t>motion 1999/2000:So271 (fp)</w:t>
      </w:r>
      <w:r w:rsidRPr="007D1995">
        <w:t xml:space="preserve"> begärs ett tillkän</w:t>
      </w:r>
      <w:r w:rsidRPr="007D1995">
        <w:softHyphen/>
        <w:t xml:space="preserve">nagivande om efterlevnaden av 18-årsgränsen för tobaksköp </w:t>
      </w:r>
      <w:r w:rsidRPr="007D1995">
        <w:rPr>
          <w:i/>
        </w:rPr>
        <w:t>(yrkande 4)</w:t>
      </w:r>
      <w:r w:rsidRPr="007D1995">
        <w:t xml:space="preserve">. Motionärerna anför att oseriösa tobakshandlare säljer tobak till omyndiga. </w:t>
      </w:r>
    </w:p>
    <w:p w:rsidR="00E947FD" w:rsidRPr="007D1995" w:rsidRDefault="00E947FD">
      <w:pPr>
        <w:spacing w:line="240" w:lineRule="atLeast"/>
        <w:rPr>
          <w:snapToGrid w:val="0"/>
          <w:color w:val="000000"/>
          <w:lang w:eastAsia="sv-SE"/>
        </w:rPr>
      </w:pPr>
      <w:r w:rsidRPr="007D1995">
        <w:t xml:space="preserve">I </w:t>
      </w:r>
      <w:r w:rsidRPr="007D1995">
        <w:rPr>
          <w:i/>
        </w:rPr>
        <w:t>motion 2001/02:K43 av Marianne Samuelsson m.fl. (mp)</w:t>
      </w:r>
      <w:r w:rsidRPr="007D1995">
        <w:rPr>
          <w:snapToGrid w:val="0"/>
          <w:color w:val="000000"/>
          <w:lang w:eastAsia="sv-SE"/>
        </w:rPr>
        <w:t xml:space="preserve"> begärs tillkännag</w:t>
      </w:r>
      <w:r w:rsidRPr="007D1995">
        <w:rPr>
          <w:snapToGrid w:val="0"/>
          <w:color w:val="000000"/>
          <w:lang w:eastAsia="sv-SE"/>
        </w:rPr>
        <w:t>i</w:t>
      </w:r>
      <w:r w:rsidRPr="007D1995">
        <w:rPr>
          <w:snapToGrid w:val="0"/>
          <w:color w:val="000000"/>
          <w:lang w:eastAsia="sv-SE"/>
        </w:rPr>
        <w:softHyphen/>
        <w:t xml:space="preserve">vande om att kommunen får ta ut avgift för frågor om tillsyn och säljtillstånd </w:t>
      </w:r>
      <w:r w:rsidRPr="007D1995">
        <w:rPr>
          <w:i/>
          <w:snapToGrid w:val="0"/>
          <w:color w:val="000000"/>
          <w:lang w:eastAsia="sv-SE"/>
        </w:rPr>
        <w:t>(yrkande 3)</w:t>
      </w:r>
      <w:r w:rsidRPr="007D1995">
        <w:rPr>
          <w:snapToGrid w:val="0"/>
          <w:color w:val="000000"/>
          <w:lang w:eastAsia="sv-SE"/>
        </w:rPr>
        <w:t>. Motionärerna anför att det dock bör övervägas om inte staten till största delen skall bidra till denna kostnad.</w:t>
      </w:r>
    </w:p>
    <w:p w:rsidR="00E947FD" w:rsidRPr="007D1995" w:rsidRDefault="00E947FD">
      <w:pPr>
        <w:pStyle w:val="R4"/>
      </w:pPr>
      <w:r w:rsidRPr="007D1995">
        <w:t>Bakgrund</w:t>
      </w:r>
    </w:p>
    <w:p w:rsidR="00E947FD" w:rsidRPr="007D1995" w:rsidRDefault="00E947FD">
      <w:r w:rsidRPr="007D1995">
        <w:t>Från Socialdepartementet har inhämtats att det i Västra Götalands län sedan i oktober 2001 pågår en kampanj för att förhindra att underåriga ges möjlighet att köpa folköl och tobak. Kampanjen omfattar alla aktörer, dvs. näring, pr</w:t>
      </w:r>
      <w:r w:rsidRPr="007D1995">
        <w:t>o</w:t>
      </w:r>
      <w:r w:rsidRPr="007D1995">
        <w:softHyphen/>
        <w:t>ducenter, kommuner och enskilda handlare och avser att alla under 25 år skall visa leg</w:t>
      </w:r>
      <w:r w:rsidRPr="007D1995">
        <w:t>i</w:t>
      </w:r>
      <w:r w:rsidRPr="007D1995">
        <w:t xml:space="preserve">timation i samband med köp av folköl eller tobak. </w:t>
      </w:r>
    </w:p>
    <w:p w:rsidR="00E947FD" w:rsidRPr="007D1995" w:rsidRDefault="00E947FD">
      <w:pPr>
        <w:pStyle w:val="Rubrik4"/>
        <w:rPr>
          <w:noProof w:val="0"/>
        </w:rPr>
      </w:pPr>
      <w:bookmarkStart w:id="53" w:name="_Toc5499777"/>
      <w:r w:rsidRPr="007D1995">
        <w:rPr>
          <w:noProof w:val="0"/>
        </w:rPr>
        <w:t>Utskottets ställningstagande</w:t>
      </w:r>
      <w:bookmarkEnd w:id="53"/>
    </w:p>
    <w:p w:rsidR="00E947FD" w:rsidRPr="007D1995" w:rsidRDefault="00E947FD">
      <w:r w:rsidRPr="007D1995">
        <w:t>Efterlevnaden av 18-årsgränsen för att få köpa tobaksvaror är otvivelaktigt bristfällig. Utskottet anser att ett anmälningssystem bör kunna förbättra denna efterlevnad och ser därför positivt på att kommunerna ges möjlighet att få information om var och av vem tobaksvaror säljs. Utskottet ställer sig således bakom regeringens förslag att den som i näringsverksamhet säljer tobaksvaror till konsumenter skall vara skyldig att anmäla försäljningen hos den kommun där försäljningen sker. Utskottet delar även reg</w:t>
      </w:r>
      <w:r w:rsidRPr="007D1995">
        <w:t>eringens uppfattning att ko</w:t>
      </w:r>
      <w:r w:rsidRPr="007D1995">
        <w:t>m</w:t>
      </w:r>
      <w:r w:rsidRPr="007D1995">
        <w:softHyphen/>
        <w:t>munen bör få ta ut en avgift för denna tillsyn. Utskottet tillstyrker således förslaget till 12 a § i tobakslagen och den därav föranledda ändringen i 19 § tobakslagen samt förslaget till 19 a § tobakslagen. Motionerna 1999/2000: So271 (fp) yrkande 3 och 2001/02:So498 (v) yrkande 10 är i hu</w:t>
      </w:r>
      <w:r w:rsidRPr="007D1995">
        <w:softHyphen/>
        <w:t>vudsak tillg</w:t>
      </w:r>
      <w:r w:rsidRPr="007D1995">
        <w:t>o</w:t>
      </w:r>
      <w:r w:rsidRPr="007D1995">
        <w:t xml:space="preserve">dosedda. Motion 2001/02:K37 (m) yrkande 2 avstyrks. </w:t>
      </w:r>
    </w:p>
    <w:p w:rsidR="00E947FD" w:rsidRPr="007D1995" w:rsidRDefault="00E947FD">
      <w:pPr>
        <w:pStyle w:val="Normaltindrag"/>
      </w:pPr>
      <w:r w:rsidRPr="007D1995">
        <w:t xml:space="preserve">Utskottet anser vidare att motion 1999/2000:So235 (fp, s, m, v, kd, c, mp) får anses åtminstone delvis tillgodosedd genom de </w:t>
      </w:r>
      <w:r w:rsidRPr="007D1995">
        <w:t>förslag som läggs fram i för</w:t>
      </w:r>
      <w:r w:rsidRPr="007D1995">
        <w:t>e</w:t>
      </w:r>
      <w:r w:rsidRPr="007D1995">
        <w:softHyphen/>
        <w:t>liggande proposition.</w:t>
      </w:r>
    </w:p>
    <w:p w:rsidR="00E947FD" w:rsidRPr="007D1995" w:rsidRDefault="00E947FD">
      <w:pPr>
        <w:pStyle w:val="Normaltindrag"/>
      </w:pPr>
      <w:r w:rsidRPr="007D1995">
        <w:t>I ett antal motioner föreslås att ett system med försäljningslicenser införs. Ett system av denna typ har även föreslagits av Nationella folkhälsokommi</w:t>
      </w:r>
      <w:r w:rsidRPr="007D1995">
        <w:t>t</w:t>
      </w:r>
      <w:r w:rsidRPr="007D1995">
        <w:softHyphen/>
        <w:t>tén. Utskottet delar emellertid regeringens uppfattning att olägenheterna över-väger nyttan med ett sådant system. Utskottet avstyrker därför motio</w:t>
      </w:r>
      <w:r w:rsidRPr="007D1995">
        <w:softHyphen/>
        <w:t>nerna 1999/2000:So201 (mp) yrkande 3, 2000/01:So335 (mp) yrkande 3, 2001/02: K43 (mp) yrkande 2, 2001/02:So412 (kd) yrkande 1, 2001/02:So422 (kd) yrkande 1 delvis och 2001/02:So615 (v, kd, c, fp, mp) yrkande 2.</w:t>
      </w:r>
    </w:p>
    <w:p w:rsidR="00E947FD" w:rsidRPr="007D1995" w:rsidRDefault="00E947FD">
      <w:pPr>
        <w:pStyle w:val="Normaltindrag"/>
      </w:pPr>
      <w:r w:rsidRPr="007D1995">
        <w:t>Utskottet anser att tobakslagens åldersgräns på 18 år för inköp av tobak är grundläggande för att förhindra att tobak blir tillgänglig för barn och ung</w:t>
      </w:r>
      <w:r w:rsidRPr="007D1995">
        <w:t>dom. Utskottet delar följaktligen inte motionärernas uppfattning i motionerna 2001/02:K37 (m) yrkande 6 och 2001/02:So254 (m) att tobakslagens 18-årsgräns för försäljning bör upphävas. Motionerna a</w:t>
      </w:r>
      <w:r w:rsidRPr="007D1995">
        <w:t>v</w:t>
      </w:r>
      <w:r w:rsidRPr="007D1995">
        <w:t>styrks.</w:t>
      </w:r>
    </w:p>
    <w:p w:rsidR="00E947FD" w:rsidRPr="007D1995" w:rsidRDefault="00E947FD">
      <w:pPr>
        <w:pStyle w:val="Normaltindrag"/>
      </w:pPr>
      <w:r w:rsidRPr="007D1995">
        <w:t>Mot bakgrund av bl.a. det uppdrag att utvärdera tillämpningen av och e</w:t>
      </w:r>
      <w:r w:rsidRPr="007D1995">
        <w:t>f</w:t>
      </w:r>
      <w:r w:rsidRPr="007D1995">
        <w:softHyphen/>
        <w:t>fekterna av tobakslagens bestämmelser om åldersgräns för inköp av tobak som regeringen avser att ge Statens folkhälsoinstitut får motionerna 1999/2000:So271 (fp) yrkande 4 och 1999/2000:So491 (v) yrkande 5 anses åtminstone i huvudsak tillgodose</w:t>
      </w:r>
      <w:r w:rsidRPr="007D1995">
        <w:t>d</w:t>
      </w:r>
      <w:r w:rsidRPr="007D1995">
        <w:t xml:space="preserve">da. </w:t>
      </w:r>
    </w:p>
    <w:p w:rsidR="00E947FD" w:rsidRPr="007D1995" w:rsidRDefault="00E947FD">
      <w:pPr>
        <w:pStyle w:val="Normaltindrag"/>
      </w:pPr>
      <w:r w:rsidRPr="007D1995">
        <w:t>Utskottet kan inte ställa sig bakom motion 2001/02:K43 (mp) yrkande 3. Motionsyrkandet avstyrks.</w:t>
      </w:r>
    </w:p>
    <w:p w:rsidR="00E947FD" w:rsidRPr="007D1995" w:rsidRDefault="00E947FD">
      <w:pPr>
        <w:pStyle w:val="Rubrik2"/>
        <w:spacing w:before="375"/>
      </w:pPr>
      <w:bookmarkStart w:id="54" w:name="_Toc5499778"/>
      <w:r w:rsidRPr="007D1995">
        <w:t>Tobaksprevention</w:t>
      </w:r>
      <w:bookmarkEnd w:id="50"/>
      <w:bookmarkEnd w:id="51"/>
      <w:bookmarkEnd w:id="52"/>
      <w:bookmarkEnd w:id="54"/>
    </w:p>
    <w:p w:rsidR="00E947FD" w:rsidRPr="007D1995" w:rsidRDefault="00E947FD">
      <w:pPr>
        <w:pStyle w:val="Rubrik3"/>
        <w:spacing w:before="0"/>
        <w:rPr>
          <w:noProof w:val="0"/>
        </w:rPr>
      </w:pPr>
      <w:bookmarkStart w:id="55" w:name="_Toc530990766"/>
      <w:bookmarkStart w:id="56" w:name="_Toc531666795"/>
      <w:bookmarkStart w:id="57" w:name="_Toc531756961"/>
      <w:bookmarkStart w:id="58" w:name="_Toc5499779"/>
      <w:r w:rsidRPr="007D1995">
        <w:rPr>
          <w:noProof w:val="0"/>
        </w:rPr>
        <w:t>Åtgärder för att förstärka arbetet med tobaksprevention</w:t>
      </w:r>
      <w:bookmarkEnd w:id="55"/>
      <w:bookmarkEnd w:id="56"/>
      <w:bookmarkEnd w:id="57"/>
      <w:bookmarkEnd w:id="58"/>
    </w:p>
    <w:p w:rsidR="00E947FD" w:rsidRPr="007D1995" w:rsidRDefault="00E947FD">
      <w:pPr>
        <w:pStyle w:val="Utskottsfrslagikorthet-Rubrik"/>
        <w:pBdr>
          <w:top w:val="single" w:sz="2" w:space="5" w:color="auto"/>
        </w:pBdr>
        <w:rPr>
          <w:noProof w:val="0"/>
        </w:rPr>
      </w:pPr>
      <w:r w:rsidRPr="007D1995">
        <w:rPr>
          <w:noProof w:val="0"/>
        </w:rPr>
        <w:t>Utskottets förslag i korthet</w:t>
      </w:r>
    </w:p>
    <w:p w:rsidR="00E947FD" w:rsidRPr="007D1995" w:rsidRDefault="00E947FD">
      <w:pPr>
        <w:pStyle w:val="Utskottsfrslagikorthet-Text"/>
        <w:pBdr>
          <w:top w:val="single" w:sz="2" w:space="5" w:color="auto"/>
        </w:pBdr>
        <w:rPr>
          <w:sz w:val="21"/>
        </w:rPr>
      </w:pPr>
      <w:r w:rsidRPr="007D1995">
        <w:rPr>
          <w:sz w:val="21"/>
        </w:rPr>
        <w:t>Riksdagen bör, med bifall till ett motionsyrkande och delvis bifall till fyra andra motionsyrkanden, ge regeringen till känna att resu</w:t>
      </w:r>
      <w:r w:rsidRPr="007D1995">
        <w:rPr>
          <w:sz w:val="21"/>
        </w:rPr>
        <w:t>r</w:t>
      </w:r>
      <w:r w:rsidRPr="007D1995">
        <w:rPr>
          <w:sz w:val="21"/>
        </w:rPr>
        <w:t>serna inom det förebyggande arbetet bör inriktas såväl på barn och unga som på vuxna. Riksdagen bör vidare avslå ett antal mo</w:t>
      </w:r>
      <w:r w:rsidRPr="007D1995">
        <w:rPr>
          <w:sz w:val="21"/>
        </w:rPr>
        <w:softHyphen/>
        <w:t>tionsyrkanden rörande arbetet med tobaksprevention i övrigt, främst med hänvisning till redan avsatta re</w:t>
      </w:r>
      <w:r w:rsidRPr="007D1995">
        <w:rPr>
          <w:sz w:val="21"/>
        </w:rPr>
        <w:softHyphen/>
        <w:t>surser till disposition för Statens folkhälsoinstitut, det arbete som redan på</w:t>
      </w:r>
      <w:r w:rsidRPr="007D1995">
        <w:rPr>
          <w:sz w:val="21"/>
        </w:rPr>
        <w:softHyphen/>
        <w:t>går på området och det ar</w:t>
      </w:r>
      <w:r w:rsidRPr="007D1995">
        <w:rPr>
          <w:sz w:val="21"/>
        </w:rPr>
        <w:softHyphen/>
        <w:t>bete som avses inledas med an</w:t>
      </w:r>
      <w:r w:rsidRPr="007D1995">
        <w:rPr>
          <w:sz w:val="21"/>
        </w:rPr>
        <w:softHyphen/>
        <w:t>ledning av f</w:t>
      </w:r>
      <w:r w:rsidRPr="007D1995">
        <w:rPr>
          <w:sz w:val="21"/>
        </w:rPr>
        <w:t>ö</w:t>
      </w:r>
      <w:r w:rsidRPr="007D1995">
        <w:rPr>
          <w:sz w:val="21"/>
        </w:rPr>
        <w:t>religgande propo</w:t>
      </w:r>
      <w:r w:rsidRPr="007D1995">
        <w:rPr>
          <w:sz w:val="21"/>
        </w:rPr>
        <w:softHyphen/>
        <w:t>sition.</w:t>
      </w:r>
    </w:p>
    <w:p w:rsidR="00E947FD" w:rsidRPr="007D1995" w:rsidRDefault="00E947FD">
      <w:pPr>
        <w:pStyle w:val="Utskottsfrslagikorthet-Text"/>
        <w:pBdr>
          <w:top w:val="single" w:sz="2" w:space="5" w:color="auto"/>
        </w:pBdr>
        <w:rPr>
          <w:sz w:val="21"/>
        </w:rPr>
      </w:pPr>
      <w:r w:rsidRPr="007D1995">
        <w:rPr>
          <w:sz w:val="21"/>
        </w:rPr>
        <w:t>Jämför r</w:t>
      </w:r>
      <w:r w:rsidRPr="007D1995">
        <w:rPr>
          <w:sz w:val="21"/>
        </w:rPr>
        <w:t>e</w:t>
      </w:r>
      <w:r w:rsidRPr="007D1995">
        <w:rPr>
          <w:sz w:val="21"/>
        </w:rPr>
        <w:t>servationerna 10 (kd), 11(fp), 12 (mp), 13 (m) och 14 (fp).</w:t>
      </w:r>
    </w:p>
    <w:p w:rsidR="00E947FD" w:rsidRPr="007D1995" w:rsidRDefault="00E947FD">
      <w:pPr>
        <w:pStyle w:val="R4"/>
      </w:pPr>
      <w:r w:rsidRPr="007D1995">
        <w:t>Propositionen</w:t>
      </w:r>
    </w:p>
    <w:p w:rsidR="00E947FD" w:rsidRPr="007D1995" w:rsidRDefault="00E947FD">
      <w:r w:rsidRPr="007D1995">
        <w:t xml:space="preserve">I </w:t>
      </w:r>
      <w:r w:rsidRPr="007D1995">
        <w:rPr>
          <w:i/>
        </w:rPr>
        <w:t>propositionen (s. 49 f.)</w:t>
      </w:r>
      <w:r w:rsidRPr="007D1995">
        <w:t xml:space="preserve"> anför regeringen att 30 miljoner kronor bör tillfö</w:t>
      </w:r>
      <w:r w:rsidRPr="007D1995">
        <w:softHyphen/>
        <w:t>ras Statens folk</w:t>
      </w:r>
      <w:r w:rsidRPr="007D1995">
        <w:softHyphen/>
        <w:t>hälsoinstitut årligen under åren 2002, 2003 och 2004 för att för</w:t>
      </w:r>
      <w:r w:rsidRPr="007D1995">
        <w:softHyphen/>
        <w:t>stärka det tobakspreventiva arbetet. Av dessa medel är årligen 5 miljoner kronor be</w:t>
      </w:r>
      <w:r w:rsidRPr="007D1995">
        <w:softHyphen/>
        <w:t>räknade att användas för att stödja Centrum för tobakspreventions sluta röka-linje, 5 miljoner kronor beräknade för stöd till organ</w:t>
      </w:r>
      <w:r w:rsidRPr="007D1995">
        <w:t>i</w:t>
      </w:r>
      <w:r w:rsidRPr="007D1995">
        <w:t>sationer på to</w:t>
      </w:r>
      <w:r w:rsidRPr="007D1995">
        <w:softHyphen/>
        <w:t>baksområdet och 20 miljoner kronor avsedda för kunskapsbas</w:t>
      </w:r>
      <w:r w:rsidRPr="007D1995">
        <w:t>e</w:t>
      </w:r>
      <w:r w:rsidRPr="007D1995">
        <w:t>rad me</w:t>
      </w:r>
      <w:r w:rsidRPr="007D1995">
        <w:softHyphen/>
        <w:t>todut</w:t>
      </w:r>
      <w:r w:rsidRPr="007D1995">
        <w:softHyphen/>
        <w:t>veckling med sä</w:t>
      </w:r>
      <w:r w:rsidRPr="007D1995">
        <w:t>r</w:t>
      </w:r>
      <w:r w:rsidRPr="007D1995">
        <w:t>skild inriktning på barn och unga.</w:t>
      </w:r>
    </w:p>
    <w:p w:rsidR="00E947FD" w:rsidRPr="007D1995" w:rsidRDefault="00E947FD">
      <w:pPr>
        <w:pStyle w:val="Normaltindrag"/>
      </w:pPr>
      <w:r w:rsidRPr="007D1995">
        <w:t>Regeringen aviserade redan i samband med den ekonomiska vårpropos</w:t>
      </w:r>
      <w:r w:rsidRPr="007D1995">
        <w:t>i</w:t>
      </w:r>
      <w:r w:rsidRPr="007D1995">
        <w:softHyphen/>
        <w:t>tionen att Statens folkhälso</w:t>
      </w:r>
      <w:r w:rsidRPr="007D1995">
        <w:softHyphen/>
        <w:t>institut skulle tillföras 30 miljoner kronor årligen under perio</w:t>
      </w:r>
      <w:r w:rsidRPr="007D1995">
        <w:softHyphen/>
        <w:t>den 2002 till 2004 för att förstärka arbetet med tobaksprevention (prop. 2000/01:100, bet. 2000/01:FiU20, rskr. 2000/01:288).</w:t>
      </w:r>
    </w:p>
    <w:p w:rsidR="00E947FD" w:rsidRPr="007D1995" w:rsidRDefault="00E947FD">
      <w:pPr>
        <w:pStyle w:val="Normaltindrag"/>
      </w:pPr>
      <w:r w:rsidRPr="007D1995">
        <w:t>Samhällsmedicinska enheten vid Stockholms läns landsting har sedan år 1998 bedrivit ett pilotprojekt med tobaksavvänjningsråd genom tele</w:t>
      </w:r>
      <w:r w:rsidRPr="007D1995">
        <w:softHyphen/>
        <w:t>fonråd</w:t>
      </w:r>
      <w:r w:rsidRPr="007D1995">
        <w:softHyphen/>
        <w:t>givning. Verksamheten har bedrivits som ett samarbetsprojekt och finansie</w:t>
      </w:r>
      <w:r w:rsidRPr="007D1995">
        <w:softHyphen/>
        <w:t>rats av Apoteket AB, Statens folkhälsoinstitut, Stockholms läns landsting, Cancer</w:t>
      </w:r>
      <w:r w:rsidRPr="007D1995">
        <w:softHyphen/>
        <w:t>fonden och Hjärt-Lungfonden. Sluta röka-linjen är en telefonlinje med 020-nummer, vilket innebär att verksamheten är en gratistjänst som är til</w:t>
      </w:r>
      <w:r w:rsidRPr="007D1995">
        <w:t>l</w:t>
      </w:r>
      <w:r w:rsidRPr="007D1995">
        <w:t>gänglig för hela landet. Verksamheten består i att speciellt utbildad per</w:t>
      </w:r>
      <w:r w:rsidRPr="007D1995">
        <w:softHyphen/>
        <w:t>sonal genom individuell rådgivning per telefon sva</w:t>
      </w:r>
      <w:r w:rsidRPr="007D1995">
        <w:softHyphen/>
        <w:t>rar på frågor och ger råd om tobaksav</w:t>
      </w:r>
      <w:r w:rsidRPr="007D1995">
        <w:softHyphen/>
        <w:t>vänjning. Den enskilde kan själv välja om</w:t>
      </w:r>
      <w:r w:rsidRPr="007D1995">
        <w:t xml:space="preserve"> personalen skall ringa uppfölj</w:t>
      </w:r>
      <w:r w:rsidRPr="007D1995">
        <w:softHyphen/>
        <w:t>ningssamtal som stöd för rök</w:t>
      </w:r>
      <w:r w:rsidRPr="007D1995">
        <w:softHyphen/>
        <w:t>avvänjningen. Kostnaderna för projektet berä</w:t>
      </w:r>
      <w:r w:rsidRPr="007D1995">
        <w:t>k</w:t>
      </w:r>
      <w:r w:rsidRPr="007D1995">
        <w:softHyphen/>
        <w:t>nades för år 2000 ha upp</w:t>
      </w:r>
      <w:r w:rsidRPr="007D1995">
        <w:softHyphen/>
        <w:t xml:space="preserve">gått till 4,2 miljoner kronor. </w:t>
      </w:r>
    </w:p>
    <w:p w:rsidR="00E947FD" w:rsidRPr="007D1995" w:rsidRDefault="00E947FD">
      <w:pPr>
        <w:pStyle w:val="Normaltindrag"/>
      </w:pPr>
      <w:r w:rsidRPr="007D1995">
        <w:t>Verksamheten har utvärderats kontinuerligt, och förberedelser har gjorts för att en vetenskaplig utvärdering skall kunna ske. De preliminära resultaten visar att 27 % är rökfria efter tolv månader om inga upp</w:t>
      </w:r>
      <w:r w:rsidRPr="007D1995">
        <w:softHyphen/>
        <w:t>följningssamtal görs efter det första telefonsamtalet. Om personalen har uppmanats att ringa up</w:t>
      </w:r>
      <w:r w:rsidRPr="007D1995">
        <w:t>p</w:t>
      </w:r>
      <w:r w:rsidRPr="007D1995">
        <w:t>följningssamtal visar preliminära resultat att 39 % är rökfria efter tolv mån</w:t>
      </w:r>
      <w:r w:rsidRPr="007D1995">
        <w:t>a</w:t>
      </w:r>
      <w:r w:rsidRPr="007D1995">
        <w:t xml:space="preserve">der. </w:t>
      </w:r>
    </w:p>
    <w:p w:rsidR="00E947FD" w:rsidRPr="007D1995" w:rsidRDefault="00E947FD">
      <w:pPr>
        <w:pStyle w:val="Normaltindrag"/>
      </w:pPr>
      <w:r w:rsidRPr="007D1995">
        <w:t>Europaparlamentets och rådets direktiv 2001/37/EG av den 5 juni 2001 om tillnärmning av medlemsstaternas lagar och andra författningar om tillver</w:t>
      </w:r>
      <w:r w:rsidRPr="007D1995">
        <w:t>k</w:t>
      </w:r>
      <w:r w:rsidRPr="007D1995">
        <w:softHyphen/>
        <w:t>ning, presentation och försäljning av tobaksvaror reglerar bland annat va</w:t>
      </w:r>
      <w:r w:rsidRPr="007D1995">
        <w:t>r</w:t>
      </w:r>
      <w:r w:rsidRPr="007D1995">
        <w:softHyphen/>
        <w:t>ningstexter på tobaksförpackningar. I detta direktiv ges möjlig</w:t>
      </w:r>
      <w:r w:rsidRPr="007D1995">
        <w:softHyphen/>
        <w:t>heten att i varningstexten hänvisa till ett telefonnum</w:t>
      </w:r>
      <w:r w:rsidRPr="007D1995">
        <w:softHyphen/>
        <w:t>mer för rökavvänj</w:t>
      </w:r>
      <w:r w:rsidRPr="007D1995">
        <w:softHyphen/>
        <w:t xml:space="preserve">ning. </w:t>
      </w:r>
    </w:p>
    <w:p w:rsidR="00E947FD" w:rsidRPr="007D1995" w:rsidRDefault="00E947FD">
      <w:pPr>
        <w:pStyle w:val="Normaltindrag"/>
      </w:pPr>
      <w:r w:rsidRPr="007D1995">
        <w:t>Mot bakgrund av ovanstående är det regeringens mening att denna möjli</w:t>
      </w:r>
      <w:r w:rsidRPr="007D1995">
        <w:t>g</w:t>
      </w:r>
      <w:r w:rsidRPr="007D1995">
        <w:softHyphen/>
        <w:t>het till rökavvänjning bör göras tillgänglig på nationell basis även fortsät</w:t>
      </w:r>
      <w:r w:rsidRPr="007D1995">
        <w:t>t</w:t>
      </w:r>
      <w:r w:rsidRPr="007D1995">
        <w:softHyphen/>
        <w:t>ningsvis och avser därmed att uppdra åt Statens folkhälsoinstitut att avdela 5 miljoner kronor årligen från och med den 1 januari år 2002 till år 2004 till Centrum för tobaksprevention, Stockholms läns landsting, för dess verksam</w:t>
      </w:r>
      <w:r w:rsidRPr="007D1995">
        <w:softHyphen/>
        <w:t>het med t</w:t>
      </w:r>
      <w:r w:rsidRPr="007D1995">
        <w:t>o</w:t>
      </w:r>
      <w:r w:rsidRPr="007D1995">
        <w:softHyphen/>
        <w:t xml:space="preserve">baksavvänjningsråd genom telefonrådgivning. </w:t>
      </w:r>
    </w:p>
    <w:p w:rsidR="00E947FD" w:rsidRPr="007D1995" w:rsidRDefault="00E947FD">
      <w:pPr>
        <w:pStyle w:val="Normaltindrag"/>
      </w:pPr>
      <w:r w:rsidRPr="007D1995">
        <w:t>Det är angeläget att involvera frivilligorganisationer i arbetet mot tobak. Statens folkhälsoinstitut har under år 2000 fördelat stöd till tobakso</w:t>
      </w:r>
      <w:r w:rsidRPr="007D1995">
        <w:t>rgani</w:t>
      </w:r>
      <w:r w:rsidRPr="007D1995">
        <w:softHyphen/>
        <w:t xml:space="preserve">sationerna med drygt 2,8 miljoner kronor. </w:t>
      </w:r>
    </w:p>
    <w:p w:rsidR="00E947FD" w:rsidRPr="007D1995" w:rsidRDefault="00E947FD">
      <w:pPr>
        <w:pStyle w:val="Normaltindrag"/>
      </w:pPr>
      <w:r w:rsidRPr="007D1995">
        <w:t>Regeringens bedömning är att stödet till tobaksorganisationer bör öka till 5 miljoner kronor per år under perioden 2002–2004. Arbetet som bedrivs i dessa organisationer har bidragit till att öka medvetenheten i såväl skola som vårdverksamhet, att skapa en ökad kunskap om tobakens skadeverkningar och en ökad medvetenhet om behovet av tobakspreven</w:t>
      </w:r>
      <w:r w:rsidRPr="007D1995">
        <w:softHyphen/>
        <w:t>tion. Organisationerna har också medverkat till att föra ut metoder till yrkesgrupper som har stora mö</w:t>
      </w:r>
      <w:r w:rsidRPr="007D1995">
        <w:t>j</w:t>
      </w:r>
      <w:r w:rsidRPr="007D1995">
        <w:softHyphen/>
        <w:t xml:space="preserve">ligheter att förebygga och minska bruket av tobak. </w:t>
      </w:r>
    </w:p>
    <w:p w:rsidR="00E947FD" w:rsidRPr="007D1995" w:rsidRDefault="00E947FD">
      <w:pPr>
        <w:pStyle w:val="Normaltindrag"/>
      </w:pPr>
      <w:r w:rsidRPr="007D1995">
        <w:t>I propositionen Statens folkhälsoinstitut – roll och uppgifter (prop. 2000/01:99) anmälde vidare regeringen till riksdagen att bakgrunden till den nya organisationen för institutet bl.a. var de brister som finns när det gäller evidensbaserade metoder i preventionsarbetet. Det finns i dag ett stort behov av kunskap om effektiva metoder i folkhälsoarbetet</w:t>
      </w:r>
      <w:r w:rsidRPr="007D1995">
        <w:t xml:space="preserve"> generellt, men också ett behov av kunskapsbaserade metoder för tobaksprevention inriktade mot barn och unga.</w:t>
      </w:r>
    </w:p>
    <w:p w:rsidR="00E947FD" w:rsidRPr="007D1995" w:rsidRDefault="00E947FD">
      <w:pPr>
        <w:pStyle w:val="Normaltindrag"/>
      </w:pPr>
      <w:r w:rsidRPr="007D1995">
        <w:t>Regeringen avser för det ändamålet att avsätta 20 miljoner kronor år</w:t>
      </w:r>
      <w:r w:rsidRPr="007D1995">
        <w:softHyphen/>
        <w:t>ligen under perioden 2002–2004. Statens folkhälsoinstitut skall i samver</w:t>
      </w:r>
      <w:r w:rsidRPr="007D1995">
        <w:softHyphen/>
        <w:t>kan med kommun och landsting genomföra pilotprojekt som skall bidra till ökad kun</w:t>
      </w:r>
      <w:r w:rsidRPr="007D1995">
        <w:softHyphen/>
        <w:t>skap om verksamma och lämpliga metoder och strategier för tobakspreve</w:t>
      </w:r>
      <w:r w:rsidRPr="007D1995">
        <w:t>n</w:t>
      </w:r>
      <w:r w:rsidRPr="007D1995">
        <w:softHyphen/>
        <w:t>tion särskilt riktad mot barn och ungdomar. Statens folk</w:t>
      </w:r>
      <w:r w:rsidRPr="007D1995">
        <w:softHyphen/>
        <w:t>hälsoinstitut skall bistå med kunskapsstöd, metodstöd och strategiskt stöd. Varje enskilt delpr</w:t>
      </w:r>
      <w:r w:rsidRPr="007D1995">
        <w:t>o</w:t>
      </w:r>
      <w:r w:rsidRPr="007D1995">
        <w:softHyphen/>
        <w:t>jekt skall ha vetenskapligt grundad uppföljning och utvärdering knutet till det övergripande målet. Tydliga målbeskriv</w:t>
      </w:r>
      <w:r w:rsidRPr="007D1995">
        <w:softHyphen/>
        <w:t>ningar krävs</w:t>
      </w:r>
      <w:r w:rsidRPr="007D1995">
        <w:t xml:space="preserve"> därmed, och varje en</w:t>
      </w:r>
      <w:r w:rsidRPr="007D1995">
        <w:softHyphen/>
        <w:t>skilt delprojekt skall vara avgränsat i tid. En samfinansiering skall ske med den aktör som är ansvarig för del</w:t>
      </w:r>
      <w:r w:rsidRPr="007D1995">
        <w:softHyphen/>
        <w:t>projektet, vilket ökar kravet på att projekten är väl förankrade i den kommun eller det landsting som skall driva projektet och ökar möjlig</w:t>
      </w:r>
      <w:r w:rsidRPr="007D1995">
        <w:softHyphen/>
        <w:t>heten att kommuner och landsting kommer att ta till sig pos</w:t>
      </w:r>
      <w:r w:rsidRPr="007D1995">
        <w:t>i</w:t>
      </w:r>
      <w:r w:rsidRPr="007D1995">
        <w:t>tiva erfaren</w:t>
      </w:r>
      <w:r w:rsidRPr="007D1995">
        <w:softHyphen/>
        <w:t>heter.</w:t>
      </w:r>
    </w:p>
    <w:p w:rsidR="00E947FD" w:rsidRPr="007D1995" w:rsidRDefault="00E947FD">
      <w:r w:rsidRPr="007D1995">
        <w:t>I</w:t>
      </w:r>
      <w:r w:rsidRPr="007D1995">
        <w:rPr>
          <w:i/>
        </w:rPr>
        <w:t xml:space="preserve"> budgetpropositionen (2001/02:1) utgiftsområde 9 (s. 69)</w:t>
      </w:r>
      <w:r w:rsidRPr="007D1995">
        <w:t xml:space="preserve"> föreslogs under anslaget 14:7 Folkhälsopolitiska åtgärder att 30 miljoner kronor skulle avsä</w:t>
      </w:r>
      <w:r w:rsidRPr="007D1995">
        <w:t>t</w:t>
      </w:r>
      <w:r w:rsidRPr="007D1995">
        <w:softHyphen/>
        <w:t>tas årligen under perioden 2002 t.o.m. 2004 för att förstärka arbetet med tobaksprevention. Dessa medel kommer att få disponeras av Statens folkhä</w:t>
      </w:r>
      <w:r w:rsidRPr="007D1995">
        <w:t>l</w:t>
      </w:r>
      <w:r w:rsidRPr="007D1995">
        <w:t>soinstitut. Socialutskottet tillstyrkte medelsfördelningen i bet. 2001/02:SoU1. Rik</w:t>
      </w:r>
      <w:r w:rsidRPr="007D1995">
        <w:t>s</w:t>
      </w:r>
      <w:r w:rsidRPr="007D1995">
        <w:t xml:space="preserve">dagen följde utskottet (rskr. 2001/02:94 och 95). </w:t>
      </w:r>
    </w:p>
    <w:p w:rsidR="00E947FD" w:rsidRPr="007D1995" w:rsidRDefault="00E947FD">
      <w:pPr>
        <w:pStyle w:val="R4"/>
      </w:pPr>
      <w:r w:rsidRPr="007D1995">
        <w:t>Motioner</w:t>
      </w:r>
    </w:p>
    <w:p w:rsidR="00E947FD" w:rsidRPr="007D1995" w:rsidRDefault="00E947FD">
      <w:pPr>
        <w:rPr>
          <w:snapToGrid w:val="0"/>
          <w:color w:val="000000"/>
          <w:lang w:eastAsia="sv-SE"/>
        </w:rPr>
      </w:pPr>
      <w:r w:rsidRPr="007D1995">
        <w:t xml:space="preserve">I </w:t>
      </w:r>
      <w:r w:rsidRPr="007D1995">
        <w:rPr>
          <w:i/>
        </w:rPr>
        <w:t>motion 2001/02:K34 av Åsa Torstensson m.fl. (c)</w:t>
      </w:r>
      <w:r w:rsidRPr="007D1995">
        <w:t xml:space="preserve"> begärs tillkännagivande om vikten av en väl fungerande folkhälsopolitik </w:t>
      </w:r>
      <w:r w:rsidRPr="007D1995">
        <w:rPr>
          <w:i/>
        </w:rPr>
        <w:t>(yrkande 1).</w:t>
      </w:r>
      <w:r w:rsidRPr="007D1995">
        <w:t xml:space="preserve"> Motionärerna anför att d</w:t>
      </w:r>
      <w:r w:rsidRPr="007D1995">
        <w:rPr>
          <w:snapToGrid w:val="0"/>
          <w:color w:val="000000"/>
          <w:lang w:eastAsia="sv-SE"/>
        </w:rPr>
        <w:t xml:space="preserve">et är angeläget att samhället bedriver aktiva folkhälsoinsatser för att motverka kommersiella hälsohot. </w:t>
      </w:r>
    </w:p>
    <w:p w:rsidR="00E947FD" w:rsidRPr="007D1995" w:rsidRDefault="00E947FD">
      <w:pPr>
        <w:spacing w:line="240" w:lineRule="atLeast"/>
      </w:pPr>
      <w:r w:rsidRPr="007D1995">
        <w:rPr>
          <w:snapToGrid w:val="0"/>
        </w:rPr>
        <w:t xml:space="preserve">I </w:t>
      </w:r>
      <w:r w:rsidRPr="007D1995">
        <w:rPr>
          <w:i/>
          <w:snapToGrid w:val="0"/>
        </w:rPr>
        <w:t xml:space="preserve">motion 2001/02:So498 av Gudrun Schyman m.fl. (v) </w:t>
      </w:r>
      <w:r w:rsidRPr="007D1995">
        <w:rPr>
          <w:snapToGrid w:val="0"/>
          <w:color w:val="000000"/>
          <w:lang w:eastAsia="sv-SE"/>
        </w:rPr>
        <w:t xml:space="preserve">begärs </w:t>
      </w:r>
      <w:r w:rsidRPr="007D1995">
        <w:t xml:space="preserve">tillkännagivande om preventivt arbete mot tobaksrökning för barn och unga </w:t>
      </w:r>
      <w:r w:rsidRPr="007D1995">
        <w:rPr>
          <w:i/>
        </w:rPr>
        <w:t>(yrkande 9)</w:t>
      </w:r>
      <w:r w:rsidRPr="007D1995">
        <w:t>.</w:t>
      </w:r>
      <w:r w:rsidRPr="007D1995">
        <w:rPr>
          <w:snapToGrid w:val="0"/>
          <w:color w:val="000000"/>
          <w:lang w:eastAsia="sv-SE"/>
        </w:rPr>
        <w:t xml:space="preserve"> </w:t>
      </w:r>
    </w:p>
    <w:p w:rsidR="00E947FD" w:rsidRPr="007D1995" w:rsidRDefault="00E947FD">
      <w:r w:rsidRPr="007D1995">
        <w:t>I</w:t>
      </w:r>
      <w:r w:rsidRPr="007D1995">
        <w:rPr>
          <w:i/>
        </w:rPr>
        <w:t xml:space="preserve"> motion 1999/2000:So493 av Lars Gustafsson m.fl. (kd)</w:t>
      </w:r>
      <w:r w:rsidRPr="007D1995">
        <w:t xml:space="preserve"> begärs tillkännag</w:t>
      </w:r>
      <w:r w:rsidRPr="007D1995">
        <w:t>i</w:t>
      </w:r>
      <w:r w:rsidRPr="007D1995">
        <w:softHyphen/>
        <w:t xml:space="preserve">vande om tobakens skadeverkningar </w:t>
      </w:r>
      <w:r w:rsidRPr="007D1995">
        <w:rPr>
          <w:i/>
        </w:rPr>
        <w:t>(yrkande 9).</w:t>
      </w:r>
      <w:r w:rsidRPr="007D1995">
        <w:t xml:space="preserve"> Enligt motionärerna är användningen av tobak det största men mest påverkbara hälsoproblemet i Sverige. Vart tionde dödsfall har ett samband med tobak. Även omgivningen påverkas av s.k. passiv rökning. Stora samhällsekonomiska vinster finns att hämta i effektiv tobaksprevention. </w:t>
      </w:r>
    </w:p>
    <w:p w:rsidR="00E947FD" w:rsidRPr="007D1995" w:rsidRDefault="00E947FD">
      <w:pPr>
        <w:rPr>
          <w:snapToGrid w:val="0"/>
          <w:color w:val="000000"/>
          <w:lang w:eastAsia="sv-SE"/>
        </w:rPr>
      </w:pPr>
      <w:r w:rsidRPr="007D1995">
        <w:rPr>
          <w:snapToGrid w:val="0"/>
          <w:lang w:eastAsia="sv-SE"/>
        </w:rPr>
        <w:t>I</w:t>
      </w:r>
      <w:r w:rsidRPr="007D1995">
        <w:rPr>
          <w:i/>
          <w:snapToGrid w:val="0"/>
          <w:lang w:eastAsia="sv-SE"/>
        </w:rPr>
        <w:t xml:space="preserve"> motion 2001/02:So634 av Kerstin Heinemann m.fl. (fp)</w:t>
      </w:r>
      <w:r w:rsidRPr="007D1995">
        <w:rPr>
          <w:snapToGrid w:val="0"/>
          <w:lang w:eastAsia="sv-SE"/>
        </w:rPr>
        <w:t xml:space="preserve"> begärs tillkänn</w:t>
      </w:r>
      <w:r w:rsidRPr="007D1995">
        <w:rPr>
          <w:snapToGrid w:val="0"/>
          <w:lang w:eastAsia="sv-SE"/>
        </w:rPr>
        <w:t>a</w:t>
      </w:r>
      <w:r w:rsidRPr="007D1995">
        <w:rPr>
          <w:snapToGrid w:val="0"/>
          <w:lang w:eastAsia="sv-SE"/>
        </w:rPr>
        <w:t>gi</w:t>
      </w:r>
      <w:r w:rsidRPr="007D1995">
        <w:rPr>
          <w:snapToGrid w:val="0"/>
          <w:lang w:eastAsia="sv-SE"/>
        </w:rPr>
        <w:softHyphen/>
        <w:t xml:space="preserve">vande om det preventiva arbetet mot tobak </w:t>
      </w:r>
      <w:r w:rsidRPr="007D1995">
        <w:rPr>
          <w:i/>
          <w:snapToGrid w:val="0"/>
          <w:lang w:eastAsia="sv-SE"/>
        </w:rPr>
        <w:t>(yrkande 8).</w:t>
      </w:r>
      <w:r w:rsidRPr="007D1995">
        <w:rPr>
          <w:snapToGrid w:val="0"/>
          <w:lang w:eastAsia="sv-SE"/>
        </w:rPr>
        <w:t xml:space="preserve"> Enligt </w:t>
      </w:r>
      <w:r w:rsidRPr="007D1995">
        <w:t>motionärerna ser WHO tobaksbruket som ett av världens största hälsoproblem som drar med sig mycket stora kostnader. Tobaksbruket betraktas som ett av de tre största hoten mot en hållbar utveckling i världen. Det preventiva arbetet måste därför, enligt motionärerna, intensifieras, och målsättningen måste vara att alla barn skall kunna få en rökfri uppväxt.</w:t>
      </w:r>
      <w:r w:rsidRPr="007D1995">
        <w:rPr>
          <w:snapToGrid w:val="0"/>
          <w:color w:val="000000"/>
          <w:lang w:eastAsia="sv-SE"/>
        </w:rPr>
        <w:t xml:space="preserve"> I</w:t>
      </w:r>
      <w:r w:rsidRPr="007D1995">
        <w:t xml:space="preserve"> </w:t>
      </w:r>
      <w:r w:rsidRPr="007D1995">
        <w:rPr>
          <w:i/>
        </w:rPr>
        <w:t>mo</w:t>
      </w:r>
      <w:r w:rsidRPr="007D1995">
        <w:rPr>
          <w:i/>
        </w:rPr>
        <w:softHyphen/>
        <w:t>tion 1999/2000</w:t>
      </w:r>
      <w:r w:rsidRPr="007D1995">
        <w:rPr>
          <w:i/>
        </w:rPr>
        <w:t>:So263 av Kerstin Heinemann m.fl. (fp)</w:t>
      </w:r>
      <w:r w:rsidRPr="007D1995">
        <w:t xml:space="preserve"> </w:t>
      </w:r>
      <w:r w:rsidRPr="007D1995">
        <w:rPr>
          <w:i/>
        </w:rPr>
        <w:t>(yrkande 8)</w:t>
      </w:r>
      <w:r w:rsidRPr="007D1995">
        <w:t xml:space="preserve"> framförs ett likalydande </w:t>
      </w:r>
      <w:r w:rsidRPr="007D1995">
        <w:rPr>
          <w:snapToGrid w:val="0"/>
          <w:color w:val="000000"/>
          <w:lang w:eastAsia="sv-SE"/>
        </w:rPr>
        <w:t xml:space="preserve">yrkande. </w:t>
      </w:r>
    </w:p>
    <w:p w:rsidR="00E947FD" w:rsidRPr="007D1995" w:rsidRDefault="00E947FD">
      <w:r w:rsidRPr="007D1995">
        <w:t xml:space="preserve">I </w:t>
      </w:r>
      <w:r w:rsidRPr="007D1995">
        <w:rPr>
          <w:i/>
        </w:rPr>
        <w:t>motion 1999/2000:So271 av Kerstin Heinemann m.fl. (fp)</w:t>
      </w:r>
      <w:r w:rsidRPr="007D1995">
        <w:t xml:space="preserve"> begärs tillkänn</w:t>
      </w:r>
      <w:r w:rsidRPr="007D1995">
        <w:t>a</w:t>
      </w:r>
      <w:r w:rsidRPr="007D1995">
        <w:softHyphen/>
        <w:t xml:space="preserve">givande om Sveriges stöd till det internationella arbetet mot tobak </w:t>
      </w:r>
      <w:r w:rsidRPr="007D1995">
        <w:rPr>
          <w:i/>
        </w:rPr>
        <w:t>(yrkande 5)</w:t>
      </w:r>
      <w:r w:rsidRPr="007D1995">
        <w:t>. Motionärerna anför att det är angeläget att Sverige fortsätter att ge aktivt stöd till det internationella arbetet mot tobak, inte minst som medlem i EU. Det är dock samtidigt viktigt att vår trovärdighet i den internationella tobak</w:t>
      </w:r>
      <w:r w:rsidRPr="007D1995">
        <w:t>s</w:t>
      </w:r>
      <w:r w:rsidRPr="007D1995">
        <w:softHyphen/>
        <w:t>politiken inte urholkas genom att nationella krafttag uteblir eller skjuts på en ob</w:t>
      </w:r>
      <w:r w:rsidRPr="007D1995">
        <w:t>e</w:t>
      </w:r>
      <w:r w:rsidRPr="007D1995">
        <w:t>stämd framtid.</w:t>
      </w:r>
    </w:p>
    <w:p w:rsidR="00E947FD" w:rsidRPr="007D1995" w:rsidRDefault="00E947FD">
      <w:r w:rsidRPr="007D1995">
        <w:t xml:space="preserve">I </w:t>
      </w:r>
      <w:r w:rsidRPr="007D1995">
        <w:rPr>
          <w:i/>
        </w:rPr>
        <w:t>motion 2000/01:Sf274 av Matz Hammarström m.fl. (mp)</w:t>
      </w:r>
      <w:r w:rsidRPr="007D1995">
        <w:rPr>
          <w:snapToGrid w:val="0"/>
          <w:color w:val="000000"/>
          <w:lang w:eastAsia="sv-SE"/>
        </w:rPr>
        <w:t xml:space="preserve"> yrkas tillkännag</w:t>
      </w:r>
      <w:r w:rsidRPr="007D1995">
        <w:rPr>
          <w:snapToGrid w:val="0"/>
          <w:color w:val="000000"/>
          <w:lang w:eastAsia="sv-SE"/>
        </w:rPr>
        <w:t>i</w:t>
      </w:r>
      <w:r w:rsidRPr="007D1995">
        <w:rPr>
          <w:snapToGrid w:val="0"/>
          <w:color w:val="000000"/>
          <w:lang w:eastAsia="sv-SE"/>
        </w:rPr>
        <w:softHyphen/>
        <w:t xml:space="preserve">vande </w:t>
      </w:r>
      <w:r w:rsidRPr="007D1995">
        <w:t xml:space="preserve">om förebyggande arbete mot tobaksbruk </w:t>
      </w:r>
      <w:r w:rsidRPr="007D1995">
        <w:rPr>
          <w:i/>
        </w:rPr>
        <w:t>(yrkande 34)</w:t>
      </w:r>
      <w:r w:rsidRPr="007D1995">
        <w:t>. Motionärerna pekar på att andelen rökare i årskurs 9 har legat relativt jämnt de senaste åren. Ingen reell ökning inträffade mellan 1997 och 1999 varken när det gäller rökning eller snusning enligt de återkommande mätningarna. Enligt motionä</w:t>
      </w:r>
      <w:r w:rsidRPr="007D1995">
        <w:softHyphen/>
        <w:t>rerna är det av stor vikt att koncentrera resurser på att förebygga tobaksa</w:t>
      </w:r>
      <w:r w:rsidRPr="007D1995">
        <w:t>n</w:t>
      </w:r>
      <w:r w:rsidRPr="007D1995">
        <w:softHyphen/>
        <w:t>vändning.</w:t>
      </w:r>
    </w:p>
    <w:p w:rsidR="00E947FD" w:rsidRPr="007D1995" w:rsidRDefault="00E947FD">
      <w:pPr>
        <w:rPr>
          <w:rFonts w:ascii="Tms Rmn" w:hAnsi="Tms Rmn"/>
          <w:snapToGrid w:val="0"/>
          <w:color w:val="000000"/>
          <w:lang w:eastAsia="sv-SE"/>
        </w:rPr>
      </w:pPr>
      <w:r w:rsidRPr="007D1995">
        <w:t xml:space="preserve">I </w:t>
      </w:r>
      <w:r w:rsidRPr="007D1995">
        <w:rPr>
          <w:i/>
        </w:rPr>
        <w:t xml:space="preserve">motion 2001/02:So624 av Viviann Gerdin och Margareta Andersson (båda c) </w:t>
      </w:r>
      <w:r w:rsidRPr="007D1995">
        <w:t xml:space="preserve">yrkas tillkännagivande om att göra insatser i skolorna för att förhindra att ungdomar börjar röka </w:t>
      </w:r>
      <w:r w:rsidRPr="007D1995">
        <w:rPr>
          <w:i/>
        </w:rPr>
        <w:t>(yrkande 4)</w:t>
      </w:r>
      <w:r w:rsidRPr="007D1995">
        <w:t>. Vidare</w:t>
      </w:r>
      <w:r w:rsidRPr="007D1995">
        <w:rPr>
          <w:i/>
        </w:rPr>
        <w:t xml:space="preserve"> </w:t>
      </w:r>
      <w:r w:rsidRPr="007D1995">
        <w:t xml:space="preserve">yrkas tillkännagivande </w:t>
      </w:r>
      <w:r w:rsidRPr="007D1995">
        <w:rPr>
          <w:snapToGrid w:val="0"/>
          <w:lang w:eastAsia="sv-SE"/>
        </w:rPr>
        <w:t>om att Sverige och EU bör stödja WHO i kampen för att minska tobaksbruket</w:t>
      </w:r>
      <w:r w:rsidRPr="007D1995">
        <w:rPr>
          <w:rFonts w:ascii="Tms Rmn" w:hAnsi="Tms Rmn"/>
          <w:snapToGrid w:val="0"/>
          <w:color w:val="000000"/>
          <w:lang w:eastAsia="sv-SE"/>
        </w:rPr>
        <w:t xml:space="preserve"> </w:t>
      </w:r>
      <w:r w:rsidRPr="007D1995">
        <w:rPr>
          <w:rFonts w:ascii="Tms Rmn" w:hAnsi="Tms Rmn"/>
          <w:i/>
          <w:snapToGrid w:val="0"/>
          <w:color w:val="000000"/>
          <w:lang w:eastAsia="sv-SE"/>
        </w:rPr>
        <w:t>(yr</w:t>
      </w:r>
      <w:r w:rsidRPr="007D1995">
        <w:rPr>
          <w:rFonts w:ascii="Tms Rmn" w:hAnsi="Tms Rmn"/>
          <w:i/>
          <w:snapToGrid w:val="0"/>
          <w:color w:val="000000"/>
          <w:lang w:eastAsia="sv-SE"/>
        </w:rPr>
        <w:softHyphen/>
        <w:t>kande 5)</w:t>
      </w:r>
      <w:r w:rsidRPr="007D1995">
        <w:rPr>
          <w:rFonts w:ascii="Tms Rmn" w:hAnsi="Tms Rmn"/>
          <w:snapToGrid w:val="0"/>
          <w:color w:val="000000"/>
          <w:lang w:eastAsia="sv-SE"/>
        </w:rPr>
        <w:t xml:space="preserve">. </w:t>
      </w:r>
    </w:p>
    <w:p w:rsidR="00E947FD" w:rsidRPr="007D1995" w:rsidRDefault="00E947FD">
      <w:r w:rsidRPr="007D1995">
        <w:t xml:space="preserve">I </w:t>
      </w:r>
      <w:r w:rsidRPr="007D1995">
        <w:rPr>
          <w:i/>
        </w:rPr>
        <w:t>motion 2000/01:So245 av Carina Adolfsson Elgestam och Lars Wegendal (båda s)</w:t>
      </w:r>
      <w:r w:rsidRPr="007D1995">
        <w:t xml:space="preserve"> begärs tillkännagivande om en informationskampanj på våra skolor </w:t>
      </w:r>
      <w:r w:rsidRPr="007D1995">
        <w:rPr>
          <w:i/>
        </w:rPr>
        <w:t>(yrkande 2)</w:t>
      </w:r>
      <w:r w:rsidRPr="007D1995">
        <w:t>. Motionärerna anför</w:t>
      </w:r>
      <w:r w:rsidRPr="007D1995">
        <w:rPr>
          <w:snapToGrid w:val="0"/>
          <w:color w:val="000000"/>
          <w:lang w:eastAsia="sv-SE"/>
        </w:rPr>
        <w:t xml:space="preserve"> att mycket är vunnet i det långsiktiga fol</w:t>
      </w:r>
      <w:r w:rsidRPr="007D1995">
        <w:rPr>
          <w:snapToGrid w:val="0"/>
          <w:color w:val="000000"/>
          <w:lang w:eastAsia="sv-SE"/>
        </w:rPr>
        <w:t>k</w:t>
      </w:r>
      <w:r w:rsidRPr="007D1995">
        <w:rPr>
          <w:snapToGrid w:val="0"/>
          <w:color w:val="000000"/>
          <w:lang w:eastAsia="sv-SE"/>
        </w:rPr>
        <w:softHyphen/>
        <w:t>häl</w:t>
      </w:r>
      <w:r w:rsidRPr="007D1995">
        <w:rPr>
          <w:snapToGrid w:val="0"/>
          <w:color w:val="000000"/>
          <w:lang w:eastAsia="sv-SE"/>
        </w:rPr>
        <w:softHyphen/>
        <w:t xml:space="preserve">soarbetet om man kan man uppskjuta debuten med rökning. </w:t>
      </w:r>
    </w:p>
    <w:p w:rsidR="00E947FD" w:rsidRPr="007D1995" w:rsidRDefault="00E947FD">
      <w:pPr>
        <w:rPr>
          <w:snapToGrid w:val="0"/>
          <w:color w:val="000000"/>
          <w:lang w:eastAsia="sv-SE"/>
        </w:rPr>
      </w:pPr>
      <w:r w:rsidRPr="007D1995">
        <w:t xml:space="preserve">I </w:t>
      </w:r>
      <w:r w:rsidRPr="007D1995">
        <w:rPr>
          <w:i/>
        </w:rPr>
        <w:t>motion 2001/02:K43 av Marianne Samuelsson m.fl. (mp)</w:t>
      </w:r>
      <w:r w:rsidRPr="007D1995">
        <w:t xml:space="preserve"> begärs tillkännagi</w:t>
      </w:r>
      <w:r w:rsidRPr="007D1995">
        <w:softHyphen/>
        <w:t xml:space="preserve">vande </w:t>
      </w:r>
      <w:r w:rsidRPr="007D1995">
        <w:rPr>
          <w:snapToGrid w:val="0"/>
          <w:color w:val="000000"/>
          <w:lang w:eastAsia="sv-SE"/>
        </w:rPr>
        <w:t xml:space="preserve">om preventionspåslag </w:t>
      </w:r>
      <w:r w:rsidRPr="007D1995">
        <w:rPr>
          <w:i/>
          <w:snapToGrid w:val="0"/>
          <w:color w:val="000000"/>
          <w:lang w:eastAsia="sv-SE"/>
        </w:rPr>
        <w:t>(yrkande 5)</w:t>
      </w:r>
      <w:r w:rsidRPr="007D1995">
        <w:rPr>
          <w:snapToGrid w:val="0"/>
          <w:color w:val="000000"/>
          <w:lang w:eastAsia="sv-SE"/>
        </w:rPr>
        <w:t>. Motionä</w:t>
      </w:r>
      <w:r w:rsidRPr="007D1995">
        <w:rPr>
          <w:snapToGrid w:val="0"/>
          <w:color w:val="000000"/>
          <w:lang w:eastAsia="sv-SE"/>
        </w:rPr>
        <w:softHyphen/>
        <w:t>rerna anför att ett ”pre</w:t>
      </w:r>
      <w:r w:rsidRPr="007D1995">
        <w:rPr>
          <w:snapToGrid w:val="0"/>
          <w:color w:val="000000"/>
          <w:lang w:eastAsia="sv-SE"/>
        </w:rPr>
        <w:softHyphen/>
        <w:t>ventionspåslag” med t.ex. 20 öre per paket (1 öre per cigarett), kan inbringa 73 miljoner kronor, eftersom ca 365 miljoner paket säljs årligen. Dessa medel skulle kunna användas till preventionsarbete och inne</w:t>
      </w:r>
      <w:r w:rsidRPr="007D1995">
        <w:rPr>
          <w:snapToGrid w:val="0"/>
          <w:color w:val="000000"/>
          <w:lang w:eastAsia="sv-SE"/>
        </w:rPr>
        <w:softHyphen/>
        <w:t>bära ett stort tillskott till ett folkhälsoarbete som de senaste åren fått förfä</w:t>
      </w:r>
      <w:r w:rsidRPr="007D1995">
        <w:rPr>
          <w:snapToGrid w:val="0"/>
          <w:color w:val="000000"/>
          <w:lang w:eastAsia="sv-SE"/>
        </w:rPr>
        <w:softHyphen/>
        <w:t>rande små belopp i förhål</w:t>
      </w:r>
      <w:r w:rsidRPr="007D1995">
        <w:rPr>
          <w:snapToGrid w:val="0"/>
          <w:color w:val="000000"/>
          <w:lang w:eastAsia="sv-SE"/>
        </w:rPr>
        <w:softHyphen/>
        <w:t xml:space="preserve">lande till vad som avsatts för t.ex. förebyggande </w:t>
      </w:r>
      <w:r w:rsidRPr="007D1995">
        <w:rPr>
          <w:snapToGrid w:val="0"/>
          <w:color w:val="000000"/>
          <w:lang w:eastAsia="sv-SE"/>
        </w:rPr>
        <w:t>av alkoholskador.</w:t>
      </w:r>
    </w:p>
    <w:p w:rsidR="00E947FD" w:rsidRPr="007D1995" w:rsidRDefault="00E947FD">
      <w:r w:rsidRPr="007D1995">
        <w:t xml:space="preserve">I </w:t>
      </w:r>
      <w:r w:rsidRPr="007D1995">
        <w:rPr>
          <w:i/>
        </w:rPr>
        <w:t xml:space="preserve">motion 2000/01:So335 av Thomas Julin m.fl. (mp) </w:t>
      </w:r>
      <w:r w:rsidRPr="007D1995">
        <w:t xml:space="preserve">begärs tillkännagivande om </w:t>
      </w:r>
      <w:r w:rsidRPr="007D1995">
        <w:rPr>
          <w:snapToGrid w:val="0"/>
          <w:color w:val="000000"/>
          <w:lang w:eastAsia="sv-SE"/>
        </w:rPr>
        <w:t xml:space="preserve">att en procentuell del av tobaksskatten avsätts för förebyggande åtgärder, rökavvänjning och tillsyn </w:t>
      </w:r>
      <w:r w:rsidRPr="007D1995">
        <w:rPr>
          <w:i/>
          <w:snapToGrid w:val="0"/>
          <w:color w:val="000000"/>
          <w:lang w:eastAsia="sv-SE"/>
        </w:rPr>
        <w:t>(yrkande 1)</w:t>
      </w:r>
      <w:r w:rsidRPr="007D1995">
        <w:rPr>
          <w:snapToGrid w:val="0"/>
          <w:color w:val="000000"/>
          <w:lang w:eastAsia="sv-SE"/>
        </w:rPr>
        <w:t>. Motionärerna anför att e</w:t>
      </w:r>
      <w:r w:rsidRPr="007D1995">
        <w:t>n målsättning bör  vara att den promille av to</w:t>
      </w:r>
      <w:r w:rsidRPr="007D1995">
        <w:softHyphen/>
        <w:t>baksskatten som i dag satsas åtminstone inom en snar framtid utökas till 1 % för att sedan byggas på i takt med att arbe</w:t>
      </w:r>
      <w:r w:rsidRPr="007D1995">
        <w:softHyphen/>
        <w:t>tet för ett tobaksfritt sam</w:t>
      </w:r>
      <w:r w:rsidRPr="007D1995">
        <w:softHyphen/>
        <w:t>hälle utvecklas. Ett i allt väsentligt likalydande m</w:t>
      </w:r>
      <w:r w:rsidRPr="007D1995">
        <w:t>o</w:t>
      </w:r>
      <w:r w:rsidRPr="007D1995">
        <w:t xml:space="preserve">tionsyrkande framförs i </w:t>
      </w:r>
      <w:r w:rsidRPr="007D1995">
        <w:rPr>
          <w:i/>
        </w:rPr>
        <w:t xml:space="preserve">motion 1999/2000:So201 av </w:t>
      </w:r>
      <w:r w:rsidRPr="007D1995">
        <w:rPr>
          <w:i/>
        </w:rPr>
        <w:t>Thomas Julin m.fl. (mp)</w:t>
      </w:r>
      <w:r w:rsidRPr="007D1995">
        <w:t xml:space="preserve"> </w:t>
      </w:r>
      <w:r w:rsidRPr="007D1995">
        <w:rPr>
          <w:i/>
        </w:rPr>
        <w:t>(yrka</w:t>
      </w:r>
      <w:r w:rsidRPr="007D1995">
        <w:rPr>
          <w:i/>
        </w:rPr>
        <w:t>n</w:t>
      </w:r>
      <w:r w:rsidRPr="007D1995">
        <w:rPr>
          <w:i/>
        </w:rPr>
        <w:t>de 1)</w:t>
      </w:r>
      <w:r w:rsidRPr="007D1995">
        <w:t xml:space="preserve">. </w:t>
      </w:r>
    </w:p>
    <w:p w:rsidR="00E947FD" w:rsidRPr="007D1995" w:rsidRDefault="00E947FD">
      <w:pPr>
        <w:rPr>
          <w:snapToGrid w:val="0"/>
        </w:rPr>
      </w:pPr>
      <w:r w:rsidRPr="007D1995">
        <w:t xml:space="preserve">I </w:t>
      </w:r>
      <w:r w:rsidRPr="007D1995">
        <w:rPr>
          <w:i/>
        </w:rPr>
        <w:t xml:space="preserve">motion </w:t>
      </w:r>
      <w:r w:rsidRPr="007D1995">
        <w:rPr>
          <w:i/>
          <w:snapToGrid w:val="0"/>
        </w:rPr>
        <w:t xml:space="preserve">2001/02:K37 av Chris Heister m.fl. (m) </w:t>
      </w:r>
      <w:r w:rsidRPr="007D1995">
        <w:rPr>
          <w:snapToGrid w:val="0"/>
        </w:rPr>
        <w:t xml:space="preserve">begärs tillkännagivande om målgruppsinriktad information och rökavvänjning </w:t>
      </w:r>
      <w:r w:rsidRPr="007D1995">
        <w:rPr>
          <w:i/>
          <w:snapToGrid w:val="0"/>
        </w:rPr>
        <w:t xml:space="preserve">(yrkande 3). </w:t>
      </w:r>
      <w:r w:rsidRPr="007D1995">
        <w:rPr>
          <w:snapToGrid w:val="0"/>
          <w:color w:val="000000"/>
          <w:lang w:eastAsia="sv-SE"/>
        </w:rPr>
        <w:t xml:space="preserve">Motionärerna anför att </w:t>
      </w:r>
      <w:r w:rsidRPr="007D1995">
        <w:rPr>
          <w:snapToGrid w:val="0"/>
        </w:rPr>
        <w:t>f</w:t>
      </w:r>
      <w:r w:rsidRPr="007D1995">
        <w:rPr>
          <w:snapToGrid w:val="0"/>
          <w:color w:val="000000"/>
          <w:lang w:eastAsia="sv-SE"/>
        </w:rPr>
        <w:t>lera frivilliga och ideella organisationer, exempelvis Cancerfonden, Hjärt-Lungfonden och En rökfri generation under många år har utvecklat informationsinsatser och upparbetat direkta kanaler för insatser riktade till särskilt utvalda målgrupper. Vidare pekar motionärerna på vikten av att rö</w:t>
      </w:r>
      <w:r w:rsidRPr="007D1995">
        <w:rPr>
          <w:snapToGrid w:val="0"/>
          <w:color w:val="000000"/>
          <w:lang w:eastAsia="sv-SE"/>
        </w:rPr>
        <w:t>k</w:t>
      </w:r>
      <w:r w:rsidRPr="007D1995">
        <w:rPr>
          <w:snapToGrid w:val="0"/>
          <w:color w:val="000000"/>
          <w:lang w:eastAsia="sv-SE"/>
        </w:rPr>
        <w:t xml:space="preserve">avvänjning erbjuds patienter inom sjukvården. </w:t>
      </w:r>
    </w:p>
    <w:p w:rsidR="00E947FD" w:rsidRPr="007D1995" w:rsidRDefault="00E947FD">
      <w:pPr>
        <w:rPr>
          <w:snapToGrid w:val="0"/>
          <w:lang w:eastAsia="sv-SE"/>
        </w:rPr>
      </w:pPr>
      <w:r w:rsidRPr="007D1995">
        <w:t xml:space="preserve">I </w:t>
      </w:r>
      <w:r w:rsidRPr="007D1995">
        <w:rPr>
          <w:i/>
        </w:rPr>
        <w:t>motion 2001/02:K44 av Kerstin Hein</w:t>
      </w:r>
      <w:r w:rsidRPr="007D1995">
        <w:rPr>
          <w:i/>
        </w:rPr>
        <w:t>e</w:t>
      </w:r>
      <w:r w:rsidRPr="007D1995">
        <w:rPr>
          <w:i/>
        </w:rPr>
        <w:t>mann m.fl. (fp)</w:t>
      </w:r>
      <w:r w:rsidRPr="007D1995">
        <w:rPr>
          <w:snapToGrid w:val="0"/>
          <w:color w:val="000000"/>
          <w:sz w:val="18"/>
          <w:lang w:eastAsia="sv-SE"/>
        </w:rPr>
        <w:t xml:space="preserve"> </w:t>
      </w:r>
      <w:r w:rsidRPr="007D1995">
        <w:t>begärs tillkännagi</w:t>
      </w:r>
      <w:r w:rsidRPr="007D1995">
        <w:softHyphen/>
        <w:t>vande om</w:t>
      </w:r>
      <w:r w:rsidRPr="007D1995">
        <w:rPr>
          <w:snapToGrid w:val="0"/>
          <w:color w:val="000000"/>
          <w:sz w:val="18"/>
          <w:lang w:eastAsia="sv-SE"/>
        </w:rPr>
        <w:t xml:space="preserve"> sta</w:t>
      </w:r>
      <w:r w:rsidRPr="007D1995">
        <w:t xml:space="preserve">tens ansvar för information, utbildning och opinionsbildning om tobak och hur dess skadeverkningar kan minskas </w:t>
      </w:r>
      <w:r w:rsidRPr="007D1995">
        <w:rPr>
          <w:i/>
        </w:rPr>
        <w:t>(yrkande 1)</w:t>
      </w:r>
      <w:r w:rsidRPr="007D1995">
        <w:t>. Enligt motion</w:t>
      </w:r>
      <w:r w:rsidRPr="007D1995">
        <w:t>ä</w:t>
      </w:r>
      <w:r w:rsidRPr="007D1995">
        <w:softHyphen/>
        <w:t>rerna har det svenska arbetet mot tobak från början byggt på hög beskattning, information, utbildning och opinionsbildning.</w:t>
      </w:r>
      <w:r w:rsidRPr="007D1995">
        <w:rPr>
          <w:snapToGrid w:val="0"/>
          <w:color w:val="000000"/>
          <w:lang w:eastAsia="sv-SE"/>
        </w:rPr>
        <w:t xml:space="preserve"> Staten kan inte frånsäga sig ansvaret för dessa insatser, och de kan inte över</w:t>
      </w:r>
      <w:r w:rsidRPr="007D1995">
        <w:rPr>
          <w:snapToGrid w:val="0"/>
          <w:color w:val="000000"/>
          <w:lang w:eastAsia="sv-SE"/>
        </w:rPr>
        <w:softHyphen/>
        <w:t>låtas enbart på frivilliga org</w:t>
      </w:r>
      <w:r w:rsidRPr="007D1995">
        <w:rPr>
          <w:snapToGrid w:val="0"/>
          <w:color w:val="000000"/>
          <w:lang w:eastAsia="sv-SE"/>
        </w:rPr>
        <w:t>a</w:t>
      </w:r>
      <w:r w:rsidRPr="007D1995">
        <w:rPr>
          <w:snapToGrid w:val="0"/>
          <w:color w:val="000000"/>
          <w:lang w:eastAsia="sv-SE"/>
        </w:rPr>
        <w:t>nisationer, än mindre på tobaksindustrin. Motions</w:t>
      </w:r>
      <w:r w:rsidRPr="007D1995">
        <w:rPr>
          <w:snapToGrid w:val="0"/>
          <w:color w:val="000000"/>
          <w:lang w:eastAsia="sv-SE"/>
        </w:rPr>
        <w:softHyphen/>
        <w:t>yrkande</w:t>
      </w:r>
      <w:r w:rsidRPr="007D1995">
        <w:rPr>
          <w:snapToGrid w:val="0"/>
          <w:color w:val="000000"/>
          <w:lang w:eastAsia="sv-SE"/>
        </w:rPr>
        <w:t>n med likartat inn</w:t>
      </w:r>
      <w:r w:rsidRPr="007D1995">
        <w:rPr>
          <w:snapToGrid w:val="0"/>
          <w:color w:val="000000"/>
          <w:lang w:eastAsia="sv-SE"/>
        </w:rPr>
        <w:t>e</w:t>
      </w:r>
      <w:r w:rsidRPr="007D1995">
        <w:rPr>
          <w:snapToGrid w:val="0"/>
          <w:color w:val="000000"/>
          <w:lang w:eastAsia="sv-SE"/>
        </w:rPr>
        <w:t>håll framförs i</w:t>
      </w:r>
      <w:r w:rsidRPr="007D1995">
        <w:t xml:space="preserve"> </w:t>
      </w:r>
      <w:r w:rsidRPr="007D1995">
        <w:rPr>
          <w:i/>
        </w:rPr>
        <w:t>motion 2001/02:So497 av Kerstin Heinemann m.fl. (fp)</w:t>
      </w:r>
      <w:r w:rsidRPr="007D1995">
        <w:rPr>
          <w:snapToGrid w:val="0"/>
          <w:color w:val="000000"/>
          <w:sz w:val="18"/>
          <w:lang w:eastAsia="sv-SE"/>
        </w:rPr>
        <w:t xml:space="preserve"> </w:t>
      </w:r>
      <w:r w:rsidRPr="007D1995">
        <w:rPr>
          <w:i/>
        </w:rPr>
        <w:t>(y</w:t>
      </w:r>
      <w:r w:rsidRPr="007D1995">
        <w:rPr>
          <w:i/>
        </w:rPr>
        <w:t>r</w:t>
      </w:r>
      <w:r w:rsidRPr="007D1995">
        <w:rPr>
          <w:i/>
        </w:rPr>
        <w:t>kande 10)</w:t>
      </w:r>
      <w:r w:rsidRPr="007D1995">
        <w:t xml:space="preserve"> </w:t>
      </w:r>
      <w:r w:rsidRPr="007D1995">
        <w:rPr>
          <w:i/>
        </w:rPr>
        <w:t>motion 2000/01:So549 av Kerstin Heinemann m.fl. (fp)</w:t>
      </w:r>
      <w:r w:rsidRPr="007D1995">
        <w:rPr>
          <w:snapToGrid w:val="0"/>
          <w:color w:val="000000"/>
          <w:sz w:val="18"/>
          <w:lang w:eastAsia="sv-SE"/>
        </w:rPr>
        <w:t xml:space="preserve"> </w:t>
      </w:r>
      <w:r w:rsidRPr="007D1995">
        <w:rPr>
          <w:i/>
        </w:rPr>
        <w:t>(yr</w:t>
      </w:r>
      <w:r w:rsidRPr="007D1995">
        <w:rPr>
          <w:i/>
        </w:rPr>
        <w:softHyphen/>
        <w:t xml:space="preserve">kande 2), </w:t>
      </w:r>
      <w:r w:rsidRPr="007D1995">
        <w:t xml:space="preserve">och </w:t>
      </w:r>
      <w:r w:rsidRPr="007D1995">
        <w:rPr>
          <w:snapToGrid w:val="0"/>
          <w:color w:val="000000"/>
          <w:lang w:eastAsia="sv-SE"/>
        </w:rPr>
        <w:t xml:space="preserve">i </w:t>
      </w:r>
      <w:r w:rsidRPr="007D1995">
        <w:rPr>
          <w:i/>
        </w:rPr>
        <w:t>motion 1999/2000:So271 av Kerstin Heinemann m.fl. (fp) (yr</w:t>
      </w:r>
      <w:r w:rsidRPr="007D1995">
        <w:rPr>
          <w:i/>
        </w:rPr>
        <w:softHyphen/>
        <w:t>kande 1)</w:t>
      </w:r>
      <w:r w:rsidRPr="007D1995">
        <w:t>.</w:t>
      </w:r>
    </w:p>
    <w:p w:rsidR="00E947FD" w:rsidRPr="007D1995" w:rsidRDefault="00E947FD">
      <w:r w:rsidRPr="007D1995">
        <w:t xml:space="preserve">I </w:t>
      </w:r>
      <w:r w:rsidRPr="007D1995">
        <w:rPr>
          <w:i/>
        </w:rPr>
        <w:t>motion 1999/2000:So391 av Mikael Oscarsson (kd)</w:t>
      </w:r>
      <w:r w:rsidRPr="007D1995">
        <w:t xml:space="preserve"> yrkas att riksdagen hos regeringen begär förslag om en nationell strategi för rökavvänjning. Enligt motionären är sluta röka-linjen och de rökavvänjningskurser som finns inte tillräckligt. Det krävs ökade resurser både i form av tid och pengar. </w:t>
      </w:r>
    </w:p>
    <w:p w:rsidR="00E947FD" w:rsidRPr="007D1995" w:rsidRDefault="00E947FD">
      <w:pPr>
        <w:rPr>
          <w:snapToGrid w:val="0"/>
          <w:color w:val="000000"/>
          <w:lang w:eastAsia="sv-SE"/>
        </w:rPr>
      </w:pPr>
      <w:r w:rsidRPr="007D1995">
        <w:t xml:space="preserve">I </w:t>
      </w:r>
      <w:r w:rsidRPr="007D1995">
        <w:rPr>
          <w:i/>
        </w:rPr>
        <w:t xml:space="preserve">motion </w:t>
      </w:r>
      <w:r w:rsidRPr="007D1995">
        <w:rPr>
          <w:i/>
          <w:snapToGrid w:val="0"/>
        </w:rPr>
        <w:t xml:space="preserve">2001/02:K37 av Chris Heister m.fl. (m) </w:t>
      </w:r>
      <w:r w:rsidRPr="007D1995">
        <w:rPr>
          <w:snapToGrid w:val="0"/>
        </w:rPr>
        <w:t xml:space="preserve">begärs tillkännagivande om </w:t>
      </w:r>
      <w:r w:rsidRPr="007D1995">
        <w:rPr>
          <w:snapToGrid w:val="0"/>
          <w:color w:val="000000"/>
          <w:lang w:eastAsia="sv-SE"/>
        </w:rPr>
        <w:t>fördelningen av anslag till etablerade ideella och frivil</w:t>
      </w:r>
      <w:r w:rsidRPr="007D1995">
        <w:rPr>
          <w:snapToGrid w:val="0"/>
          <w:color w:val="000000"/>
          <w:lang w:eastAsia="sv-SE"/>
        </w:rPr>
        <w:softHyphen/>
        <w:t xml:space="preserve">liga organisationer </w:t>
      </w:r>
      <w:r w:rsidRPr="007D1995">
        <w:rPr>
          <w:i/>
          <w:snapToGrid w:val="0"/>
          <w:color w:val="000000"/>
          <w:lang w:eastAsia="sv-SE"/>
        </w:rPr>
        <w:t>(yrkande 5)</w:t>
      </w:r>
      <w:r w:rsidRPr="007D1995">
        <w:rPr>
          <w:snapToGrid w:val="0"/>
          <w:color w:val="000000"/>
          <w:lang w:eastAsia="sv-SE"/>
        </w:rPr>
        <w:t>.</w:t>
      </w:r>
      <w:r w:rsidRPr="007D1995">
        <w:rPr>
          <w:snapToGrid w:val="0"/>
        </w:rPr>
        <w:t xml:space="preserve"> Motionärerna anför att det är en felaktig användning av resurse</w:t>
      </w:r>
      <w:r w:rsidRPr="007D1995">
        <w:rPr>
          <w:snapToGrid w:val="0"/>
        </w:rPr>
        <w:t>r</w:t>
      </w:r>
      <w:r w:rsidRPr="007D1995">
        <w:rPr>
          <w:snapToGrid w:val="0"/>
        </w:rPr>
        <w:t>na då 20 av de 30 miljoner kronor som avsätts till tobakspreventivt arbete fördelas till pilotprojekt</w:t>
      </w:r>
      <w:r w:rsidRPr="007D1995">
        <w:rPr>
          <w:snapToGrid w:val="0"/>
          <w:color w:val="000000"/>
          <w:lang w:eastAsia="sv-SE"/>
        </w:rPr>
        <w:t>. Detta då det redan finns forskning och många fra</w:t>
      </w:r>
      <w:r w:rsidRPr="007D1995">
        <w:rPr>
          <w:snapToGrid w:val="0"/>
          <w:color w:val="000000"/>
          <w:lang w:eastAsia="sv-SE"/>
        </w:rPr>
        <w:t>m</w:t>
      </w:r>
      <w:r w:rsidRPr="007D1995">
        <w:rPr>
          <w:snapToGrid w:val="0"/>
          <w:color w:val="000000"/>
          <w:lang w:eastAsia="sv-SE"/>
        </w:rPr>
        <w:t>gångsrika projekt som visar hur man bäst avråder människor från att börja röka och hjälper dem att sluta.</w:t>
      </w:r>
    </w:p>
    <w:p w:rsidR="00E947FD" w:rsidRPr="007D1995" w:rsidRDefault="00E947FD">
      <w:r w:rsidRPr="007D1995">
        <w:t xml:space="preserve">I </w:t>
      </w:r>
      <w:r w:rsidRPr="007D1995">
        <w:rPr>
          <w:i/>
        </w:rPr>
        <w:t xml:space="preserve">motion 1999/2000:A804 av Maria Larsson m.fl. (kd) </w:t>
      </w:r>
      <w:r w:rsidRPr="007D1995">
        <w:t>begärs tillkännagi</w:t>
      </w:r>
      <w:r w:rsidRPr="007D1995">
        <w:softHyphen/>
        <w:t>vande om intensifierade förebyggande insatser för att bl.a. minska rökning bland kvi</w:t>
      </w:r>
      <w:r w:rsidRPr="007D1995">
        <w:t>n</w:t>
      </w:r>
      <w:r w:rsidRPr="007D1995">
        <w:t xml:space="preserve">nor </w:t>
      </w:r>
      <w:r w:rsidRPr="007D1995">
        <w:rPr>
          <w:i/>
        </w:rPr>
        <w:t>(yrkande 30)</w:t>
      </w:r>
      <w:r w:rsidRPr="007D1995">
        <w:t>.</w:t>
      </w:r>
    </w:p>
    <w:p w:rsidR="00E947FD" w:rsidRPr="007D1995" w:rsidRDefault="00E947FD">
      <w:r w:rsidRPr="007D1995">
        <w:t xml:space="preserve">I </w:t>
      </w:r>
      <w:r w:rsidRPr="007D1995">
        <w:rPr>
          <w:i/>
        </w:rPr>
        <w:t>motion 2001/02:K44 (fp)</w:t>
      </w:r>
      <w:r w:rsidRPr="007D1995">
        <w:rPr>
          <w:snapToGrid w:val="0"/>
          <w:color w:val="000000"/>
          <w:sz w:val="18"/>
          <w:lang w:eastAsia="sv-SE"/>
        </w:rPr>
        <w:t xml:space="preserve"> </w:t>
      </w:r>
      <w:r w:rsidRPr="007D1995">
        <w:rPr>
          <w:i/>
          <w:snapToGrid w:val="0"/>
          <w:color w:val="000000"/>
          <w:sz w:val="18"/>
          <w:lang w:eastAsia="sv-SE"/>
        </w:rPr>
        <w:t xml:space="preserve">av Kerstin Heinemann m.fl. </w:t>
      </w:r>
      <w:r w:rsidRPr="007D1995">
        <w:t>begärs tillkännagi</w:t>
      </w:r>
      <w:r w:rsidRPr="007D1995">
        <w:softHyphen/>
        <w:t xml:space="preserve">vande om </w:t>
      </w:r>
      <w:r w:rsidRPr="007D1995">
        <w:rPr>
          <w:snapToGrid w:val="0"/>
          <w:color w:val="000000"/>
          <w:lang w:eastAsia="sv-SE"/>
        </w:rPr>
        <w:t>att medlen för tobaksprevention även skall omfatta det tobakspre</w:t>
      </w:r>
      <w:r w:rsidRPr="007D1995">
        <w:rPr>
          <w:snapToGrid w:val="0"/>
          <w:color w:val="000000"/>
          <w:lang w:eastAsia="sv-SE"/>
        </w:rPr>
        <w:softHyphen/>
        <w:t xml:space="preserve">ventiva arbetet som vänder sig till vuxna </w:t>
      </w:r>
      <w:r w:rsidRPr="007D1995">
        <w:rPr>
          <w:i/>
          <w:snapToGrid w:val="0"/>
          <w:color w:val="000000"/>
          <w:lang w:eastAsia="sv-SE"/>
        </w:rPr>
        <w:t>(yrkande 2)</w:t>
      </w:r>
      <w:r w:rsidRPr="007D1995">
        <w:rPr>
          <w:snapToGrid w:val="0"/>
          <w:color w:val="000000"/>
          <w:lang w:eastAsia="sv-SE"/>
        </w:rPr>
        <w:t>. Motionärerna anför att det saknas skäl till att be</w:t>
      </w:r>
      <w:r w:rsidRPr="007D1995">
        <w:rPr>
          <w:snapToGrid w:val="0"/>
          <w:color w:val="000000"/>
          <w:lang w:eastAsia="sv-SE"/>
        </w:rPr>
        <w:softHyphen/>
        <w:t>gränsa det tobakspreventiva arbetet till barn och ungd</w:t>
      </w:r>
      <w:r w:rsidRPr="007D1995">
        <w:rPr>
          <w:snapToGrid w:val="0"/>
          <w:color w:val="000000"/>
          <w:lang w:eastAsia="sv-SE"/>
        </w:rPr>
        <w:t>o</w:t>
      </w:r>
      <w:r w:rsidRPr="007D1995">
        <w:rPr>
          <w:snapToGrid w:val="0"/>
          <w:color w:val="000000"/>
          <w:lang w:eastAsia="sv-SE"/>
        </w:rPr>
        <w:t>mar. För att folkhälso</w:t>
      </w:r>
      <w:r w:rsidRPr="007D1995">
        <w:rPr>
          <w:snapToGrid w:val="0"/>
          <w:color w:val="000000"/>
          <w:lang w:eastAsia="sv-SE"/>
        </w:rPr>
        <w:softHyphen/>
        <w:t>vinster i form av minskad sjuklighet och dödlig</w:t>
      </w:r>
      <w:r w:rsidRPr="007D1995">
        <w:rPr>
          <w:snapToGrid w:val="0"/>
          <w:color w:val="000000"/>
          <w:lang w:eastAsia="sv-SE"/>
        </w:rPr>
        <w:softHyphen/>
        <w:t>het skall kunna uppnås inom överskådlig tid är en satsning på minskad rök</w:t>
      </w:r>
      <w:r w:rsidRPr="007D1995">
        <w:rPr>
          <w:snapToGrid w:val="0"/>
          <w:color w:val="000000"/>
          <w:lang w:eastAsia="sv-SE"/>
        </w:rPr>
        <w:softHyphen/>
        <w:t>ning bland vuxna nödvändig.</w:t>
      </w:r>
    </w:p>
    <w:p w:rsidR="00E947FD" w:rsidRPr="007D1995" w:rsidRDefault="00E947FD">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7D1995">
        <w:t xml:space="preserve">I </w:t>
      </w:r>
      <w:r w:rsidRPr="007D1995">
        <w:rPr>
          <w:i/>
        </w:rPr>
        <w:t>motion 2001/02:K43 av Marianne Samuelsson m.fl. (mp)</w:t>
      </w:r>
      <w:r w:rsidRPr="007D1995">
        <w:t xml:space="preserve"> begärs tillkännag</w:t>
      </w:r>
      <w:r w:rsidRPr="007D1995">
        <w:t>i</w:t>
      </w:r>
      <w:r w:rsidRPr="007D1995">
        <w:softHyphen/>
        <w:t xml:space="preserve">vande om medelsfördelningen </w:t>
      </w:r>
      <w:r w:rsidRPr="007D1995">
        <w:rPr>
          <w:i/>
        </w:rPr>
        <w:t>(yrkande 4)</w:t>
      </w:r>
      <w:r w:rsidRPr="007D1995">
        <w:t xml:space="preserve">. </w:t>
      </w:r>
      <w:r w:rsidRPr="007D1995">
        <w:rPr>
          <w:snapToGrid w:val="0"/>
          <w:color w:val="000000"/>
          <w:lang w:eastAsia="sv-SE"/>
        </w:rPr>
        <w:t>Motionärerna anser att 60 milj</w:t>
      </w:r>
      <w:r w:rsidRPr="007D1995">
        <w:rPr>
          <w:snapToGrid w:val="0"/>
          <w:color w:val="000000"/>
          <w:lang w:eastAsia="sv-SE"/>
        </w:rPr>
        <w:t>o</w:t>
      </w:r>
      <w:r w:rsidRPr="007D1995">
        <w:rPr>
          <w:snapToGrid w:val="0"/>
          <w:color w:val="000000"/>
          <w:lang w:eastAsia="sv-SE"/>
        </w:rPr>
        <w:t>ner kronor av de medel som avsatts bör förfogas över och fördelas av Statens folkhälsoinstitut och förstärka viktigt arbete som redan pågår inom tobakso</w:t>
      </w:r>
      <w:r w:rsidRPr="007D1995">
        <w:rPr>
          <w:snapToGrid w:val="0"/>
          <w:color w:val="000000"/>
          <w:lang w:eastAsia="sv-SE"/>
        </w:rPr>
        <w:t>m</w:t>
      </w:r>
      <w:r w:rsidRPr="007D1995">
        <w:rPr>
          <w:snapToGrid w:val="0"/>
          <w:color w:val="000000"/>
          <w:lang w:eastAsia="sv-SE"/>
        </w:rPr>
        <w:t xml:space="preserve">rådet och därtill ge möjlighet att initiera nya projekt som är verkningsfulla. </w:t>
      </w:r>
    </w:p>
    <w:p w:rsidR="00E947FD" w:rsidRPr="007D1995" w:rsidRDefault="00E947FD">
      <w:pPr>
        <w:spacing w:line="240" w:lineRule="auto"/>
        <w:rPr>
          <w:snapToGrid w:val="0"/>
          <w:color w:val="000000"/>
          <w:lang w:eastAsia="sv-SE"/>
        </w:rPr>
      </w:pPr>
      <w:r w:rsidRPr="007D1995">
        <w:rPr>
          <w:snapToGrid w:val="0"/>
          <w:lang w:eastAsia="sv-SE"/>
        </w:rPr>
        <w:t xml:space="preserve">I </w:t>
      </w:r>
      <w:r w:rsidRPr="007D1995">
        <w:rPr>
          <w:i/>
          <w:snapToGrid w:val="0"/>
          <w:lang w:eastAsia="sv-SE"/>
        </w:rPr>
        <w:t>motion 2001/02:So422 av Anneli Enochson och Fanny Rizell (båda kd)</w:t>
      </w:r>
      <w:r w:rsidRPr="007D1995">
        <w:rPr>
          <w:snapToGrid w:val="0"/>
          <w:lang w:eastAsia="sv-SE"/>
        </w:rPr>
        <w:t xml:space="preserve"> b</w:t>
      </w:r>
      <w:r w:rsidRPr="007D1995">
        <w:rPr>
          <w:snapToGrid w:val="0"/>
          <w:lang w:eastAsia="sv-SE"/>
        </w:rPr>
        <w:t>e</w:t>
      </w:r>
      <w:r w:rsidRPr="007D1995">
        <w:rPr>
          <w:snapToGrid w:val="0"/>
          <w:lang w:eastAsia="sv-SE"/>
        </w:rPr>
        <w:softHyphen/>
        <w:t xml:space="preserve">gärs tillkännagivande </w:t>
      </w:r>
      <w:r w:rsidRPr="007D1995">
        <w:rPr>
          <w:snapToGrid w:val="0"/>
          <w:color w:val="000000"/>
          <w:lang w:eastAsia="sv-SE"/>
        </w:rPr>
        <w:t xml:space="preserve">om att långsiktigt säkerställa adekvata resurser för tobakspreventivt arbete på alla nivåer </w:t>
      </w:r>
      <w:r w:rsidRPr="007D1995">
        <w:rPr>
          <w:i/>
          <w:snapToGrid w:val="0"/>
          <w:color w:val="000000"/>
          <w:lang w:eastAsia="sv-SE"/>
        </w:rPr>
        <w:t>(yrkande 3)</w:t>
      </w:r>
      <w:r w:rsidRPr="007D1995">
        <w:rPr>
          <w:snapToGrid w:val="0"/>
          <w:color w:val="000000"/>
          <w:lang w:eastAsia="sv-SE"/>
        </w:rPr>
        <w:t>. Motionärerna noterar att regeringen i budget har aviserat 30 miljoner kronor per år i tre år med början 2002 för detta arbete som skall ledas av Statens folkhäl</w:t>
      </w:r>
      <w:r w:rsidRPr="007D1995">
        <w:rPr>
          <w:snapToGrid w:val="0"/>
          <w:color w:val="000000"/>
          <w:lang w:eastAsia="sv-SE"/>
        </w:rPr>
        <w:softHyphen/>
        <w:t>soinstitut. Det är en bra början men torde inte förslå i längden.</w:t>
      </w:r>
    </w:p>
    <w:p w:rsidR="00E947FD" w:rsidRPr="007D1995" w:rsidRDefault="00E947FD">
      <w:pPr>
        <w:rPr>
          <w:snapToGrid w:val="0"/>
          <w:lang w:eastAsia="sv-SE"/>
        </w:rPr>
      </w:pPr>
      <w:r w:rsidRPr="007D1995">
        <w:rPr>
          <w:snapToGrid w:val="0"/>
          <w:lang w:eastAsia="sv-SE"/>
        </w:rPr>
        <w:t xml:space="preserve">I </w:t>
      </w:r>
      <w:r w:rsidRPr="007D1995">
        <w:rPr>
          <w:i/>
          <w:snapToGrid w:val="0"/>
          <w:lang w:eastAsia="sv-SE"/>
        </w:rPr>
        <w:t xml:space="preserve">motion 2000/01:So335 av Thomas Julin m.fl. (mp) </w:t>
      </w:r>
      <w:r w:rsidRPr="007D1995">
        <w:rPr>
          <w:snapToGrid w:val="0"/>
          <w:lang w:eastAsia="sv-SE"/>
        </w:rPr>
        <w:t>begärs vidare tillkänn</w:t>
      </w:r>
      <w:r w:rsidRPr="007D1995">
        <w:rPr>
          <w:snapToGrid w:val="0"/>
          <w:lang w:eastAsia="sv-SE"/>
        </w:rPr>
        <w:t>a</w:t>
      </w:r>
      <w:r w:rsidRPr="007D1995">
        <w:rPr>
          <w:snapToGrid w:val="0"/>
          <w:lang w:eastAsia="sv-SE"/>
        </w:rPr>
        <w:softHyphen/>
        <w:t xml:space="preserve">givande om neutrala cigarettpaket med stor synlig varningstext </w:t>
      </w:r>
      <w:r w:rsidRPr="007D1995">
        <w:rPr>
          <w:i/>
          <w:snapToGrid w:val="0"/>
          <w:lang w:eastAsia="sv-SE"/>
        </w:rPr>
        <w:t>(yrkande 7)</w:t>
      </w:r>
      <w:r w:rsidRPr="007D1995">
        <w:rPr>
          <w:snapToGrid w:val="0"/>
          <w:lang w:eastAsia="sv-SE"/>
        </w:rPr>
        <w:t>. Motionä</w:t>
      </w:r>
      <w:r w:rsidRPr="007D1995">
        <w:rPr>
          <w:snapToGrid w:val="0"/>
          <w:lang w:eastAsia="sv-SE"/>
        </w:rPr>
        <w:softHyphen/>
        <w:t>rerna anför att cigarettpaketens utseende spelar en stor roll när det gäller att mar</w:t>
      </w:r>
      <w:r w:rsidRPr="007D1995">
        <w:rPr>
          <w:snapToGrid w:val="0"/>
          <w:lang w:eastAsia="sv-SE"/>
        </w:rPr>
        <w:t>k</w:t>
      </w:r>
      <w:r w:rsidRPr="007D1995">
        <w:rPr>
          <w:snapToGrid w:val="0"/>
          <w:lang w:eastAsia="sv-SE"/>
        </w:rPr>
        <w:t xml:space="preserve">nadsföra rökningen till framför allt ungdomar. </w:t>
      </w:r>
    </w:p>
    <w:p w:rsidR="00E947FD" w:rsidRPr="007D1995" w:rsidRDefault="00E947FD">
      <w:pPr>
        <w:pStyle w:val="R4"/>
      </w:pPr>
      <w:bookmarkStart w:id="59" w:name="_Toc530990767"/>
      <w:bookmarkStart w:id="60" w:name="_Toc531666796"/>
      <w:bookmarkStart w:id="61" w:name="_Toc531756962"/>
      <w:r w:rsidRPr="007D1995">
        <w:t>Tidigare behandling m.m.</w:t>
      </w:r>
    </w:p>
    <w:p w:rsidR="00E947FD" w:rsidRPr="007D1995" w:rsidRDefault="00E947FD">
      <w:r w:rsidRPr="007D1995">
        <w:t>Såväl socialutskottet som skatteutskottet har avstyrkt yrkanden om specia</w:t>
      </w:r>
      <w:r w:rsidRPr="007D1995">
        <w:t>l</w:t>
      </w:r>
      <w:r w:rsidRPr="007D1995">
        <w:softHyphen/>
        <w:t>destinering av skatter och avgifter. Utskottet kan härvid hänvisa till bl.a. betänka</w:t>
      </w:r>
      <w:r w:rsidRPr="007D1995">
        <w:t>n</w:t>
      </w:r>
      <w:r w:rsidRPr="007D1995">
        <w:t>de 1998/99:SoU8.</w:t>
      </w:r>
    </w:p>
    <w:p w:rsidR="00E947FD" w:rsidRPr="007D1995" w:rsidRDefault="00E947FD">
      <w:r w:rsidRPr="007D1995">
        <w:t>I</w:t>
      </w:r>
      <w:r w:rsidRPr="007D1995">
        <w:rPr>
          <w:i/>
        </w:rPr>
        <w:t xml:space="preserve"> budgetpropositionen (2001/02:1) utgiftsområde 9 (s. 54)</w:t>
      </w:r>
      <w:r w:rsidRPr="007D1995">
        <w:t xml:space="preserve"> anför regeringen bl.a. följande. </w:t>
      </w:r>
    </w:p>
    <w:p w:rsidR="00E947FD" w:rsidRPr="007D1995" w:rsidRDefault="00E947FD">
      <w:pPr>
        <w:pStyle w:val="Citat"/>
      </w:pPr>
      <w:r w:rsidRPr="007D1995">
        <w:t>Genom EU-medlemskapet har tobakspoliti</w:t>
      </w:r>
      <w:r w:rsidRPr="007D1995">
        <w:softHyphen/>
        <w:t>ken påverkats påtagligt då en viktig del av lag</w:t>
      </w:r>
      <w:r w:rsidRPr="007D1995">
        <w:softHyphen/>
        <w:t>stiftningen numera är europeisk. En skärpning pågår för närvarande av den europeiska lagstift</w:t>
      </w:r>
      <w:r w:rsidRPr="007D1995">
        <w:softHyphen/>
        <w:t>ningen och ett antal viktiga initiativ genomförs inom EU och WHO. Under det svenska ordfö</w:t>
      </w:r>
      <w:r w:rsidRPr="007D1995">
        <w:softHyphen/>
        <w:t>randeskapet i EU:s ministerråd genomfördes en förlikning för att skärpa lagstiftningen inom om</w:t>
      </w:r>
      <w:r w:rsidRPr="007D1995">
        <w:softHyphen/>
        <w:t>rådet tillverkning, presentation och marknads</w:t>
      </w:r>
      <w:r w:rsidRPr="007D1995">
        <w:softHyphen/>
        <w:t>föring av tobaks</w:t>
      </w:r>
      <w:r w:rsidRPr="007D1995">
        <w:softHyphen/>
        <w:t>varor. Inom WHO pågår sedan år 2000 en förhandlingsprocess om en bindande ramkonvention för tobakskontroll som förvän</w:t>
      </w:r>
      <w:r w:rsidRPr="007D1995">
        <w:softHyphen/>
        <w:t>tas</w:t>
      </w:r>
      <w:r w:rsidRPr="007D1995">
        <w:t xml:space="preserve"> antas av WHO:s årsförsa</w:t>
      </w:r>
      <w:r w:rsidRPr="007D1995">
        <w:t>m</w:t>
      </w:r>
      <w:r w:rsidRPr="007D1995">
        <w:t>ling år 2003.</w:t>
      </w:r>
    </w:p>
    <w:p w:rsidR="00E947FD" w:rsidRPr="007D1995" w:rsidRDefault="00E947FD">
      <w:r w:rsidRPr="007D1995">
        <w:rPr>
          <w:i/>
        </w:rPr>
        <w:t>Regeringen</w:t>
      </w:r>
      <w:r w:rsidRPr="007D1995">
        <w:t xml:space="preserve"> har nyligen med anledning av Europaparlamentets och rådets direktiv 2001/37/EG av den 5 juni 2001 om tillnärmning av medlems</w:t>
      </w:r>
      <w:r w:rsidRPr="007D1995">
        <w:softHyphen/>
        <w:t>staternas lagar och andra författningar om tillverkning, presentation och för</w:t>
      </w:r>
      <w:r w:rsidRPr="007D1995">
        <w:softHyphen/>
        <w:t>säljning av tobaksvaror, till riksdagen lämnat en proposition som behandlar bl.a. va</w:t>
      </w:r>
      <w:r w:rsidRPr="007D1995">
        <w:t>r</w:t>
      </w:r>
      <w:r w:rsidRPr="007D1995">
        <w:t>ningstexter på tobaksvaror (prop. 2001/02:162).</w:t>
      </w:r>
    </w:p>
    <w:p w:rsidR="00E947FD" w:rsidRPr="007D1995" w:rsidRDefault="00E947FD">
      <w:pPr>
        <w:pStyle w:val="Rubrik4"/>
        <w:rPr>
          <w:noProof w:val="0"/>
        </w:rPr>
      </w:pPr>
      <w:bookmarkStart w:id="62" w:name="_Toc5499780"/>
      <w:r w:rsidRPr="007D1995">
        <w:rPr>
          <w:noProof w:val="0"/>
        </w:rPr>
        <w:t>Utskottets ställningstagande</w:t>
      </w:r>
      <w:bookmarkEnd w:id="62"/>
    </w:p>
    <w:p w:rsidR="00E947FD" w:rsidRPr="007D1995" w:rsidRDefault="00E947FD">
      <w:r w:rsidRPr="007D1995">
        <w:t>Utskottet anser att de förslag som ges i propositionen för att förstärka arbetet med tobaksprevention sammantaget med den folkhälsopolitik som redan bedrivs utgör en bra grund för en väl fungerande folkhälsopolitik. Utskottet anser därför att motion 2001/02:K34 (c) yrkande 1 i huvudsak är tillgod</w:t>
      </w:r>
      <w:r w:rsidRPr="007D1995">
        <w:t>o</w:t>
      </w:r>
      <w:r w:rsidRPr="007D1995">
        <w:t>sedd.</w:t>
      </w:r>
    </w:p>
    <w:p w:rsidR="00E947FD" w:rsidRPr="007D1995" w:rsidRDefault="00E947FD">
      <w:pPr>
        <w:pStyle w:val="Normaltindrag"/>
      </w:pPr>
      <w:r w:rsidRPr="007D1995">
        <w:t>Utskottet ser mycket positivt på den breda verksamhet som i olika former och på olika nivåer bedrivs för att minska bruket av tobak både nationellt och internationellt. Utskottet anser också att intensiv information och utbildning om tobakens skadeverkningar på lokal nivå, t.ex. i skolor, är av mycket stor betydelse i sammanhanget. Vidare vill utskottet återigen framhålla att det är särskilt angeläget att information om tobakens skadeverk</w:t>
      </w:r>
      <w:r w:rsidRPr="007D1995">
        <w:softHyphen/>
        <w:t>ningar når ut föru</w:t>
      </w:r>
      <w:r w:rsidRPr="007D1995">
        <w:t>t</w:t>
      </w:r>
      <w:r w:rsidRPr="007D1995">
        <w:t>om till gravida kvinnor även till barn och ungdomar och deras föräldrar li</w:t>
      </w:r>
      <w:r w:rsidRPr="007D1995">
        <w:t>k</w:t>
      </w:r>
      <w:r w:rsidRPr="007D1995">
        <w:t>som i övrigt till alla grupper som arbetar med barn. Vad beträf</w:t>
      </w:r>
      <w:r w:rsidRPr="007D1995">
        <w:softHyphen/>
        <w:t>far det intern</w:t>
      </w:r>
      <w:r w:rsidRPr="007D1995">
        <w:t>a</w:t>
      </w:r>
      <w:r w:rsidRPr="007D1995">
        <w:softHyphen/>
        <w:t>tionella arbetet noterar utskottet med tillfredsställelse att Sverige aktivt deltar i arbetet för att WHO skall kunna anta en ramkonvention för tobaks</w:t>
      </w:r>
      <w:r w:rsidRPr="007D1995">
        <w:softHyphen/>
        <w:t>kontroll. Inom EU arbetar Sverige bl.a. för att stödet till tobaksodling skall avvecklas. Med hän</w:t>
      </w:r>
      <w:r w:rsidRPr="007D1995">
        <w:softHyphen/>
        <w:t>syn till det anförda anser utskottet att något tillkännagi</w:t>
      </w:r>
      <w:r w:rsidRPr="007D1995">
        <w:softHyphen/>
        <w:t>vande till regeringen med anl</w:t>
      </w:r>
      <w:r w:rsidRPr="007D1995">
        <w:t>edning av motionerna 1999/2000:So263 (fp) yrkande 8, 1999/2000:So271 (fp) yrkande 5, 1999/2000:So493 (kd) yrkande 9, 2000/01: Sf274 (mp) yrkande 34, 2001/02:So245 (s) yrkande 2, 2001/02:So498 (v) yrkande 9, 2001/02:So624 (c) yrkandena 4 och 5 samt 2001/02:So634 (fp) yrkande 8 inte behövs, va</w:t>
      </w:r>
      <w:r w:rsidRPr="007D1995">
        <w:t>r</w:t>
      </w:r>
      <w:r w:rsidRPr="007D1995">
        <w:t>för dessa avstyrks.</w:t>
      </w:r>
    </w:p>
    <w:p w:rsidR="00E947FD" w:rsidRPr="007D1995" w:rsidRDefault="00E947FD">
      <w:pPr>
        <w:pStyle w:val="Normaltindrag"/>
      </w:pPr>
      <w:r w:rsidRPr="007D1995">
        <w:t>I tre motioner, 1999/2000:So201 (mp) yrkande 1, 2000/01:So335 (mp) y</w:t>
      </w:r>
      <w:r w:rsidRPr="007D1995">
        <w:t>r</w:t>
      </w:r>
      <w:r w:rsidRPr="007D1995">
        <w:softHyphen/>
        <w:t>kande 1 och 2001/02:K43 (mp) yrkande 5, yrkas att en procentu</w:t>
      </w:r>
      <w:r w:rsidRPr="007D1995">
        <w:softHyphen/>
        <w:t>ell del eller motsvarande av tobaksskatten skall användas för att minska to</w:t>
      </w:r>
      <w:r w:rsidRPr="007D1995">
        <w:softHyphen/>
        <w:t>baksbruket. Utskottet vidhåller sin uppfattning att en specialdestinering av statens in</w:t>
      </w:r>
      <w:r w:rsidRPr="007D1995">
        <w:softHyphen/>
        <w:t>komster för vissa ändamål bör undvikas. Motionerna avstyrks dä</w:t>
      </w:r>
      <w:r w:rsidRPr="007D1995">
        <w:t>r</w:t>
      </w:r>
      <w:r w:rsidRPr="007D1995">
        <w:softHyphen/>
        <w:t>för.</w:t>
      </w:r>
    </w:p>
    <w:p w:rsidR="00E947FD" w:rsidRPr="007D1995" w:rsidRDefault="00E947FD">
      <w:pPr>
        <w:pStyle w:val="Normaltindrag"/>
      </w:pPr>
      <w:r w:rsidRPr="007D1995">
        <w:t>Utskottet delar uppfattningen i motion 2001/02:K37 (m) yrkande 3 att den målgruppsinriktade information som bedrivs av frivilliga och ideella organ</w:t>
      </w:r>
      <w:r w:rsidRPr="007D1995">
        <w:t>i</w:t>
      </w:r>
      <w:r w:rsidRPr="007D1995">
        <w:softHyphen/>
        <w:t>sationer kan vara värdefull. Något tillkännagivande från riksdagens sida är dock inte erfo</w:t>
      </w:r>
      <w:r w:rsidRPr="007D1995">
        <w:t>r</w:t>
      </w:r>
      <w:r w:rsidRPr="007D1995">
        <w:softHyphen/>
        <w:t xml:space="preserve">derligt. Motionsyrkandet avstyrks. </w:t>
      </w:r>
    </w:p>
    <w:p w:rsidR="00E947FD" w:rsidRPr="007D1995" w:rsidRDefault="00E947FD">
      <w:pPr>
        <w:pStyle w:val="Normaltindrag"/>
      </w:pPr>
      <w:r w:rsidRPr="007D1995">
        <w:t>I ett antal motioner framförs att staten inte kan frånsäga sig ansva</w:t>
      </w:r>
      <w:r w:rsidRPr="007D1995">
        <w:softHyphen/>
        <w:t>ret för i</w:t>
      </w:r>
      <w:r w:rsidRPr="007D1995">
        <w:t>n</w:t>
      </w:r>
      <w:r w:rsidRPr="007D1995">
        <w:t>formation, utbildning och opinionsbildning om tobak och hur dess skade</w:t>
      </w:r>
      <w:r w:rsidRPr="007D1995">
        <w:softHyphen/>
        <w:t>verkningar kan minskas. Utskottet vill härvid betona vikten av att främst Statens folkhälsoinstitut, tillsammans med kommuner, ideella organisationer m.fl. arbetar med dessa frågor. Utskottet delar inte motionärer</w:t>
      </w:r>
      <w:r w:rsidRPr="007D1995">
        <w:softHyphen/>
        <w:t>nas farhågor om att staten inte har tillräckligt inflytande över detta arbete, varför motio</w:t>
      </w:r>
      <w:r w:rsidRPr="007D1995">
        <w:softHyphen/>
        <w:t>nerna 1999/2000:So271 (fp) yrkande 1, 2000/01:So549 (fp) yrkande 2, 2001/02: K44 (fp) yrkande 1 och 2001/02:So497 (fp) yrkan</w:t>
      </w:r>
      <w:r w:rsidRPr="007D1995">
        <w:t>de 10 avstyrks.</w:t>
      </w:r>
    </w:p>
    <w:p w:rsidR="00E947FD" w:rsidRPr="007D1995" w:rsidRDefault="00E947FD">
      <w:pPr>
        <w:pStyle w:val="Normaltindrag"/>
      </w:pPr>
      <w:r w:rsidRPr="007D1995">
        <w:t>Mot bakgrund av vad i propositionen anförs om att det är regeringens m</w:t>
      </w:r>
      <w:r w:rsidRPr="007D1995">
        <w:t>e</w:t>
      </w:r>
      <w:r w:rsidRPr="007D1995">
        <w:softHyphen/>
        <w:t>ning att möjlig</w:t>
      </w:r>
      <w:r w:rsidRPr="007D1995">
        <w:softHyphen/>
        <w:t>het till rökavvänjning genom Centrum för tobakspreventions sluta röka-linje även fortsätt</w:t>
      </w:r>
      <w:r w:rsidRPr="007D1995">
        <w:softHyphen/>
        <w:t xml:space="preserve">ningsvis bör göras tillgänglig på nationell basis anser utskottet att motion 1999/2000:So391 (kd) får anses tillgodosedd. </w:t>
      </w:r>
    </w:p>
    <w:p w:rsidR="00E947FD" w:rsidRPr="007D1995" w:rsidRDefault="00E947FD">
      <w:pPr>
        <w:pStyle w:val="Normaltindrag"/>
      </w:pPr>
      <w:r w:rsidRPr="007D1995">
        <w:t xml:space="preserve">I ett antal motioner framförs synpunkter på resursfördelningen när det gäller åtgärder för att förstärka arbetet med tobaksprevention. Utskottet anser det viktigt att resurserna inom det förebyggande arbetet inriktas både på barn och unga, som är en viktig grupp, och på den vuxna </w:t>
      </w:r>
      <w:r w:rsidRPr="007D1995">
        <w:t>delen av befolkningen</w:t>
      </w:r>
      <w:r w:rsidRPr="007D1995">
        <w:rPr>
          <w:snapToGrid w:val="0"/>
          <w:color w:val="000000"/>
          <w:sz w:val="18"/>
          <w:lang w:eastAsia="sv-SE"/>
        </w:rPr>
        <w:t>.</w:t>
      </w:r>
      <w:r w:rsidRPr="007D1995">
        <w:t xml:space="preserve"> Vad utskottet nu anfört bör riksdagen med bifall till motion 2001/02:K44 (fp) yrkande 2 och delvis bifall till motio</w:t>
      </w:r>
      <w:r w:rsidRPr="007D1995">
        <w:softHyphen/>
        <w:t>nerna 1999/2000:A804 (kd) yrkande 30, 2001/02:K37 (m) yrkande 5, 2001/02:K43 (mp) yrkande 4 och 2001/02: So422 (kd) yrkande 3 som sin mening ge regeringen till kä</w:t>
      </w:r>
      <w:r w:rsidRPr="007D1995">
        <w:t>n</w:t>
      </w:r>
      <w:r w:rsidRPr="007D1995">
        <w:t>na.</w:t>
      </w:r>
    </w:p>
    <w:p w:rsidR="00E947FD" w:rsidRPr="007D1995" w:rsidRDefault="00E947FD">
      <w:pPr>
        <w:pStyle w:val="Normaltindrag"/>
      </w:pPr>
      <w:r w:rsidRPr="007D1995">
        <w:t>Regeringen har som tidigare anförts nyligen till riksdagen avlämnat en proposition be</w:t>
      </w:r>
      <w:r w:rsidRPr="007D1995">
        <w:softHyphen/>
        <w:t>träffande bl.a. varningstexter på tobaksvaror. Utskottet får senare denna vår anled</w:t>
      </w:r>
      <w:r w:rsidRPr="007D1995">
        <w:softHyphen/>
        <w:t>ning att återkomma till det som tas upp i motion 2000/01:So335 (mp) yrkande 7. Yr</w:t>
      </w:r>
      <w:r w:rsidRPr="007D1995">
        <w:softHyphen/>
        <w:t xml:space="preserve">kandet avstyrks. </w:t>
      </w:r>
    </w:p>
    <w:p w:rsidR="00E947FD" w:rsidRPr="007D1995" w:rsidRDefault="00E947FD">
      <w:pPr>
        <w:pStyle w:val="Rubrik3"/>
        <w:rPr>
          <w:noProof w:val="0"/>
        </w:rPr>
      </w:pPr>
      <w:bookmarkStart w:id="63" w:name="_Toc5499781"/>
      <w:r w:rsidRPr="007D1995">
        <w:rPr>
          <w:noProof w:val="0"/>
        </w:rPr>
        <w:t>Nikotinersättningsmedel</w:t>
      </w:r>
      <w:bookmarkEnd w:id="63"/>
    </w:p>
    <w:p w:rsidR="00E947FD" w:rsidRPr="007D1995" w:rsidRDefault="00E947FD">
      <w:pPr>
        <w:pStyle w:val="Utskottsfrslagikorthet-Rubrik"/>
        <w:spacing w:before="245"/>
        <w:rPr>
          <w:noProof w:val="0"/>
        </w:rPr>
      </w:pPr>
      <w:r w:rsidRPr="007D1995">
        <w:rPr>
          <w:noProof w:val="0"/>
        </w:rPr>
        <w:t>Utskottets förslag i korthet</w:t>
      </w:r>
      <w:bookmarkEnd w:id="59"/>
      <w:bookmarkEnd w:id="60"/>
      <w:bookmarkEnd w:id="61"/>
    </w:p>
    <w:p w:rsidR="00E947FD" w:rsidRPr="007D1995" w:rsidRDefault="00E947FD">
      <w:pPr>
        <w:pStyle w:val="Utskottsfrslagikorthet-Text"/>
        <w:rPr>
          <w:sz w:val="21"/>
        </w:rPr>
      </w:pPr>
      <w:r w:rsidRPr="007D1995">
        <w:rPr>
          <w:sz w:val="21"/>
        </w:rPr>
        <w:t>Utskottet delar regeringens bedömning att antalet ställen som säljer nikotinersättningsmedel bör utvidgas till att även omfatta de s.k. apoteksombuden. Motionsyrkanden om att tillgängligheten till ni</w:t>
      </w:r>
      <w:r w:rsidRPr="007D1995">
        <w:rPr>
          <w:sz w:val="21"/>
        </w:rPr>
        <w:softHyphen/>
        <w:t>kotinersättningsmedel bör ökas avstyrks i den mån de inte är til</w:t>
      </w:r>
      <w:r w:rsidRPr="007D1995">
        <w:rPr>
          <w:sz w:val="21"/>
        </w:rPr>
        <w:t>l</w:t>
      </w:r>
      <w:r w:rsidRPr="007D1995">
        <w:rPr>
          <w:sz w:val="21"/>
        </w:rPr>
        <w:softHyphen/>
        <w:t>godosedda.</w:t>
      </w:r>
    </w:p>
    <w:p w:rsidR="00E947FD" w:rsidRPr="007D1995" w:rsidRDefault="00E947FD">
      <w:pPr>
        <w:pStyle w:val="Utskottsfrslagikorthet-Text"/>
        <w:rPr>
          <w:sz w:val="21"/>
        </w:rPr>
      </w:pPr>
      <w:r w:rsidRPr="007D1995">
        <w:rPr>
          <w:sz w:val="21"/>
        </w:rPr>
        <w:t>Jämför reservatione</w:t>
      </w:r>
      <w:r w:rsidRPr="007D1995">
        <w:rPr>
          <w:sz w:val="21"/>
        </w:rPr>
        <w:t>r</w:t>
      </w:r>
      <w:r w:rsidRPr="007D1995">
        <w:rPr>
          <w:sz w:val="21"/>
        </w:rPr>
        <w:t>na 15 (m), 16 (kd, fp), 17 (c) och 18 (mp).</w:t>
      </w:r>
    </w:p>
    <w:p w:rsidR="00E947FD" w:rsidRPr="007D1995" w:rsidRDefault="00E947FD">
      <w:pPr>
        <w:pStyle w:val="R4"/>
      </w:pPr>
      <w:r w:rsidRPr="007D1995">
        <w:t>Propositionen</w:t>
      </w:r>
    </w:p>
    <w:p w:rsidR="00E947FD" w:rsidRPr="007D1995" w:rsidRDefault="00E947FD">
      <w:pPr>
        <w:rPr>
          <w:b/>
        </w:rPr>
      </w:pPr>
      <w:r w:rsidRPr="007D1995">
        <w:t xml:space="preserve">Regeringen anser i </w:t>
      </w:r>
      <w:r w:rsidRPr="007D1995">
        <w:rPr>
          <w:i/>
        </w:rPr>
        <w:t>propositionen (s. 52 f.)</w:t>
      </w:r>
      <w:r w:rsidRPr="007D1995">
        <w:t xml:space="preserve"> att antalet ställen som säljer niko</w:t>
      </w:r>
      <w:r w:rsidRPr="007D1995">
        <w:softHyphen/>
        <w:t>tinersättnings</w:t>
      </w:r>
      <w:r w:rsidRPr="007D1995">
        <w:softHyphen/>
        <w:t>medel bör utvidgas till att även omfatta de s.k. apotekso</w:t>
      </w:r>
      <w:r w:rsidRPr="007D1995">
        <w:t>m</w:t>
      </w:r>
      <w:r w:rsidRPr="007D1995">
        <w:softHyphen/>
        <w:t>buden.</w:t>
      </w:r>
      <w:r w:rsidRPr="007D1995">
        <w:rPr>
          <w:b/>
        </w:rPr>
        <w:t xml:space="preserve"> </w:t>
      </w:r>
    </w:p>
    <w:p w:rsidR="00E947FD" w:rsidRPr="007D1995" w:rsidRDefault="00E947FD">
      <w:pPr>
        <w:pStyle w:val="Normaltindrag"/>
      </w:pPr>
      <w:r w:rsidRPr="007D1995">
        <w:t>Regeringen anför att Apoteket AB i dag har ca 900 apotek. Utöver dessa finns ca 1 000 apoteksombud, huvudsakligen i glesbygd och där det är långt till närmaste apotek. Med apoteksombud avses ett ställe som anlitats av ett apotek för utlämnande av läkemedel till kund. En skriftlig överenskommelse mellan apoteket och ombudet upp</w:t>
      </w:r>
      <w:r w:rsidRPr="007D1995">
        <w:softHyphen/>
        <w:t>rättas för att säkerställa en säker förvaring och ett säkert tillhanda</w:t>
      </w:r>
      <w:r w:rsidRPr="007D1995">
        <w:softHyphen/>
        <w:t>hållande av läkemedel samt att detta sker så att ku</w:t>
      </w:r>
      <w:r w:rsidRPr="007D1995">
        <w:t>n</w:t>
      </w:r>
      <w:r w:rsidRPr="007D1995">
        <w:softHyphen/>
        <w:t>dens integritetsskydd bibehålls. Apoteksombudet har rätt att sälja ett begrä</w:t>
      </w:r>
      <w:r w:rsidRPr="007D1995">
        <w:t>n</w:t>
      </w:r>
      <w:r w:rsidRPr="007D1995">
        <w:softHyphen/>
        <w:t>sat antal receptfria läkemedel som tillhandahålls av apoteket. Sortimentet beslutas av apo</w:t>
      </w:r>
      <w:r w:rsidRPr="007D1995">
        <w:softHyphen/>
        <w:t xml:space="preserve">tekschefen i samråd med den lokala sjukvården. </w:t>
      </w:r>
    </w:p>
    <w:p w:rsidR="00E947FD" w:rsidRPr="007D1995" w:rsidRDefault="00E947FD">
      <w:pPr>
        <w:pStyle w:val="Normaltindrag"/>
      </w:pPr>
      <w:r w:rsidRPr="007D1995">
        <w:t>Användning av nikotinersättningsmedel är ett stöd i samband med rådgi</w:t>
      </w:r>
      <w:r w:rsidRPr="007D1995">
        <w:t>v</w:t>
      </w:r>
      <w:r w:rsidRPr="007D1995">
        <w:t>ning för to</w:t>
      </w:r>
      <w:r w:rsidRPr="007D1995">
        <w:softHyphen/>
        <w:t>baksavvänjning och höjer resultaten. Statens beredning för utvärd</w:t>
      </w:r>
      <w:r w:rsidRPr="007D1995">
        <w:t>e</w:t>
      </w:r>
      <w:r w:rsidRPr="007D1995">
        <w:t>ring av medicinsk metodiks (SBU) rapport Metoder för rökavvänjning visar att råd</w:t>
      </w:r>
      <w:r w:rsidRPr="007D1995">
        <w:softHyphen/>
        <w:t>givning för rökavvänjning är en av de mer kostnadseffektiva meto</w:t>
      </w:r>
      <w:r w:rsidRPr="007D1995">
        <w:softHyphen/>
        <w:t>derna för att minska risken för tobaksrelaterad ohälsa. Det har även på</w:t>
      </w:r>
      <w:r w:rsidRPr="007D1995">
        <w:softHyphen/>
        <w:t>visats att om rådgivningen kompletteras med nikotinersättningsmedel ökar metodens e</w:t>
      </w:r>
      <w:r w:rsidRPr="007D1995">
        <w:t>f</w:t>
      </w:r>
      <w:r w:rsidRPr="007D1995">
        <w:t>fektivitet ytterl</w:t>
      </w:r>
      <w:r w:rsidRPr="007D1995">
        <w:t>i</w:t>
      </w:r>
      <w:r w:rsidRPr="007D1995">
        <w:t xml:space="preserve">gare, dvs. fler slutar att röka. </w:t>
      </w:r>
    </w:p>
    <w:p w:rsidR="00E947FD" w:rsidRPr="007D1995" w:rsidRDefault="00E947FD">
      <w:pPr>
        <w:pStyle w:val="Normaltindrag"/>
      </w:pPr>
      <w:r w:rsidRPr="007D1995">
        <w:t>Regeringen bedömer att nikotinersättningsmedel bör göras tillgängliga i samma o</w:t>
      </w:r>
      <w:r w:rsidRPr="007D1995">
        <w:t>mfattning som tobaksprodukter och att det på varje försäljnings</w:t>
      </w:r>
      <w:r w:rsidRPr="007D1995">
        <w:softHyphen/>
        <w:t>ställe för tobaksvaror också skall finnas nikotinersättningsmedel till för</w:t>
      </w:r>
      <w:r w:rsidRPr="007D1995">
        <w:softHyphen/>
        <w:t>sälj</w:t>
      </w:r>
      <w:r w:rsidRPr="007D1995">
        <w:softHyphen/>
        <w:t>ning. På så vis erbjuds den som använder tobak möjlighet att vid varje in</w:t>
      </w:r>
      <w:r w:rsidRPr="007D1995">
        <w:softHyphen/>
        <w:t>köpstillfälle välja mellan att inhandla en tobaksprodukt och att inför</w:t>
      </w:r>
      <w:r w:rsidRPr="007D1995">
        <w:softHyphen/>
        <w:t>skaffa nikotinersätt</w:t>
      </w:r>
      <w:r w:rsidRPr="007D1995">
        <w:softHyphen/>
        <w:t>ningsmedel. Mot detta kan anföras att det finns en risk att niko</w:t>
      </w:r>
      <w:r w:rsidRPr="007D1995">
        <w:softHyphen/>
        <w:t>tinersättnings</w:t>
      </w:r>
      <w:r w:rsidRPr="007D1995">
        <w:softHyphen/>
        <w:t>medel då inte längre kommer att ses som en produkt som skall användas för att avsluta ett tobaksbruk, utan som används som</w:t>
      </w:r>
      <w:r w:rsidRPr="007D1995">
        <w:t xml:space="preserve"> ersättning för tobak. Det kan också finnas en risk för att ungdomar startar ett beroende av nikotin</w:t>
      </w:r>
      <w:r w:rsidRPr="007D1995">
        <w:softHyphen/>
        <w:t>ersättningsme</w:t>
      </w:r>
      <w:r w:rsidRPr="007D1995">
        <w:softHyphen/>
        <w:t>del, för att därefter övergå till tobaks</w:t>
      </w:r>
      <w:r w:rsidRPr="007D1995">
        <w:softHyphen/>
        <w:t>produkter. Nikotinersätt</w:t>
      </w:r>
      <w:r w:rsidRPr="007D1995">
        <w:softHyphen/>
        <w:t>ningsmedel är läkemedel som innehåller nikotin. Vid godkännandet av dessa produkter har, som för övriga läkemedel, gjorts en bedömning av dos</w:t>
      </w:r>
      <w:r w:rsidRPr="007D1995">
        <w:t>e</w:t>
      </w:r>
      <w:r w:rsidRPr="007D1995">
        <w:t>rings</w:t>
      </w:r>
      <w:r w:rsidRPr="007D1995">
        <w:softHyphen/>
        <w:t>regim, kontrain</w:t>
      </w:r>
      <w:r w:rsidRPr="007D1995">
        <w:softHyphen/>
        <w:t>dikationer, varningar för försiktighet vid vissa sjukdomar samt vid graviditet och amning. Läke</w:t>
      </w:r>
      <w:r w:rsidRPr="007D1995">
        <w:softHyphen/>
        <w:t>medelsverket beslöt år 1996, som en kons</w:t>
      </w:r>
      <w:r w:rsidRPr="007D1995">
        <w:t>e</w:t>
      </w:r>
      <w:r w:rsidRPr="007D1995">
        <w:t>kvens av änd</w:t>
      </w:r>
      <w:r w:rsidRPr="007D1995">
        <w:softHyphen/>
        <w:t>ringen i tobaks</w:t>
      </w:r>
      <w:r w:rsidRPr="007D1995">
        <w:softHyphen/>
        <w:t>l</w:t>
      </w:r>
      <w:r w:rsidRPr="007D1995">
        <w:t>agen om förbud att sälja tobak till perso</w:t>
      </w:r>
      <w:r w:rsidRPr="007D1995">
        <w:softHyphen/>
        <w:t>ner under arton års ålder, att receptbelägga läkemedel som innehåller nikotin för pers</w:t>
      </w:r>
      <w:r w:rsidRPr="007D1995">
        <w:t>o</w:t>
      </w:r>
      <w:r w:rsidRPr="007D1995">
        <w:t xml:space="preserve">ner under arton år. </w:t>
      </w:r>
    </w:p>
    <w:p w:rsidR="00E947FD" w:rsidRPr="007D1995" w:rsidRDefault="00E947FD">
      <w:pPr>
        <w:pStyle w:val="Normaltindrag"/>
      </w:pPr>
      <w:r w:rsidRPr="007D1995">
        <w:t>Det har framkommit att den begränsade tillgängligheten till nikotin</w:t>
      </w:r>
      <w:r w:rsidRPr="007D1995">
        <w:softHyphen/>
        <w:t>ersätt</w:t>
      </w:r>
      <w:r w:rsidRPr="007D1995">
        <w:softHyphen/>
        <w:t>ningsmedel innebär en svårighet för de personer som bor långt från närmaste apotek, eller som vid semesterresa eller av andra skäl har långt till närmaste apotek. Det kan då anföras att en ökad tillgänglighet krävs för att nikotiner</w:t>
      </w:r>
      <w:r w:rsidRPr="007D1995">
        <w:softHyphen/>
        <w:t>sättningsmedel skall kunna användas som ett hjälpmedel oavsett bostadsort.</w:t>
      </w:r>
    </w:p>
    <w:p w:rsidR="00E947FD" w:rsidRPr="007D1995" w:rsidRDefault="00E947FD">
      <w:pPr>
        <w:pStyle w:val="Normaltindrag"/>
      </w:pPr>
      <w:r w:rsidRPr="007D1995">
        <w:t>Mot denna bakgrund är det regeringens avsikt att i ägarsamtal med Apot</w:t>
      </w:r>
      <w:r w:rsidRPr="007D1995">
        <w:t>e</w:t>
      </w:r>
      <w:r w:rsidRPr="007D1995">
        <w:softHyphen/>
        <w:t>ket AB verka för att antalet distributionsställen för nikotinersätt</w:t>
      </w:r>
      <w:r w:rsidRPr="007D1995">
        <w:softHyphen/>
        <w:t>ningsmedel skall utvidgas till att även omfatta de s.k. apoteksombuden. Tillgängligheten för personer under arton år bör även fortsättningsvis vara begränsad och kr</w:t>
      </w:r>
      <w:r w:rsidRPr="007D1995">
        <w:t>a</w:t>
      </w:r>
      <w:r w:rsidRPr="007D1995">
        <w:softHyphen/>
        <w:t>vet på läkares godkännande bibehållas. Det är angeläget att Apoteket AB i detta sammanhang svarar för ökad informa</w:t>
      </w:r>
      <w:r w:rsidRPr="007D1995">
        <w:softHyphen/>
        <w:t>tion om risker med nikotinersät</w:t>
      </w:r>
      <w:r w:rsidRPr="007D1995">
        <w:t>t</w:t>
      </w:r>
      <w:r w:rsidRPr="007D1995">
        <w:softHyphen/>
        <w:t>ningsmedel i samband med försäljning av dessa produkter hos apoteksomb</w:t>
      </w:r>
      <w:r w:rsidRPr="007D1995">
        <w:t>u</w:t>
      </w:r>
      <w:r w:rsidRPr="007D1995">
        <w:softHyphen/>
        <w:t>den eftersom rådgivning av farma</w:t>
      </w:r>
      <w:r w:rsidRPr="007D1995">
        <w:softHyphen/>
        <w:t>ceut inte kan ges där s</w:t>
      </w:r>
      <w:r w:rsidRPr="007D1995">
        <w:t xml:space="preserve">om vid köp i apotek. </w:t>
      </w:r>
    </w:p>
    <w:p w:rsidR="00E947FD" w:rsidRPr="007D1995" w:rsidRDefault="00E947FD">
      <w:pPr>
        <w:pStyle w:val="R4"/>
      </w:pPr>
      <w:r w:rsidRPr="007D1995">
        <w:t>Motioner</w:t>
      </w:r>
    </w:p>
    <w:p w:rsidR="00E947FD" w:rsidRPr="007D1995" w:rsidRDefault="00E947FD">
      <w:r w:rsidRPr="007D1995">
        <w:t xml:space="preserve">I </w:t>
      </w:r>
      <w:r w:rsidRPr="007D1995">
        <w:rPr>
          <w:i/>
        </w:rPr>
        <w:t>motion 2001/02:K37 av Chris Heister m.fl. (m)</w:t>
      </w:r>
      <w:r w:rsidRPr="007D1995">
        <w:t xml:space="preserve"> begärs tillkännagivande om försäljning av nikotinersättningspreparat </w:t>
      </w:r>
      <w:r w:rsidRPr="007D1995">
        <w:rPr>
          <w:i/>
        </w:rPr>
        <w:t>(yrkande 4)</w:t>
      </w:r>
      <w:r w:rsidRPr="007D1995">
        <w:t>. Motionärerna anför a</w:t>
      </w:r>
      <w:r w:rsidRPr="007D1995">
        <w:rPr>
          <w:snapToGrid w:val="0"/>
          <w:color w:val="000000"/>
          <w:lang w:eastAsia="sv-SE"/>
        </w:rPr>
        <w:t>tt det är ett välkommet förslag att apoteksombuden skall tillåtas sälja nikotine</w:t>
      </w:r>
      <w:r w:rsidRPr="007D1995">
        <w:rPr>
          <w:snapToGrid w:val="0"/>
          <w:color w:val="000000"/>
          <w:lang w:eastAsia="sv-SE"/>
        </w:rPr>
        <w:t>r</w:t>
      </w:r>
      <w:r w:rsidRPr="007D1995">
        <w:rPr>
          <w:snapToGrid w:val="0"/>
          <w:color w:val="000000"/>
          <w:lang w:eastAsia="sv-SE"/>
        </w:rPr>
        <w:softHyphen/>
        <w:t>sättningspreparat men att det inte är tillräckligt för att rökavvänjningsmedlen skall få full effekt. WHO liksom många läkarorganisationer har slagit fast att tobaksavvänjningspreparat bör vara åtminstone lika åtkomliga som tobak. Motionärerna anför att nikotinersättningsmedel inte</w:t>
      </w:r>
      <w:r w:rsidRPr="007D1995">
        <w:rPr>
          <w:snapToGrid w:val="0"/>
          <w:color w:val="000000"/>
          <w:lang w:eastAsia="sv-SE"/>
        </w:rPr>
        <w:t xml:space="preserve"> bör klassas som läkem</w:t>
      </w:r>
      <w:r w:rsidRPr="007D1995">
        <w:rPr>
          <w:snapToGrid w:val="0"/>
          <w:color w:val="000000"/>
          <w:lang w:eastAsia="sv-SE"/>
        </w:rPr>
        <w:t>e</w:t>
      </w:r>
      <w:r w:rsidRPr="007D1995">
        <w:rPr>
          <w:snapToGrid w:val="0"/>
          <w:color w:val="000000"/>
          <w:lang w:eastAsia="sv-SE"/>
        </w:rPr>
        <w:softHyphen/>
        <w:t xml:space="preserve">del och därigenom kunna säljas i dagligvaruhandeln. </w:t>
      </w:r>
    </w:p>
    <w:p w:rsidR="00E947FD" w:rsidRPr="007D1995" w:rsidRDefault="00E947FD">
      <w:r w:rsidRPr="007D1995">
        <w:t xml:space="preserve">I </w:t>
      </w:r>
      <w:r w:rsidRPr="007D1995">
        <w:rPr>
          <w:i/>
        </w:rPr>
        <w:t>motion 2001/02:K41 av Anna Kinberg (m)</w:t>
      </w:r>
      <w:r w:rsidRPr="007D1995">
        <w:t xml:space="preserve"> begärs tillkännagivande om att s</w:t>
      </w:r>
      <w:r w:rsidRPr="007D1995">
        <w:rPr>
          <w:snapToGrid w:val="0"/>
          <w:color w:val="000000"/>
          <w:lang w:eastAsia="sv-SE"/>
        </w:rPr>
        <w:t>erveringsställen bör tillåtas att sälja nikotinersättningsmedel som t.ex. tu</w:t>
      </w:r>
      <w:r w:rsidRPr="007D1995">
        <w:rPr>
          <w:snapToGrid w:val="0"/>
          <w:color w:val="000000"/>
          <w:lang w:eastAsia="sv-SE"/>
        </w:rPr>
        <w:t>g</w:t>
      </w:r>
      <w:r w:rsidRPr="007D1995">
        <w:rPr>
          <w:snapToGrid w:val="0"/>
          <w:color w:val="000000"/>
          <w:lang w:eastAsia="sv-SE"/>
        </w:rPr>
        <w:t xml:space="preserve">gummin till nikotinkrävande gäster </w:t>
      </w:r>
      <w:r w:rsidRPr="007D1995">
        <w:rPr>
          <w:i/>
          <w:snapToGrid w:val="0"/>
          <w:color w:val="000000"/>
          <w:lang w:eastAsia="sv-SE"/>
        </w:rPr>
        <w:t>(yrkande 4)</w:t>
      </w:r>
      <w:r w:rsidRPr="007D1995">
        <w:rPr>
          <w:snapToGrid w:val="0"/>
          <w:color w:val="000000"/>
          <w:sz w:val="18"/>
          <w:lang w:eastAsia="sv-SE"/>
        </w:rPr>
        <w:t>.</w:t>
      </w:r>
    </w:p>
    <w:p w:rsidR="00E947FD" w:rsidRPr="007D1995" w:rsidRDefault="00E947FD">
      <w:r w:rsidRPr="007D1995">
        <w:t xml:space="preserve">I </w:t>
      </w:r>
      <w:r w:rsidRPr="007D1995">
        <w:rPr>
          <w:i/>
        </w:rPr>
        <w:t>motion 2001/02:K40 av Lars Gustafsson m.fl. (kd)</w:t>
      </w:r>
      <w:r w:rsidRPr="007D1995">
        <w:t xml:space="preserve"> begärs tillkännagivande om </w:t>
      </w:r>
      <w:r w:rsidRPr="007D1995">
        <w:rPr>
          <w:snapToGrid w:val="0"/>
          <w:color w:val="000000"/>
          <w:lang w:eastAsia="sv-SE"/>
        </w:rPr>
        <w:t xml:space="preserve">att ytterligare öka tillgängligheten till nikotinläkemedel </w:t>
      </w:r>
      <w:r w:rsidRPr="007D1995">
        <w:rPr>
          <w:i/>
          <w:snapToGrid w:val="0"/>
          <w:color w:val="000000"/>
          <w:lang w:eastAsia="sv-SE"/>
        </w:rPr>
        <w:t>(</w:t>
      </w:r>
      <w:r w:rsidRPr="007D1995">
        <w:rPr>
          <w:i/>
        </w:rPr>
        <w:t>yrkande 4)</w:t>
      </w:r>
      <w:r w:rsidRPr="007D1995">
        <w:t>. M</w:t>
      </w:r>
      <w:r w:rsidRPr="007D1995">
        <w:t>o</w:t>
      </w:r>
      <w:r w:rsidRPr="007D1995">
        <w:softHyphen/>
        <w:t xml:space="preserve">tionärerna anför att regeringens förslag </w:t>
      </w:r>
      <w:r w:rsidRPr="007D1995">
        <w:rPr>
          <w:snapToGrid w:val="0"/>
          <w:color w:val="000000"/>
          <w:lang w:eastAsia="sv-SE"/>
        </w:rPr>
        <w:t>att ytterligare 1 000 apoteksombud skall kunna tillhandahålla nikotinläkemedel är ett steg i rätt riktning men inte tillräckligt om man samtidigt vet att det finns närmare 34 000 försäljning</w:t>
      </w:r>
      <w:r w:rsidRPr="007D1995">
        <w:rPr>
          <w:snapToGrid w:val="0"/>
          <w:color w:val="000000"/>
          <w:lang w:eastAsia="sv-SE"/>
        </w:rPr>
        <w:t>s</w:t>
      </w:r>
      <w:r w:rsidRPr="007D1995">
        <w:rPr>
          <w:snapToGrid w:val="0"/>
          <w:color w:val="000000"/>
          <w:lang w:eastAsia="sv-SE"/>
        </w:rPr>
        <w:softHyphen/>
        <w:t>ställen som tillhandahåller tobak.</w:t>
      </w:r>
    </w:p>
    <w:p w:rsidR="00E947FD" w:rsidRPr="007D1995" w:rsidRDefault="00E947FD">
      <w:pPr>
        <w:rPr>
          <w:snapToGrid w:val="0"/>
          <w:color w:val="000000"/>
          <w:lang w:eastAsia="sv-SE"/>
        </w:rPr>
      </w:pPr>
      <w:r w:rsidRPr="007D1995">
        <w:t xml:space="preserve">I </w:t>
      </w:r>
      <w:r w:rsidRPr="007D1995">
        <w:rPr>
          <w:i/>
        </w:rPr>
        <w:t>motion 2001/02:K44 av Kerstin Heinemann m.fl. (fp)</w:t>
      </w:r>
      <w:r w:rsidRPr="007D1995">
        <w:t xml:space="preserve"> begärs tillkännagi</w:t>
      </w:r>
      <w:r w:rsidRPr="007D1995">
        <w:softHyphen/>
        <w:t>vande om a</w:t>
      </w:r>
      <w:r w:rsidRPr="007D1995">
        <w:rPr>
          <w:snapToGrid w:val="0"/>
          <w:color w:val="000000"/>
          <w:lang w:eastAsia="sv-SE"/>
        </w:rPr>
        <w:t xml:space="preserve">tt nikotinersättningsmedel skall få säljas efter samma regler och bestämmelser som försäljning av tobak </w:t>
      </w:r>
      <w:r w:rsidRPr="007D1995">
        <w:rPr>
          <w:i/>
          <w:snapToGrid w:val="0"/>
          <w:color w:val="000000"/>
          <w:lang w:eastAsia="sv-SE"/>
        </w:rPr>
        <w:t>(yrkande 3)</w:t>
      </w:r>
      <w:r w:rsidRPr="007D1995">
        <w:rPr>
          <w:snapToGrid w:val="0"/>
          <w:color w:val="000000"/>
          <w:lang w:eastAsia="sv-SE"/>
        </w:rPr>
        <w:t>. Motionärerna anför att det är önskvärt att rökavvänjningsmedlen skall kunna köpas i vilken livsme</w:t>
      </w:r>
      <w:r w:rsidRPr="007D1995">
        <w:rPr>
          <w:snapToGrid w:val="0"/>
          <w:color w:val="000000"/>
          <w:lang w:eastAsia="sv-SE"/>
        </w:rPr>
        <w:softHyphen/>
        <w:t>del</w:t>
      </w:r>
      <w:r w:rsidRPr="007D1995">
        <w:rPr>
          <w:snapToGrid w:val="0"/>
          <w:color w:val="000000"/>
          <w:lang w:eastAsia="sv-SE"/>
        </w:rPr>
        <w:t>s</w:t>
      </w:r>
      <w:r w:rsidRPr="007D1995">
        <w:rPr>
          <w:snapToGrid w:val="0"/>
          <w:color w:val="000000"/>
          <w:lang w:eastAsia="sv-SE"/>
        </w:rPr>
        <w:t xml:space="preserve">butik eller kiosk som helst. </w:t>
      </w:r>
    </w:p>
    <w:p w:rsidR="00E947FD" w:rsidRPr="007D1995" w:rsidRDefault="00E947FD">
      <w:r w:rsidRPr="007D1995">
        <w:rPr>
          <w:snapToGrid w:val="0"/>
          <w:color w:val="000000"/>
          <w:lang w:eastAsia="sv-SE"/>
        </w:rPr>
        <w:t>Även i</w:t>
      </w:r>
      <w:r w:rsidRPr="007D1995">
        <w:rPr>
          <w:i/>
          <w:snapToGrid w:val="0"/>
          <w:color w:val="000000"/>
          <w:lang w:eastAsia="sv-SE"/>
        </w:rPr>
        <w:t xml:space="preserve"> mo</w:t>
      </w:r>
      <w:r w:rsidRPr="007D1995">
        <w:rPr>
          <w:i/>
          <w:snapToGrid w:val="0"/>
          <w:color w:val="000000"/>
          <w:lang w:eastAsia="sv-SE"/>
        </w:rPr>
        <w:softHyphen/>
        <w:t>tionerna</w:t>
      </w:r>
      <w:r w:rsidRPr="007D1995">
        <w:rPr>
          <w:i/>
        </w:rPr>
        <w:t xml:space="preserve"> 2001/02:K31 av Lennart Hedquist (m), 2001/02:So329 av Margareta Cederfelt (m),</w:t>
      </w:r>
      <w:r w:rsidRPr="007D1995">
        <w:rPr>
          <w:i/>
          <w:snapToGrid w:val="0"/>
          <w:color w:val="000000"/>
          <w:lang w:eastAsia="sv-SE"/>
        </w:rPr>
        <w:t xml:space="preserve"> 2001/02:So544 av Ewa Thalén Finné och Anne-Katrine Duncker (båda m), </w:t>
      </w:r>
      <w:r w:rsidRPr="007D1995">
        <w:rPr>
          <w:i/>
        </w:rPr>
        <w:t>2000/01:So216 av Jeppe Johns</w:t>
      </w:r>
      <w:r w:rsidRPr="007D1995">
        <w:rPr>
          <w:i/>
        </w:rPr>
        <w:softHyphen/>
        <w:t>son och Maud Ekendahl (båda m) (yrkande 2)</w:t>
      </w:r>
      <w:r w:rsidRPr="007D1995">
        <w:t xml:space="preserve"> och </w:t>
      </w:r>
      <w:r w:rsidRPr="007D1995">
        <w:rPr>
          <w:i/>
        </w:rPr>
        <w:t>2000/01:So314 av Cris</w:t>
      </w:r>
      <w:r w:rsidRPr="007D1995">
        <w:rPr>
          <w:i/>
        </w:rPr>
        <w:softHyphen/>
        <w:t>tina Husmark Pehrsson och Jan-Evert Rådhström (båda m)</w:t>
      </w:r>
      <w:r w:rsidRPr="007D1995">
        <w:t xml:space="preserve"> framställs yrkan</w:t>
      </w:r>
      <w:r w:rsidRPr="007D1995">
        <w:softHyphen/>
        <w:t>den om att nikotinläkemedel bör få säljas där tobak finns för försäl</w:t>
      </w:r>
      <w:r w:rsidRPr="007D1995">
        <w:t>j</w:t>
      </w:r>
      <w:r w:rsidRPr="007D1995">
        <w:t>ning.</w:t>
      </w:r>
    </w:p>
    <w:p w:rsidR="00E947FD" w:rsidRPr="007D1995" w:rsidRDefault="00E947FD">
      <w:r w:rsidRPr="007D1995">
        <w:t>I</w:t>
      </w:r>
      <w:r w:rsidRPr="007D1995">
        <w:rPr>
          <w:snapToGrid w:val="0"/>
          <w:color w:val="000000"/>
          <w:lang w:eastAsia="sv-SE"/>
        </w:rPr>
        <w:t xml:space="preserve"> </w:t>
      </w:r>
      <w:r w:rsidRPr="007D1995">
        <w:rPr>
          <w:i/>
          <w:snapToGrid w:val="0"/>
          <w:color w:val="000000"/>
          <w:lang w:eastAsia="sv-SE"/>
        </w:rPr>
        <w:t>motion 2001/02:K33 av Gunnel Wallin (c)</w:t>
      </w:r>
      <w:r w:rsidRPr="007D1995">
        <w:rPr>
          <w:snapToGrid w:val="0"/>
          <w:color w:val="000000"/>
          <w:lang w:eastAsia="sv-SE"/>
        </w:rPr>
        <w:t xml:space="preserve"> begärs tillkännagivande om a</w:t>
      </w:r>
      <w:r w:rsidRPr="007D1995">
        <w:t xml:space="preserve">tt det under kontrollerade former bör blir möjligt även för andra butiker än apotek och apoteksombud att sälja nikotinläkemedel. Detta bör i ett första steg göras i form av ett antal pilotprojekt, som sedan utvärderas. </w:t>
      </w:r>
    </w:p>
    <w:p w:rsidR="00E947FD" w:rsidRPr="007D1995" w:rsidRDefault="00E947FD">
      <w:r w:rsidRPr="007D1995">
        <w:rPr>
          <w:snapToGrid w:val="0"/>
          <w:color w:val="000000"/>
          <w:lang w:eastAsia="sv-SE"/>
        </w:rPr>
        <w:t xml:space="preserve">I </w:t>
      </w:r>
      <w:r w:rsidRPr="007D1995">
        <w:rPr>
          <w:i/>
          <w:snapToGrid w:val="0"/>
          <w:color w:val="000000"/>
          <w:lang w:eastAsia="sv-SE"/>
        </w:rPr>
        <w:t xml:space="preserve">motion 2001/02:So290 av Birgitta Sellén och Sofia Jonsson (båda c) </w:t>
      </w:r>
      <w:r w:rsidRPr="007D1995">
        <w:rPr>
          <w:snapToGrid w:val="0"/>
          <w:color w:val="000000"/>
          <w:lang w:eastAsia="sv-SE"/>
        </w:rPr>
        <w:t>begärs tillkännagivande om att en utredning bör göras för att se över möjligheten att sälja nikotinläkemedel där t</w:t>
      </w:r>
      <w:r w:rsidRPr="007D1995">
        <w:rPr>
          <w:snapToGrid w:val="0"/>
          <w:color w:val="000000"/>
          <w:lang w:eastAsia="sv-SE"/>
        </w:rPr>
        <w:t>o</w:t>
      </w:r>
      <w:r w:rsidRPr="007D1995">
        <w:rPr>
          <w:snapToGrid w:val="0"/>
          <w:color w:val="000000"/>
          <w:lang w:eastAsia="sv-SE"/>
        </w:rPr>
        <w:t xml:space="preserve">baksvaror säljs </w:t>
      </w:r>
      <w:r w:rsidRPr="007D1995">
        <w:rPr>
          <w:i/>
          <w:snapToGrid w:val="0"/>
          <w:color w:val="000000"/>
          <w:lang w:eastAsia="sv-SE"/>
        </w:rPr>
        <w:t>(yrkande 2)</w:t>
      </w:r>
      <w:r w:rsidRPr="007D1995">
        <w:rPr>
          <w:snapToGrid w:val="0"/>
          <w:color w:val="000000"/>
          <w:lang w:eastAsia="sv-SE"/>
        </w:rPr>
        <w:t>.</w:t>
      </w:r>
    </w:p>
    <w:p w:rsidR="00E947FD" w:rsidRPr="007D1995" w:rsidRDefault="00E947FD">
      <w:r w:rsidRPr="007D1995">
        <w:rPr>
          <w:snapToGrid w:val="0"/>
          <w:color w:val="000000"/>
          <w:lang w:eastAsia="sv-SE"/>
        </w:rPr>
        <w:t xml:space="preserve">I </w:t>
      </w:r>
      <w:r w:rsidRPr="007D1995">
        <w:rPr>
          <w:i/>
          <w:snapToGrid w:val="0"/>
          <w:color w:val="000000"/>
          <w:lang w:eastAsia="sv-SE"/>
        </w:rPr>
        <w:t>motion 2001/02:So294 av Mikael Oscarsson (kd)</w:t>
      </w:r>
      <w:r w:rsidRPr="007D1995">
        <w:rPr>
          <w:snapToGrid w:val="0"/>
          <w:color w:val="000000"/>
          <w:lang w:eastAsia="sv-SE"/>
        </w:rPr>
        <w:t xml:space="preserve"> begärs tillkännagi</w:t>
      </w:r>
      <w:r w:rsidRPr="007D1995">
        <w:rPr>
          <w:snapToGrid w:val="0"/>
          <w:color w:val="000000"/>
          <w:lang w:eastAsia="sv-SE"/>
        </w:rPr>
        <w:softHyphen/>
        <w:t>vande om att underlätta för dem som vill sluta röka att få tillgång till nikoti</w:t>
      </w:r>
      <w:r w:rsidRPr="007D1995">
        <w:rPr>
          <w:snapToGrid w:val="0"/>
          <w:color w:val="000000"/>
          <w:lang w:eastAsia="sv-SE"/>
        </w:rPr>
        <w:t>n</w:t>
      </w:r>
      <w:r w:rsidRPr="007D1995">
        <w:rPr>
          <w:snapToGrid w:val="0"/>
          <w:color w:val="000000"/>
          <w:lang w:eastAsia="sv-SE"/>
        </w:rPr>
        <w:softHyphen/>
        <w:t>läke</w:t>
      </w:r>
      <w:r w:rsidRPr="007D1995">
        <w:rPr>
          <w:snapToGrid w:val="0"/>
          <w:color w:val="000000"/>
          <w:lang w:eastAsia="sv-SE"/>
        </w:rPr>
        <w:softHyphen/>
        <w:t xml:space="preserve">medel. </w:t>
      </w:r>
      <w:r w:rsidRPr="007D1995">
        <w:t xml:space="preserve">Samma motionär har i </w:t>
      </w:r>
      <w:r w:rsidRPr="007D1995">
        <w:rPr>
          <w:i/>
          <w:snapToGrid w:val="0"/>
          <w:color w:val="000000"/>
          <w:lang w:eastAsia="sv-SE"/>
        </w:rPr>
        <w:t>motion 2000/01:So236</w:t>
      </w:r>
      <w:r w:rsidRPr="007D1995">
        <w:t xml:space="preserve"> begärt tillkännagi</w:t>
      </w:r>
      <w:r w:rsidRPr="007D1995">
        <w:softHyphen/>
        <w:t>vande om att ge de 1 000 apoteksombuden som finns runt om i landet möjlig</w:t>
      </w:r>
      <w:r w:rsidRPr="007D1995">
        <w:softHyphen/>
        <w:t xml:space="preserve">het att tillhandahålla nikotinläkemedel. Även i </w:t>
      </w:r>
      <w:r w:rsidRPr="007D1995">
        <w:rPr>
          <w:i/>
        </w:rPr>
        <w:t>motionerna 2001/02:So265 av Catha</w:t>
      </w:r>
      <w:r w:rsidRPr="007D1995">
        <w:rPr>
          <w:i/>
        </w:rPr>
        <w:softHyphen/>
        <w:t>rina Elmsäter-Svärd (m)</w:t>
      </w:r>
      <w:r w:rsidRPr="007D1995">
        <w:t>,</w:t>
      </w:r>
      <w:r w:rsidRPr="007D1995">
        <w:rPr>
          <w:i/>
        </w:rPr>
        <w:t xml:space="preserve"> 2001/02:So270 av Gunnel Wallin (c) (yr</w:t>
      </w:r>
      <w:r w:rsidRPr="007D1995">
        <w:rPr>
          <w:i/>
        </w:rPr>
        <w:softHyphen/>
        <w:t xml:space="preserve">kande 1) </w:t>
      </w:r>
      <w:r w:rsidRPr="007D1995">
        <w:t xml:space="preserve">och </w:t>
      </w:r>
      <w:r w:rsidRPr="007D1995">
        <w:rPr>
          <w:i/>
          <w:snapToGrid w:val="0"/>
          <w:color w:val="000000"/>
          <w:lang w:eastAsia="sv-SE"/>
        </w:rPr>
        <w:t xml:space="preserve">2001/02:So290 av Birgitta Sellén och Sofia Jonsson (båda c) </w:t>
      </w:r>
      <w:r w:rsidRPr="007D1995">
        <w:rPr>
          <w:i/>
          <w:snapToGrid w:val="0"/>
          <w:color w:val="000000"/>
          <w:lang w:eastAsia="sv-SE"/>
        </w:rPr>
        <w:t>(yrkande 1)</w:t>
      </w:r>
      <w:r w:rsidRPr="007D1995">
        <w:rPr>
          <w:i/>
        </w:rPr>
        <w:t xml:space="preserve"> </w:t>
      </w:r>
      <w:r w:rsidRPr="007D1995">
        <w:t>framförs yrkanden av innebörd att apoteksombuden bör få sälja nikotinl</w:t>
      </w:r>
      <w:r w:rsidRPr="007D1995">
        <w:t>ä</w:t>
      </w:r>
      <w:r w:rsidRPr="007D1995">
        <w:t>ke</w:t>
      </w:r>
      <w:r w:rsidRPr="007D1995">
        <w:softHyphen/>
        <w:t>medel.</w:t>
      </w:r>
    </w:p>
    <w:p w:rsidR="00E947FD" w:rsidRPr="007D1995" w:rsidRDefault="00E947FD">
      <w:pPr>
        <w:rPr>
          <w:snapToGrid w:val="0"/>
          <w:lang w:eastAsia="sv-SE"/>
        </w:rPr>
      </w:pPr>
      <w:r w:rsidRPr="007D1995">
        <w:rPr>
          <w:i/>
          <w:snapToGrid w:val="0"/>
          <w:lang w:eastAsia="sv-SE"/>
        </w:rPr>
        <w:t>I motion 2001/02:So412 av Fanny Rizell och Ingemar Vänerlöv (båda kd)</w:t>
      </w:r>
      <w:r w:rsidRPr="007D1995">
        <w:rPr>
          <w:snapToGrid w:val="0"/>
          <w:lang w:eastAsia="sv-SE"/>
        </w:rPr>
        <w:t xml:space="preserve"> begärs tillkännagivande om att personlig rådgivning och nikotinersättning</w:t>
      </w:r>
      <w:r w:rsidRPr="007D1995">
        <w:rPr>
          <w:snapToGrid w:val="0"/>
          <w:lang w:eastAsia="sv-SE"/>
        </w:rPr>
        <w:t>s</w:t>
      </w:r>
      <w:r w:rsidRPr="007D1995">
        <w:rPr>
          <w:snapToGrid w:val="0"/>
          <w:lang w:eastAsia="sv-SE"/>
        </w:rPr>
        <w:softHyphen/>
        <w:t xml:space="preserve">medel bör erbjudas föräldrar med hemmavarande barn i samband med att de som patienter kommer i kontakt med hälso- och sjukvården </w:t>
      </w:r>
      <w:r w:rsidRPr="007D1995">
        <w:rPr>
          <w:i/>
          <w:snapToGrid w:val="0"/>
          <w:lang w:eastAsia="sv-SE"/>
        </w:rPr>
        <w:t>(yrkande 2)</w:t>
      </w:r>
      <w:r w:rsidRPr="007D1995">
        <w:rPr>
          <w:snapToGrid w:val="0"/>
          <w:lang w:eastAsia="sv-SE"/>
        </w:rPr>
        <w:t>. Motionärerna pekar på att den bästa insatsen för att se till att kommande gener</w:t>
      </w:r>
      <w:r w:rsidRPr="007D1995">
        <w:rPr>
          <w:snapToGrid w:val="0"/>
          <w:lang w:eastAsia="sv-SE"/>
        </w:rPr>
        <w:t>a</w:t>
      </w:r>
      <w:r w:rsidRPr="007D1995">
        <w:rPr>
          <w:snapToGrid w:val="0"/>
          <w:lang w:eastAsia="sv-SE"/>
        </w:rPr>
        <w:t>tioner inte börjar röka är att få deras föräldrar att sluta.</w:t>
      </w:r>
    </w:p>
    <w:p w:rsidR="00E947FD" w:rsidRPr="007D1995" w:rsidRDefault="00E947FD">
      <w:pPr>
        <w:rPr>
          <w:snapToGrid w:val="0"/>
          <w:color w:val="000000"/>
          <w:lang w:eastAsia="sv-SE"/>
        </w:rPr>
      </w:pPr>
      <w:r w:rsidRPr="007D1995">
        <w:t xml:space="preserve">I </w:t>
      </w:r>
      <w:r w:rsidRPr="007D1995">
        <w:rPr>
          <w:i/>
        </w:rPr>
        <w:t>motion 2001/02:So270 av Gunnel Wallin (c)</w:t>
      </w:r>
      <w:r w:rsidRPr="007D1995">
        <w:t xml:space="preserve"> begärs tillkännagivande om behovet av att utreda hur en effektiv subventionering av nikotinläkemedel skulle kunna utformas</w:t>
      </w:r>
      <w:r w:rsidRPr="007D1995">
        <w:rPr>
          <w:i/>
        </w:rPr>
        <w:t xml:space="preserve"> (yrkande 2)</w:t>
      </w:r>
      <w:r w:rsidRPr="007D1995">
        <w:t xml:space="preserve">. Motionären pekar på att </w:t>
      </w:r>
      <w:r w:rsidRPr="007D1995">
        <w:rPr>
          <w:snapToGrid w:val="0"/>
          <w:color w:val="000000"/>
          <w:lang w:eastAsia="sv-SE"/>
        </w:rPr>
        <w:t>ett framgångsrikt projekt med gratis rökavvänjningsmedel i kombination med gruppstöd har genomförts i Sverige. Effekterna av detta projekt bör omsättas i större skala och tillsammans med erfarenheter från subventionering av nikotinläkemedel i England och Irland ligga till grund för en bedömning av effektivite</w:t>
      </w:r>
      <w:r w:rsidRPr="007D1995">
        <w:rPr>
          <w:snapToGrid w:val="0"/>
          <w:color w:val="000000"/>
          <w:lang w:eastAsia="sv-SE"/>
        </w:rPr>
        <w:t>ten av subventionerade nikotinläkemedel.</w:t>
      </w:r>
    </w:p>
    <w:p w:rsidR="00E947FD" w:rsidRPr="007D1995" w:rsidRDefault="00E947FD">
      <w:r w:rsidRPr="007D1995">
        <w:t xml:space="preserve">I </w:t>
      </w:r>
      <w:r w:rsidRPr="007D1995">
        <w:rPr>
          <w:i/>
        </w:rPr>
        <w:t>motion 2000/01:So335 av Thomas Julin m.fl. (mp)</w:t>
      </w:r>
      <w:r w:rsidRPr="007D1995">
        <w:t xml:space="preserve"> begärs tillkännagivande om gratis eller subventione</w:t>
      </w:r>
      <w:r w:rsidRPr="007D1995">
        <w:softHyphen/>
        <w:t xml:space="preserve">rad rökavvänjning </w:t>
      </w:r>
      <w:r w:rsidRPr="007D1995">
        <w:rPr>
          <w:i/>
        </w:rPr>
        <w:t>(yrkande 6)</w:t>
      </w:r>
      <w:r w:rsidRPr="007D1995">
        <w:t>. Enligt motion</w:t>
      </w:r>
      <w:r w:rsidRPr="007D1995">
        <w:t>ä</w:t>
      </w:r>
      <w:r w:rsidRPr="007D1995">
        <w:softHyphen/>
        <w:t>rerna bör rökande blivande föräldrar utöver den information de erhåller på barna</w:t>
      </w:r>
      <w:r w:rsidRPr="007D1995">
        <w:softHyphen/>
        <w:t>vårdscentralen även erbjudas gratis eller subventionerad rökavvänj</w:t>
      </w:r>
      <w:r w:rsidRPr="007D1995">
        <w:softHyphen/>
        <w:t>ning. En sådan satsning är utan tvekan viktig för folkhälsan och i det långa loppet en samhällsbesparing. Ett i allt väsentligt likalydande motionsyrkande fra</w:t>
      </w:r>
      <w:r w:rsidRPr="007D1995">
        <w:t>m</w:t>
      </w:r>
      <w:r w:rsidRPr="007D1995">
        <w:t xml:space="preserve">förs i </w:t>
      </w:r>
      <w:r w:rsidRPr="007D1995">
        <w:rPr>
          <w:i/>
        </w:rPr>
        <w:t>motion 1999/2000: So201 av Thomas Julin m.fl. (mp)</w:t>
      </w:r>
      <w:r w:rsidRPr="007D1995">
        <w:t xml:space="preserve"> </w:t>
      </w:r>
      <w:r w:rsidRPr="007D1995">
        <w:rPr>
          <w:i/>
        </w:rPr>
        <w:t>(</w:t>
      </w:r>
      <w:r w:rsidRPr="007D1995">
        <w:rPr>
          <w:i/>
        </w:rPr>
        <w:t>yrka</w:t>
      </w:r>
      <w:r w:rsidRPr="007D1995">
        <w:rPr>
          <w:i/>
        </w:rPr>
        <w:t>n</w:t>
      </w:r>
      <w:r w:rsidRPr="007D1995">
        <w:rPr>
          <w:i/>
        </w:rPr>
        <w:t>de 6)</w:t>
      </w:r>
      <w:r w:rsidRPr="007D1995">
        <w:t xml:space="preserve">. </w:t>
      </w:r>
    </w:p>
    <w:p w:rsidR="00E947FD" w:rsidRPr="007D1995" w:rsidRDefault="00E947FD">
      <w:pPr>
        <w:pStyle w:val="R4"/>
      </w:pPr>
      <w:r w:rsidRPr="007D1995">
        <w:t>Tidigare behandling m.m.</w:t>
      </w:r>
    </w:p>
    <w:p w:rsidR="00E947FD" w:rsidRPr="007D1995" w:rsidRDefault="00E947FD">
      <w:r w:rsidRPr="007D1995">
        <w:t xml:space="preserve">Socialutskottet uttalade sig senast våren 1999 i </w:t>
      </w:r>
      <w:r w:rsidRPr="007D1995">
        <w:rPr>
          <w:i/>
        </w:rPr>
        <w:t>betänkande 1998/99:SoU8 Folkhälsofrågor m.m</w:t>
      </w:r>
      <w:r w:rsidRPr="007D1995">
        <w:t>. om rökavvänjning. Utskottet anförde i sin bedömning bl.a. följande (s. 40 f.).</w:t>
      </w:r>
    </w:p>
    <w:p w:rsidR="00E947FD" w:rsidRPr="007D1995" w:rsidRDefault="00E947FD">
      <w:pPr>
        <w:pStyle w:val="Citat"/>
      </w:pPr>
      <w:r w:rsidRPr="007D1995">
        <w:t>Utskottet delar motionärernas bedömning att frågan om information och stöd till personer som vill sluta att röka är mycket viktig, inte minst till föräldrar och andra som arbetar med barn. Stöd till gravida kvinnor bör prioriteras. I Folkhälsoinstitutets underlag till nationell handlingsplan mot tobak ingår rökavvänjning som ett av målen med samhällets tobak</w:t>
      </w:r>
      <w:r w:rsidRPr="007D1995">
        <w:t>s</w:t>
      </w:r>
      <w:r w:rsidRPr="007D1995">
        <w:softHyphen/>
        <w:t>politik. Utskottet utgår från att den nationella handlingsplanen mot tobak kommer att medverka till att insatser för rökavvänjningen förstärks. U</w:t>
      </w:r>
      <w:r w:rsidRPr="007D1995">
        <w:t>t</w:t>
      </w:r>
      <w:r w:rsidRPr="007D1995">
        <w:softHyphen/>
        <w:t>skottet förutsätter att SBU:s rapport får genomslag inom hälso- och sju</w:t>
      </w:r>
      <w:r w:rsidRPr="007D1995">
        <w:t>k</w:t>
      </w:r>
      <w:r w:rsidRPr="007D1995">
        <w:softHyphen/>
        <w:t xml:space="preserve">vården och att den positivt kommer att påverka arbetet på området. Även den nya Sluta-röka-linjen borde enligt utskottets mening få till följd att fler personer får ett bättre stöd för att sluta röka. </w:t>
      </w:r>
    </w:p>
    <w:p w:rsidR="00E947FD" w:rsidRPr="007D1995" w:rsidRDefault="00E947FD">
      <w:r w:rsidRPr="007D1995">
        <w:t>Aktuella motioner avstyrktes. Riksdagen följde utskottet (prot. 1998/99:79). Mot beslute</w:t>
      </w:r>
      <w:r w:rsidRPr="007D1995">
        <w:t>t reserverade sig gemensamt v, c, fp, mp.</w:t>
      </w:r>
    </w:p>
    <w:p w:rsidR="00E947FD" w:rsidRPr="007D1995" w:rsidRDefault="00E947FD">
      <w:r w:rsidRPr="007D1995">
        <w:rPr>
          <w:i/>
        </w:rPr>
        <w:t>Nationella folkhälsokommittén</w:t>
      </w:r>
      <w:r w:rsidRPr="007D1995">
        <w:t xml:space="preserve"> har i sitt slutbetänkande Hälsa på lika villkor – nationella mål för folkhälsan (SOU 2000:91) pekat på (s. 135) att metoderna för rökslutarstöd är många och som exempel bl.a. angivit rökslutargrupper och subventionering av nikotinersättningsmedel. Kommittén anför vidare (s. 134) att samhället har ett särskilt ansvar för att skydda barn mot de skador som röken förorsakar. Att nå småbarnsföräldrar, framför allt genom barnhä</w:t>
      </w:r>
      <w:r w:rsidRPr="007D1995">
        <w:t>l</w:t>
      </w:r>
      <w:r w:rsidRPr="007D1995">
        <w:softHyphen/>
        <w:t xml:space="preserve">sovården, så att barn aldrig utsätts för rök är därför mycket angeläget. </w:t>
      </w:r>
    </w:p>
    <w:p w:rsidR="00E947FD" w:rsidRPr="007D1995" w:rsidRDefault="00E947FD">
      <w:r w:rsidRPr="007D1995">
        <w:rPr>
          <w:i/>
        </w:rPr>
        <w:t>Cancerfond</w:t>
      </w:r>
      <w:r w:rsidRPr="007D1995">
        <w:rPr>
          <w:i/>
        </w:rPr>
        <w:t>en, Hjärt-Lungfonden och Statens folkhälsoinstitut</w:t>
      </w:r>
      <w:r w:rsidRPr="007D1995">
        <w:t xml:space="preserve"> ger tillsa</w:t>
      </w:r>
      <w:r w:rsidRPr="007D1995">
        <w:t>m</w:t>
      </w:r>
      <w:r w:rsidRPr="007D1995">
        <w:softHyphen/>
        <w:t xml:space="preserve">mans ut nyhetsbrevet </w:t>
      </w:r>
      <w:r w:rsidRPr="007D1995">
        <w:rPr>
          <w:i/>
        </w:rPr>
        <w:t xml:space="preserve">Rökfria barn. </w:t>
      </w:r>
      <w:r w:rsidRPr="007D1995">
        <w:t>Nyhetsbrevet innehåller information om samtalsmetodik för barnmorskor och sjuksköterskor på BVC, aktuell fors</w:t>
      </w:r>
      <w:r w:rsidRPr="007D1995">
        <w:t>k</w:t>
      </w:r>
      <w:r w:rsidRPr="007D1995">
        <w:softHyphen/>
        <w:t>ning, rökvanestatistik osv. Nyhetsbrevet utkommer med fyra nummer per år och skickas till all mödra- och barnhäls</w:t>
      </w:r>
      <w:r w:rsidRPr="007D1995">
        <w:t>o</w:t>
      </w:r>
      <w:r w:rsidRPr="007D1995">
        <w:t>vårdspersonal.</w:t>
      </w:r>
    </w:p>
    <w:p w:rsidR="00E947FD" w:rsidRPr="007D1995" w:rsidRDefault="00E947FD">
      <w:pPr>
        <w:pStyle w:val="Rubrik4"/>
        <w:rPr>
          <w:noProof w:val="0"/>
        </w:rPr>
      </w:pPr>
      <w:bookmarkStart w:id="64" w:name="_Toc5499782"/>
      <w:r w:rsidRPr="007D1995">
        <w:rPr>
          <w:noProof w:val="0"/>
        </w:rPr>
        <w:t>Utskottets ställningstagande</w:t>
      </w:r>
      <w:bookmarkEnd w:id="64"/>
    </w:p>
    <w:p w:rsidR="00E947FD" w:rsidRPr="007D1995" w:rsidRDefault="00E947FD">
      <w:r w:rsidRPr="007D1995">
        <w:t>Utskottet delar regeringens och flera motionärers bedömning att antalet stä</w:t>
      </w:r>
      <w:r w:rsidRPr="007D1995">
        <w:t>l</w:t>
      </w:r>
      <w:r w:rsidRPr="007D1995">
        <w:softHyphen/>
        <w:t>len som säljer nikotiner</w:t>
      </w:r>
      <w:r w:rsidRPr="007D1995">
        <w:softHyphen/>
        <w:t>sättningsmedel bör utvidgas till att även omfatta de s.k. apoteksombuden. Regeringen har enligt uppgift för avsikt att i ägarsamtal med Apote</w:t>
      </w:r>
      <w:r w:rsidRPr="007D1995">
        <w:softHyphen/>
        <w:t>ket AB verka för att apoteksombuden blir distributionsställen. Det är därvid, som det också anförs i propositionen, viktigt att Apoteket AB sva</w:t>
      </w:r>
      <w:r w:rsidRPr="007D1995">
        <w:softHyphen/>
        <w:t>rar för ökad information om risker med nikotinersättningsmedel i samband med försälj</w:t>
      </w:r>
      <w:r w:rsidRPr="007D1995">
        <w:softHyphen/>
        <w:t xml:space="preserve">ning av dessa produkter hos apoteksombuden. Motionerna </w:t>
      </w:r>
      <w:r w:rsidRPr="007D1995">
        <w:rPr>
          <w:snapToGrid w:val="0"/>
          <w:color w:val="000000"/>
          <w:lang w:eastAsia="sv-SE"/>
        </w:rPr>
        <w:t xml:space="preserve">2000/01:So236 (kd), </w:t>
      </w:r>
      <w:r w:rsidRPr="007D1995">
        <w:t>2001/02:So265 (m), 2001/02:So270 (c) yr</w:t>
      </w:r>
      <w:r w:rsidRPr="007D1995">
        <w:softHyphen/>
        <w:t xml:space="preserve">kande 1, </w:t>
      </w:r>
      <w:r w:rsidRPr="007D1995">
        <w:rPr>
          <w:snapToGrid w:val="0"/>
          <w:color w:val="000000"/>
          <w:lang w:eastAsia="sv-SE"/>
        </w:rPr>
        <w:t>2001/02:So290 (c) yrkande 1</w:t>
      </w:r>
      <w:r w:rsidRPr="007D1995">
        <w:rPr>
          <w:i/>
        </w:rPr>
        <w:t xml:space="preserve"> </w:t>
      </w:r>
      <w:r w:rsidRPr="007D1995">
        <w:t>och</w:t>
      </w:r>
      <w:r w:rsidRPr="007D1995">
        <w:rPr>
          <w:i/>
        </w:rPr>
        <w:t xml:space="preserve"> </w:t>
      </w:r>
      <w:r w:rsidRPr="007D1995">
        <w:rPr>
          <w:snapToGrid w:val="0"/>
          <w:color w:val="000000"/>
          <w:lang w:eastAsia="sv-SE"/>
        </w:rPr>
        <w:t xml:space="preserve">2001/02:So294 (kd) </w:t>
      </w:r>
      <w:r w:rsidRPr="007D1995">
        <w:t>får anses i huvudsak tillgodosedda.</w:t>
      </w:r>
    </w:p>
    <w:p w:rsidR="00E947FD" w:rsidRPr="007D1995" w:rsidRDefault="00E947FD">
      <w:pPr>
        <w:pStyle w:val="Normaltindrag"/>
      </w:pPr>
      <w:r w:rsidRPr="007D1995">
        <w:t>Utskottet anser inte att det finns skäl att upphöra att klassificera nikotine</w:t>
      </w:r>
      <w:r w:rsidRPr="007D1995">
        <w:t>r</w:t>
      </w:r>
      <w:r w:rsidRPr="007D1995">
        <w:softHyphen/>
        <w:t>sättningsmedel som läkemedel. Vidare delar utskottet regeringens bedömning att för det fall dessa medel görs lika tillgängliga som tobaksvaror finns det en risk att dessa uppfattas, inte som en produkt som skall användas för att sluta röka utan en som används som ersättning för tobak. Utskottet delar således inte de motionärers uppfattning som anser att nikotinersättningsmedel bör finnas till försäljning där tobak säljs. Inte heller anser utskottet att det i dag</w:t>
      </w:r>
      <w:r w:rsidRPr="007D1995">
        <w:t>s</w:t>
      </w:r>
      <w:r w:rsidRPr="007D1995">
        <w:t>läget behövs någon utredning härom. Motione</w:t>
      </w:r>
      <w:r w:rsidRPr="007D1995">
        <w:t>rna 2000/01:So216 (m) yrkande 2, 2000/01:So314 (m), 2001/02:K31 (m), 2001/02:K33 (c), 2001/02:K37 (m) yrkande 4, 2001/02:K40 (kd) yrkande 4, 2001/02:K41 (m) yrkande 4, 2001/02:K44 (fp) yrkande 3,</w:t>
      </w:r>
      <w:r w:rsidRPr="007D1995">
        <w:rPr>
          <w:snapToGrid w:val="0"/>
          <w:color w:val="000000"/>
          <w:lang w:eastAsia="sv-SE"/>
        </w:rPr>
        <w:t xml:space="preserve"> 2001/02:So290 (c) yrkande</w:t>
      </w:r>
      <w:r w:rsidRPr="007D1995">
        <w:t xml:space="preserve"> 2, 2001/02:So329 (m) och </w:t>
      </w:r>
      <w:r w:rsidRPr="007D1995">
        <w:rPr>
          <w:snapToGrid w:val="0"/>
          <w:color w:val="000000"/>
          <w:lang w:eastAsia="sv-SE"/>
        </w:rPr>
        <w:t>2001/02:So544 (m)</w:t>
      </w:r>
      <w:r w:rsidRPr="007D1995">
        <w:t xml:space="preserve"> avstyrks. </w:t>
      </w:r>
    </w:p>
    <w:p w:rsidR="00E947FD" w:rsidRPr="007D1995" w:rsidRDefault="00E947FD">
      <w:pPr>
        <w:pStyle w:val="Normaltindrag"/>
      </w:pPr>
      <w:r w:rsidRPr="007D1995">
        <w:t>Utskottet anser att rökavvänjning genom subventionering av nikotinersät</w:t>
      </w:r>
      <w:r w:rsidRPr="007D1995">
        <w:t>t</w:t>
      </w:r>
      <w:r w:rsidRPr="007D1995">
        <w:softHyphen/>
        <w:t>ningsmedel är en av flera metoder som är värd att prova. Statens folkhälsoi</w:t>
      </w:r>
      <w:r w:rsidRPr="007D1995">
        <w:t>n</w:t>
      </w:r>
      <w:r w:rsidRPr="007D1995">
        <w:softHyphen/>
        <w:t>stitut har också möjlighet att i samverkan med kommuner och landsting genom</w:t>
      </w:r>
      <w:r w:rsidRPr="007D1995">
        <w:softHyphen/>
        <w:t>föra pilotprojekt med denna inriktning. Något tillkännagivande härom är dock inte erforderligt enligt utskottets uppfattning. Motionerna 1999/2000:So201 (mp) yrkande 6, 2000/01:So335 (mp) yrkande 6 och 2001/02:So270 (c) y</w:t>
      </w:r>
      <w:r w:rsidRPr="007D1995">
        <w:t>r</w:t>
      </w:r>
      <w:r w:rsidRPr="007D1995">
        <w:softHyphen/>
        <w:t xml:space="preserve">kande 2 avstyrks. </w:t>
      </w:r>
    </w:p>
    <w:p w:rsidR="00E947FD" w:rsidRPr="007D1995" w:rsidRDefault="00E947FD">
      <w:pPr>
        <w:pStyle w:val="Normaltindrag"/>
      </w:pPr>
      <w:r w:rsidRPr="007D1995">
        <w:t>Folkhälsokommittén har när det gäller att uppnå målet om minskat tobak</w:t>
      </w:r>
      <w:r w:rsidRPr="007D1995">
        <w:t>s</w:t>
      </w:r>
      <w:r w:rsidRPr="007D1995">
        <w:t>bruk (mål 12) som särskild målgrupp lyft fram bl.a. gravida och småbarnsfö</w:t>
      </w:r>
      <w:r w:rsidRPr="007D1995">
        <w:t>r</w:t>
      </w:r>
      <w:r w:rsidRPr="007D1995">
        <w:t>äldrar. Motion 2001/02:So412 (kd) yrkande 2 får härigenom och mot ba</w:t>
      </w:r>
      <w:r w:rsidRPr="007D1995">
        <w:t>k</w:t>
      </w:r>
      <w:r w:rsidRPr="007D1995">
        <w:t>grund av det arbete på området som bedrivs i dag anses i viss mån tillgod</w:t>
      </w:r>
      <w:r w:rsidRPr="007D1995">
        <w:t>o</w:t>
      </w:r>
      <w:r w:rsidRPr="007D1995">
        <w:t xml:space="preserve">sedd. </w:t>
      </w:r>
    </w:p>
    <w:p w:rsidR="00E947FD" w:rsidRPr="007D1995" w:rsidRDefault="00E947FD">
      <w:pPr>
        <w:pStyle w:val="Rubrik2"/>
      </w:pPr>
      <w:bookmarkStart w:id="65" w:name="_Toc5499783"/>
      <w:r w:rsidRPr="007D1995">
        <w:t>Överväganden avseende vissa reklamformer</w:t>
      </w:r>
      <w:bookmarkEnd w:id="65"/>
    </w:p>
    <w:p w:rsidR="00E947FD" w:rsidRPr="007D1995" w:rsidRDefault="00E947FD">
      <w:pPr>
        <w:pStyle w:val="Utskottsfrslagikorthet-Rubrik"/>
        <w:rPr>
          <w:noProof w:val="0"/>
        </w:rPr>
      </w:pPr>
      <w:r w:rsidRPr="007D1995">
        <w:rPr>
          <w:noProof w:val="0"/>
        </w:rPr>
        <w:t>Utskottets förslag i korthet.</w:t>
      </w:r>
    </w:p>
    <w:p w:rsidR="00E947FD" w:rsidRPr="007D1995" w:rsidRDefault="00E947FD">
      <w:pPr>
        <w:pStyle w:val="Utskottsfrslagikorthet-Text"/>
        <w:rPr>
          <w:sz w:val="21"/>
        </w:rPr>
      </w:pPr>
      <w:r w:rsidRPr="007D1995">
        <w:rPr>
          <w:sz w:val="21"/>
        </w:rPr>
        <w:t xml:space="preserve">Riksdagen bör avslå motionsyrkanden om vissa reklamformer, främst med hänvisning till pågående arbete. </w:t>
      </w:r>
    </w:p>
    <w:p w:rsidR="00E947FD" w:rsidRPr="007D1995" w:rsidRDefault="00E947FD">
      <w:pPr>
        <w:spacing w:before="187"/>
      </w:pPr>
      <w:r w:rsidRPr="007D1995">
        <w:t xml:space="preserve">Regeringen beskriver i </w:t>
      </w:r>
      <w:r w:rsidRPr="007D1995">
        <w:rPr>
          <w:i/>
        </w:rPr>
        <w:t>propositionen (s. 16 f.)</w:t>
      </w:r>
      <w:r w:rsidRPr="007D1995">
        <w:t xml:space="preserve"> bl.a. reglerna om tobaksreklam i Sverige, reklamförbudet i tobakslagen, begreppet indirekt reklam och vissa andra reklamformer. Regeringen föreslår ett förbud för näringsidkare att vid marknads</w:t>
      </w:r>
      <w:r w:rsidRPr="007D1995">
        <w:softHyphen/>
        <w:t>föring av andra varor än tobaksvaror eller tjänster som riktas till konsu</w:t>
      </w:r>
      <w:r w:rsidRPr="007D1995">
        <w:softHyphen/>
        <w:t>menter använda varukännetecken som till någon del är i bruk för en tobaksvara eller är registrerade eller inarbetade för en sådan vara enligt gä</w:t>
      </w:r>
      <w:r w:rsidRPr="007D1995">
        <w:t>l</w:t>
      </w:r>
      <w:r w:rsidRPr="007D1995">
        <w:softHyphen/>
        <w:t>lande bestämmelser om varumärken. Förbudet är begränsat till användningen</w:t>
      </w:r>
      <w:r w:rsidRPr="007D1995">
        <w:t xml:space="preserve"> av varukännetecken i kommersiella annonser i periodiska skrifter och i lju</w:t>
      </w:r>
      <w:r w:rsidRPr="007D1995">
        <w:t>d</w:t>
      </w:r>
      <w:r w:rsidRPr="007D1995">
        <w:softHyphen/>
        <w:t xml:space="preserve">radio- och TV-program. </w:t>
      </w:r>
    </w:p>
    <w:p w:rsidR="00E947FD" w:rsidRPr="007D1995" w:rsidRDefault="00E947FD">
      <w:pPr>
        <w:pStyle w:val="Normaltindrag"/>
      </w:pPr>
      <w:r w:rsidRPr="007D1995">
        <w:t xml:space="preserve">Regeringen föreslår vidare i </w:t>
      </w:r>
      <w:r w:rsidRPr="007D1995">
        <w:rPr>
          <w:i/>
        </w:rPr>
        <w:t xml:space="preserve">propositionen (s. 42 f.) </w:t>
      </w:r>
      <w:r w:rsidRPr="007D1995">
        <w:t>att Konsumentverket bör få i uppdrag att till</w:t>
      </w:r>
      <w:r w:rsidRPr="007D1995">
        <w:softHyphen/>
        <w:t>sammans med Statens folkhälsoinstitut lämna förslag till ytterligare begränsningar av reklam för tobaksvaror vid säljställen för sådana varor och överväga vilka åtgärder som kan behöva vidtas för att be</w:t>
      </w:r>
      <w:r w:rsidRPr="007D1995">
        <w:softHyphen/>
        <w:t>gränsa tobaksbolags marknadsföring genom s.k. tobaksfester (releasepartyn).</w:t>
      </w:r>
    </w:p>
    <w:p w:rsidR="00E947FD" w:rsidRPr="007D1995" w:rsidRDefault="00E947FD">
      <w:pPr>
        <w:pStyle w:val="Normaltindrag"/>
      </w:pPr>
      <w:r w:rsidRPr="007D1995">
        <w:t>Regeringen anför att under de senaste åren har tobaksbolag genomfört s.k. tobaksfester i syfte att lansera nya cigarettmärken. Konsumentverket har utfärdat före</w:t>
      </w:r>
      <w:r w:rsidRPr="007D1995">
        <w:softHyphen/>
        <w:t>läggande enligt vilket ett tobaksbolag förbjöds att sända ut i</w:t>
      </w:r>
      <w:r w:rsidRPr="007D1995">
        <w:t>n</w:t>
      </w:r>
      <w:r w:rsidRPr="007D1995">
        <w:t>bjudnings</w:t>
      </w:r>
      <w:r w:rsidRPr="007D1995">
        <w:softHyphen/>
        <w:t>kort försedda med logotyper för cigarettmärken. Konsumentver</w:t>
      </w:r>
      <w:r w:rsidRPr="007D1995">
        <w:softHyphen/>
        <w:t>ket har även väckt talan hos Marknadsdomstolen och yrkat förbud för samma tobaksbolag att marknadsf</w:t>
      </w:r>
      <w:r w:rsidRPr="007D1995">
        <w:t>ö</w:t>
      </w:r>
      <w:r w:rsidRPr="007D1995">
        <w:t>ra tobaksvaror i samband med s.k. tobaks</w:t>
      </w:r>
      <w:r w:rsidRPr="007D1995">
        <w:softHyphen/>
        <w:t>fester.</w:t>
      </w:r>
    </w:p>
    <w:p w:rsidR="00E947FD" w:rsidRPr="007D1995" w:rsidRDefault="00E947FD">
      <w:pPr>
        <w:pStyle w:val="Normaltindrag"/>
      </w:pPr>
      <w:r w:rsidRPr="007D1995">
        <w:t>Mot bakgrund av det anförda avser regeringen att ge Konsumentverket i upp</w:t>
      </w:r>
      <w:r w:rsidRPr="007D1995">
        <w:softHyphen/>
        <w:t>drag att tillsammans med Statens folkhälsoinstitut lämna förslag till ytte</w:t>
      </w:r>
      <w:r w:rsidRPr="007D1995">
        <w:t>r</w:t>
      </w:r>
      <w:r w:rsidRPr="007D1995">
        <w:t>li</w:t>
      </w:r>
      <w:r w:rsidRPr="007D1995">
        <w:softHyphen/>
        <w:t>gare begränsningar av reklam för tobaksvaror vid säljställen för sådana varor. Vidare bör Konsumentverket tillsammans med Statens folkhälsoinstitut när</w:t>
      </w:r>
      <w:r w:rsidRPr="007D1995">
        <w:softHyphen/>
        <w:t>mare utreda och kartlägga omständigheterna kring s.k. tobaksfester, där nya tobaksvaror marknadsförs, vilket förekommit under senare tid. I samband här</w:t>
      </w:r>
      <w:r w:rsidRPr="007D1995">
        <w:softHyphen/>
        <w:t>med bör även övervägas vilka åtgärder som kan behöva vidtas i lagstif</w:t>
      </w:r>
      <w:r w:rsidRPr="007D1995">
        <w:t>t</w:t>
      </w:r>
      <w:r w:rsidRPr="007D1995">
        <w:t>ningen ur ett folkhälsoperspektiv.</w:t>
      </w:r>
    </w:p>
    <w:p w:rsidR="00E947FD" w:rsidRPr="007D1995" w:rsidRDefault="00E947FD">
      <w:pPr>
        <w:pStyle w:val="R4"/>
      </w:pPr>
      <w:r w:rsidRPr="007D1995">
        <w:t>Motioner</w:t>
      </w:r>
    </w:p>
    <w:p w:rsidR="00E947FD" w:rsidRPr="007D1995" w:rsidRDefault="00E947FD">
      <w:r w:rsidRPr="007D1995">
        <w:t xml:space="preserve">I </w:t>
      </w:r>
      <w:r w:rsidRPr="007D1995">
        <w:rPr>
          <w:i/>
        </w:rPr>
        <w:t>motion 2001/02:So498 av Gudrun Schyman m.fl. (v)</w:t>
      </w:r>
      <w:r w:rsidRPr="007D1995">
        <w:t xml:space="preserve"> begärs tillkännagivande om att ett förbud bör införas mot releasepartyn och annan indirekt reklam för tobaksprodukter</w:t>
      </w:r>
      <w:r w:rsidRPr="007D1995">
        <w:rPr>
          <w:i/>
        </w:rPr>
        <w:t xml:space="preserve"> (yrkande 7)</w:t>
      </w:r>
      <w:r w:rsidRPr="007D1995">
        <w:t xml:space="preserve">. </w:t>
      </w:r>
    </w:p>
    <w:p w:rsidR="00E947FD" w:rsidRPr="007D1995" w:rsidRDefault="00E947FD">
      <w:r w:rsidRPr="007D1995">
        <w:t xml:space="preserve">I </w:t>
      </w:r>
      <w:r w:rsidRPr="007D1995">
        <w:rPr>
          <w:i/>
        </w:rPr>
        <w:t>motion 1999/2000:So271 av Kerstin Heinemann m.fl. (fp</w:t>
      </w:r>
      <w:r w:rsidRPr="007D1995">
        <w:t>) begärs tillkänn</w:t>
      </w:r>
      <w:r w:rsidRPr="007D1995">
        <w:t>a</w:t>
      </w:r>
      <w:r w:rsidRPr="007D1995">
        <w:softHyphen/>
        <w:t xml:space="preserve">givande om tobaksreklamen vid säljställen </w:t>
      </w:r>
      <w:r w:rsidRPr="007D1995">
        <w:rPr>
          <w:i/>
        </w:rPr>
        <w:t>(yrkande 2)</w:t>
      </w:r>
      <w:r w:rsidRPr="007D1995">
        <w:t>. Enligt motionärerna bör reglerna för tobaksreklam på säljställen skärpas i samband med att EG-direktivets förbud införs.</w:t>
      </w:r>
    </w:p>
    <w:p w:rsidR="00E947FD" w:rsidRPr="007D1995" w:rsidRDefault="00E947FD">
      <w:pPr>
        <w:pStyle w:val="Rubrik4"/>
        <w:rPr>
          <w:noProof w:val="0"/>
        </w:rPr>
      </w:pPr>
      <w:bookmarkStart w:id="66" w:name="_Toc5499784"/>
      <w:r w:rsidRPr="007D1995">
        <w:rPr>
          <w:noProof w:val="0"/>
        </w:rPr>
        <w:t>Utskottets ställningstagande</w:t>
      </w:r>
      <w:bookmarkEnd w:id="66"/>
    </w:p>
    <w:p w:rsidR="00E947FD" w:rsidRPr="007D1995" w:rsidRDefault="00E947FD">
      <w:r w:rsidRPr="007D1995">
        <w:t>Genom de åtgärder som regeringen aviserat på området anser ut</w:t>
      </w:r>
      <w:r w:rsidRPr="007D1995">
        <w:softHyphen/>
        <w:t xml:space="preserve">skottet att motionerna 1999/2000:So271 (fp) yrkande 2 och 2001/02:So498 (v) yrkande 7 får anses åtminstone delvis tillgodosedda. </w:t>
      </w:r>
    </w:p>
    <w:p w:rsidR="00E947FD" w:rsidRPr="007D1995" w:rsidRDefault="00E947FD">
      <w:pPr>
        <w:pStyle w:val="Rubrik2"/>
      </w:pPr>
      <w:bookmarkStart w:id="67" w:name="_Toc5499785"/>
      <w:r w:rsidRPr="007D1995">
        <w:t>Tobaksfrågor i övrigt</w:t>
      </w:r>
      <w:bookmarkEnd w:id="67"/>
    </w:p>
    <w:p w:rsidR="00E947FD" w:rsidRPr="007D1995" w:rsidRDefault="00E947FD">
      <w:pPr>
        <w:pStyle w:val="Utskottsfrslagikorthet-Rubrik"/>
        <w:rPr>
          <w:noProof w:val="0"/>
        </w:rPr>
      </w:pPr>
      <w:r w:rsidRPr="007D1995">
        <w:rPr>
          <w:noProof w:val="0"/>
        </w:rPr>
        <w:t>Utskottets förslag i korthet</w:t>
      </w:r>
    </w:p>
    <w:p w:rsidR="00E947FD" w:rsidRPr="007D1995" w:rsidRDefault="00E947FD">
      <w:pPr>
        <w:pStyle w:val="Utskottsfrslagikorthet-Text"/>
        <w:rPr>
          <w:sz w:val="21"/>
        </w:rPr>
      </w:pPr>
      <w:r w:rsidRPr="007D1995">
        <w:rPr>
          <w:sz w:val="21"/>
        </w:rPr>
        <w:t>Riksdagen bör avslå ett antal motionsyrkanden gällande bl.a. t</w:t>
      </w:r>
      <w:r w:rsidRPr="007D1995">
        <w:rPr>
          <w:sz w:val="21"/>
        </w:rPr>
        <w:t>o</w:t>
      </w:r>
      <w:r w:rsidRPr="007D1995">
        <w:rPr>
          <w:sz w:val="21"/>
        </w:rPr>
        <w:softHyphen/>
        <w:t>baksautomater och Sveriges tobakspolitik, främst med hänvisning till tidigare ställningstaganden och föreliggande lagförslag.</w:t>
      </w:r>
    </w:p>
    <w:p w:rsidR="00E947FD" w:rsidRPr="007D1995" w:rsidRDefault="00E947FD">
      <w:pPr>
        <w:pStyle w:val="Utskottsfrslagikorthet-Text"/>
        <w:rPr>
          <w:sz w:val="21"/>
        </w:rPr>
      </w:pPr>
      <w:r w:rsidRPr="007D1995">
        <w:rPr>
          <w:sz w:val="21"/>
        </w:rPr>
        <w:t>Jämför reservation 19 (kd).</w:t>
      </w:r>
    </w:p>
    <w:p w:rsidR="00E947FD" w:rsidRPr="007D1995" w:rsidRDefault="00E947FD">
      <w:pPr>
        <w:pStyle w:val="R4"/>
      </w:pPr>
      <w:r w:rsidRPr="007D1995">
        <w:t>Motioner</w:t>
      </w:r>
    </w:p>
    <w:p w:rsidR="00E947FD" w:rsidRPr="007D1995" w:rsidRDefault="00E947FD">
      <w:pPr>
        <w:rPr>
          <w:snapToGrid w:val="0"/>
          <w:color w:val="000000"/>
          <w:lang w:eastAsia="sv-SE"/>
        </w:rPr>
      </w:pPr>
      <w:r w:rsidRPr="007D1995">
        <w:t xml:space="preserve">I </w:t>
      </w:r>
      <w:r w:rsidRPr="007D1995">
        <w:rPr>
          <w:i/>
        </w:rPr>
        <w:t>motion 2001/02:K40 av Lars Gustafsson m.fl. (kd)</w:t>
      </w:r>
      <w:r w:rsidRPr="007D1995">
        <w:t xml:space="preserve"> begärs tillkännagivande om ett </w:t>
      </w:r>
      <w:r w:rsidRPr="007D1995">
        <w:rPr>
          <w:snapToGrid w:val="0"/>
          <w:color w:val="000000"/>
          <w:lang w:eastAsia="sv-SE"/>
        </w:rPr>
        <w:t xml:space="preserve">förbud mot tobaksautomater </w:t>
      </w:r>
      <w:r w:rsidRPr="007D1995">
        <w:rPr>
          <w:i/>
          <w:snapToGrid w:val="0"/>
          <w:color w:val="000000"/>
          <w:lang w:eastAsia="sv-SE"/>
        </w:rPr>
        <w:t>(yrkande 5)</w:t>
      </w:r>
      <w:r w:rsidRPr="007D1995">
        <w:rPr>
          <w:snapToGrid w:val="0"/>
          <w:color w:val="000000"/>
          <w:lang w:eastAsia="sv-SE"/>
        </w:rPr>
        <w:t>. Motionärerna anför att erf</w:t>
      </w:r>
      <w:r w:rsidRPr="007D1995">
        <w:rPr>
          <w:snapToGrid w:val="0"/>
          <w:color w:val="000000"/>
          <w:lang w:eastAsia="sv-SE"/>
        </w:rPr>
        <w:t>a</w:t>
      </w:r>
      <w:r w:rsidRPr="007D1995">
        <w:rPr>
          <w:snapToGrid w:val="0"/>
          <w:color w:val="000000"/>
          <w:lang w:eastAsia="sv-SE"/>
        </w:rPr>
        <w:softHyphen/>
        <w:t>renheterna från länder med åldersgräns för tobaksinköp visar att tobaksaut</w:t>
      </w:r>
      <w:r w:rsidRPr="007D1995">
        <w:rPr>
          <w:snapToGrid w:val="0"/>
          <w:color w:val="000000"/>
          <w:lang w:eastAsia="sv-SE"/>
        </w:rPr>
        <w:t>o</w:t>
      </w:r>
      <w:r w:rsidRPr="007D1995">
        <w:rPr>
          <w:snapToGrid w:val="0"/>
          <w:color w:val="000000"/>
          <w:lang w:eastAsia="sv-SE"/>
        </w:rPr>
        <w:softHyphen/>
        <w:t xml:space="preserve">mater blivit en av de viktigaste kanalerna för minderårigas tobaksinköp. </w:t>
      </w:r>
    </w:p>
    <w:p w:rsidR="00E947FD" w:rsidRPr="007D1995" w:rsidRDefault="00E947FD">
      <w:r w:rsidRPr="007D1995">
        <w:t xml:space="preserve">I </w:t>
      </w:r>
      <w:r w:rsidRPr="007D1995">
        <w:rPr>
          <w:i/>
        </w:rPr>
        <w:t xml:space="preserve">motion 1999/2000: So469 av Caroline Hagström och Inger Strömbom (båda kd) </w:t>
      </w:r>
      <w:r w:rsidRPr="007D1995">
        <w:t>yrkas tillkännagivande om en oberoende expertutredning angående prisi</w:t>
      </w:r>
      <w:r w:rsidRPr="007D1995">
        <w:t>n</w:t>
      </w:r>
      <w:r w:rsidRPr="007D1995">
        <w:softHyphen/>
        <w:t xml:space="preserve">strumentet för tillgänglighet och konsumtion av tobak </w:t>
      </w:r>
      <w:r w:rsidRPr="007D1995">
        <w:rPr>
          <w:i/>
        </w:rPr>
        <w:t>(yrkande 2).</w:t>
      </w:r>
      <w:r w:rsidRPr="007D1995">
        <w:t xml:space="preserve"> Enligt</w:t>
      </w:r>
      <w:r w:rsidRPr="007D1995">
        <w:rPr>
          <w:i/>
        </w:rPr>
        <w:t xml:space="preserve"> </w:t>
      </w:r>
      <w:r w:rsidRPr="007D1995">
        <w:t>motionärerna är det hög tid att tobakspolitiken får en genomgripande översyn. Här ingår som en grundläggande del en oberoende expertutredning för att klarlägga det nuvarande prisinstrumentets betydelse för att minska dagens och morgondagens tillgänglighet och konsumtion av tobak.</w:t>
      </w:r>
    </w:p>
    <w:p w:rsidR="00E947FD" w:rsidRPr="007D1995" w:rsidRDefault="00E947FD">
      <w:pPr>
        <w:rPr>
          <w:snapToGrid w:val="0"/>
          <w:color w:val="000000"/>
          <w:lang w:eastAsia="sv-SE"/>
        </w:rPr>
      </w:pPr>
      <w:r w:rsidRPr="007D1995">
        <w:t xml:space="preserve">I </w:t>
      </w:r>
      <w:r w:rsidRPr="007D1995">
        <w:rPr>
          <w:i/>
        </w:rPr>
        <w:t>motion 2000/01:So245 av Carina Adolfsson Elgestam och Lars Wegendal (båda s)</w:t>
      </w:r>
      <w:r w:rsidRPr="007D1995">
        <w:t xml:space="preserve"> begärs tillkännagivande om en skärpning eller översyn av tobaksl</w:t>
      </w:r>
      <w:r w:rsidRPr="007D1995">
        <w:t>a</w:t>
      </w:r>
      <w:r w:rsidRPr="007D1995">
        <w:softHyphen/>
        <w:t xml:space="preserve">gen </w:t>
      </w:r>
      <w:r w:rsidRPr="007D1995">
        <w:rPr>
          <w:i/>
        </w:rPr>
        <w:t>(yrkande 1)</w:t>
      </w:r>
      <w:r w:rsidRPr="007D1995">
        <w:t xml:space="preserve">. Motionärerna anför att det i </w:t>
      </w:r>
      <w:r w:rsidRPr="007D1995">
        <w:rPr>
          <w:snapToGrid w:val="0"/>
          <w:color w:val="000000"/>
          <w:lang w:eastAsia="sv-SE"/>
        </w:rPr>
        <w:t>dag är förbjudet enligt lag att sälja cigaretter och tobak till ungdomar under 18 år. Att köpa tillbehör, dvs. cigarettpapper och cigarettrullare, är dock inte förbjudet. En skärp</w:t>
      </w:r>
      <w:r w:rsidRPr="007D1995">
        <w:rPr>
          <w:snapToGrid w:val="0"/>
          <w:color w:val="000000"/>
          <w:lang w:eastAsia="sv-SE"/>
        </w:rPr>
        <w:softHyphen/>
        <w:t>ning eller översyn av t</w:t>
      </w:r>
      <w:r w:rsidRPr="007D1995">
        <w:rPr>
          <w:snapToGrid w:val="0"/>
          <w:color w:val="000000"/>
          <w:lang w:eastAsia="sv-SE"/>
        </w:rPr>
        <w:t>o</w:t>
      </w:r>
      <w:r w:rsidRPr="007D1995">
        <w:rPr>
          <w:snapToGrid w:val="0"/>
          <w:color w:val="000000"/>
          <w:lang w:eastAsia="sv-SE"/>
        </w:rPr>
        <w:t>bakslagen bör därför ske.</w:t>
      </w:r>
    </w:p>
    <w:p w:rsidR="00E947FD" w:rsidRPr="007D1995" w:rsidRDefault="00E947FD">
      <w:pPr>
        <w:pStyle w:val="R4"/>
      </w:pPr>
      <w:r w:rsidRPr="007D1995">
        <w:t>Tidigare behandling m.m.</w:t>
      </w:r>
    </w:p>
    <w:p w:rsidR="00E947FD" w:rsidRPr="007D1995" w:rsidRDefault="00E947FD">
      <w:r w:rsidRPr="007D1995">
        <w:t xml:space="preserve">Utskottet behandlade senast i </w:t>
      </w:r>
      <w:r w:rsidRPr="007D1995">
        <w:rPr>
          <w:i/>
        </w:rPr>
        <w:t>betänkande 1998/99:SoU8 Folkhälsofrågor m.m.</w:t>
      </w:r>
      <w:r w:rsidRPr="007D1995">
        <w:t xml:space="preserve"> motionsyrkanden gällande förbud mot tobaksautomater. Utskottet vid</w:t>
      </w:r>
      <w:r w:rsidRPr="007D1995">
        <w:softHyphen/>
        <w:t>höll (s. 30) sin tidigare inställning i frågan dvs. att något förbud mot tobak</w:t>
      </w:r>
      <w:r w:rsidRPr="007D1995">
        <w:t>s</w:t>
      </w:r>
      <w:r w:rsidRPr="007D1995">
        <w:softHyphen/>
        <w:t>försäljning via automat inte skulle införas. Utskottet hänvisade därvid bl.a. till tidigare behandling av frågan där utskottet uttalat att kommunerna har til</w:t>
      </w:r>
      <w:r w:rsidRPr="007D1995">
        <w:t>l</w:t>
      </w:r>
      <w:r w:rsidRPr="007D1995">
        <w:t>syns</w:t>
      </w:r>
      <w:r w:rsidRPr="007D1995">
        <w:softHyphen/>
        <w:t>ansvar för att åldersgränsen vid försäljning av tobak följs av handeln och att utskottet utgick från att kommunerna noga följer denna typ av försäljning. Mot</w:t>
      </w:r>
      <w:r w:rsidRPr="007D1995">
        <w:t>ionerna avstyrktes. (Res. kd och mp). Riksdagen följde utskottet (prot. 1998/99:79).</w:t>
      </w:r>
    </w:p>
    <w:p w:rsidR="00E947FD" w:rsidRPr="007D1995" w:rsidRDefault="00E947FD">
      <w:r w:rsidRPr="007D1995">
        <w:rPr>
          <w:i/>
        </w:rPr>
        <w:t>Nationella folkhälsokommittén</w:t>
      </w:r>
      <w:r w:rsidRPr="007D1995">
        <w:t xml:space="preserve"> har i sitt slutbetänkande Hälsa på lika villkor – nationella mål för folkhälsan (SOU 2000:91) beträffande skattepolitiken inom aktuellt område anfört bl.a. följa</w:t>
      </w:r>
      <w:r w:rsidRPr="007D1995">
        <w:t>n</w:t>
      </w:r>
      <w:r w:rsidRPr="007D1995">
        <w:t>de (s. 135).</w:t>
      </w:r>
    </w:p>
    <w:p w:rsidR="00E947FD" w:rsidRPr="007D1995" w:rsidRDefault="00E947FD">
      <w:pPr>
        <w:pStyle w:val="Citat"/>
      </w:pPr>
      <w:r w:rsidRPr="007D1995">
        <w:t xml:space="preserve">I Sverige har skattepolitiken använts för att hålla tillbaka konsumtionen. Det finns ett mycket tydligt samband mellan skattenivå och konsumtion. Samtidigt finns en stor illegal marknad som man inte kan bortse från när man använder skatten som ett redskap för att minska konsumtionen. Nya införselregler kring tobak som beslutats av EU </w:t>
      </w:r>
      <w:r w:rsidRPr="007D1995">
        <w:t>kommer att innebära att billiga tobaksvaror lättare kommer att finnas i Sverige. Det innebär att traditionella instrument som skatter och införselregler inte längre kan ha lika stor betyde</w:t>
      </w:r>
      <w:r w:rsidRPr="007D1995">
        <w:t>l</w:t>
      </w:r>
      <w:r w:rsidRPr="007D1995">
        <w:t>se som medel för att minska konsumtionen.</w:t>
      </w:r>
    </w:p>
    <w:p w:rsidR="00E947FD" w:rsidRPr="007D1995" w:rsidRDefault="00E947FD">
      <w:pPr>
        <w:pStyle w:val="Rubrik4"/>
        <w:rPr>
          <w:noProof w:val="0"/>
        </w:rPr>
      </w:pPr>
      <w:bookmarkStart w:id="68" w:name="_Toc5499786"/>
      <w:r w:rsidRPr="007D1995">
        <w:rPr>
          <w:noProof w:val="0"/>
        </w:rPr>
        <w:t>Utskottets ställningstagande</w:t>
      </w:r>
      <w:bookmarkEnd w:id="68"/>
    </w:p>
    <w:p w:rsidR="00E947FD" w:rsidRPr="007D1995" w:rsidRDefault="00E947FD">
      <w:pPr>
        <w:pStyle w:val="Deltagare"/>
        <w:keepLines w:val="0"/>
        <w:spacing w:before="62" w:line="250" w:lineRule="atLeast"/>
        <w:rPr>
          <w:noProof w:val="0"/>
        </w:rPr>
      </w:pPr>
      <w:r w:rsidRPr="007D1995">
        <w:rPr>
          <w:noProof w:val="0"/>
        </w:rPr>
        <w:t>Utskottet vidhåller sin inställning vad beträffar tobaksautomater. Motion 2001/02:K40 (kd) yrkande 5 avstyrks därför.</w:t>
      </w:r>
    </w:p>
    <w:p w:rsidR="00E947FD" w:rsidRPr="007D1995" w:rsidRDefault="00E947FD">
      <w:pPr>
        <w:pStyle w:val="Normaltindrag"/>
      </w:pPr>
      <w:r w:rsidRPr="007D1995">
        <w:t>Även om EU-medlemskapet inneburit ändrade införselregler och därig</w:t>
      </w:r>
      <w:r w:rsidRPr="007D1995">
        <w:t>e</w:t>
      </w:r>
      <w:r w:rsidRPr="007D1995">
        <w:softHyphen/>
        <w:t>nom större tillgång till billig tobak anser utskottet det väsentligt att prisi</w:t>
      </w:r>
      <w:r w:rsidRPr="007D1995">
        <w:t>n</w:t>
      </w:r>
      <w:r w:rsidRPr="007D1995">
        <w:softHyphen/>
        <w:t>strumentet används för att begränsa tobakskonsumtionen. Med hänsyn till det anförda anser utskottet att något tillkännagivande till regeringen inte är erfo</w:t>
      </w:r>
      <w:r w:rsidRPr="007D1995">
        <w:t>r</w:t>
      </w:r>
      <w:r w:rsidRPr="007D1995">
        <w:softHyphen/>
        <w:t>derligt med anledning av vad som anförs i motion 1999/2000:So469 (kd) yr</w:t>
      </w:r>
      <w:r w:rsidRPr="007D1995">
        <w:softHyphen/>
        <w:t>kande 2. Motionsyrkandet avstyrks.</w:t>
      </w:r>
    </w:p>
    <w:p w:rsidR="00E947FD" w:rsidRPr="007D1995" w:rsidRDefault="00E947FD">
      <w:pPr>
        <w:pStyle w:val="Normaltindrag"/>
        <w:sectPr w:rsidR="00000000" w:rsidRPr="007D19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7D1995">
        <w:t xml:space="preserve">Inte heller anser utskottet att någon översyn av tobakslagen, utöver den nu företagna, är erforderlig. Även motion 2000/01:So245 (s) yrkande 1 avstyrks därför. </w:t>
      </w:r>
    </w:p>
    <w:p w:rsidR="00E947FD" w:rsidRPr="007D1995" w:rsidRDefault="00E947FD">
      <w:pPr>
        <w:pStyle w:val="Rubrik1"/>
        <w:rPr>
          <w:noProof w:val="0"/>
        </w:rPr>
      </w:pPr>
      <w:bookmarkStart w:id="69" w:name="_Toc5499787"/>
      <w:r w:rsidRPr="007D1995">
        <w:rPr>
          <w:noProof w:val="0"/>
        </w:rPr>
        <w:t>Reservationer</w:t>
      </w:r>
      <w:bookmarkEnd w:id="69"/>
    </w:p>
    <w:p w:rsidR="00E947FD" w:rsidRPr="007D1995" w:rsidRDefault="00E947FD">
      <w:r w:rsidRPr="007D1995">
        <w:t>Utskottets förslag till riksdagsbeslut och ställningstaganden har föranlett följande reservationer. I rubriken anges inom parentes vilken punkt i utsko</w:t>
      </w:r>
      <w:r w:rsidRPr="007D1995">
        <w:t>t</w:t>
      </w:r>
      <w:r w:rsidRPr="007D1995">
        <w:softHyphen/>
        <w:t>tets förslag till riksdagsbeslut som behandlas i avsnittet.</w:t>
      </w:r>
    </w:p>
    <w:p w:rsidR="00E947FD" w:rsidRPr="007D1995" w:rsidRDefault="00E947FD">
      <w:pPr>
        <w:pStyle w:val="Normaltindrag"/>
      </w:pPr>
    </w:p>
    <w:p w:rsidR="00E947FD" w:rsidRPr="007D1995" w:rsidRDefault="00E947FD">
      <w:pPr>
        <w:pStyle w:val="Reservationspunkt"/>
        <w:rPr>
          <w:noProof w:val="0"/>
        </w:rPr>
      </w:pPr>
      <w:bookmarkStart w:id="70" w:name="_Toc5499788"/>
      <w:r w:rsidRPr="007D1995">
        <w:rPr>
          <w:noProof w:val="0"/>
        </w:rPr>
        <w:t>1.</w:t>
      </w:r>
      <w:r w:rsidRPr="007D1995">
        <w:rPr>
          <w:noProof w:val="0"/>
        </w:rPr>
        <w:tab/>
        <w:t>Åtskillnad mellan snus och annan  tobak (punkt 2)</w:t>
      </w:r>
      <w:bookmarkEnd w:id="70"/>
    </w:p>
    <w:p w:rsidR="00E947FD" w:rsidRPr="007D1995" w:rsidRDefault="00E947FD">
      <w:pPr>
        <w:pStyle w:val="Reservanter"/>
      </w:pPr>
      <w:r w:rsidRPr="007D1995">
        <w:t>av Chris Heister (m), Leif Carlson (m), Cristina Husmark Pehrsson (m) och Lars Elinderson (m).</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2 borde ha följande l</w:t>
      </w:r>
      <w:r w:rsidRPr="007D1995">
        <w:t>y</w:t>
      </w:r>
      <w:r w:rsidRPr="007D1995">
        <w:t>delse:</w:t>
      </w:r>
    </w:p>
    <w:p w:rsidR="00E947FD" w:rsidRPr="007D1995" w:rsidRDefault="00E947FD">
      <w:pPr>
        <w:pStyle w:val="Reservantfrslag"/>
      </w:pPr>
      <w:r w:rsidRPr="007D1995">
        <w:t>Riksdagen tillkännager som sin mening vad som anförs i reservation 1. Rik</w:t>
      </w:r>
      <w:r w:rsidRPr="007D1995">
        <w:t>s</w:t>
      </w:r>
      <w:r w:rsidRPr="007D1995">
        <w:t>dagen bifaller därmed motionerna 2001/02:K32, 2001/02:K35 och</w:t>
      </w:r>
      <w:r w:rsidRPr="007D1995">
        <w:rPr>
          <w:i/>
        </w:rPr>
        <w:t xml:space="preserve"> </w:t>
      </w:r>
      <w:r w:rsidRPr="007D1995">
        <w:t xml:space="preserve">2001/02: K39. </w:t>
      </w:r>
    </w:p>
    <w:p w:rsidR="00E947FD" w:rsidRPr="007D1995" w:rsidRDefault="00E947FD">
      <w:pPr>
        <w:pStyle w:val="R4"/>
        <w:rPr>
          <w:sz w:val="22"/>
        </w:rPr>
      </w:pPr>
      <w:r w:rsidRPr="007D1995">
        <w:rPr>
          <w:sz w:val="22"/>
        </w:rPr>
        <w:t>Ställningstagande</w:t>
      </w:r>
    </w:p>
    <w:p w:rsidR="00E947FD" w:rsidRPr="007D1995" w:rsidRDefault="00E947FD">
      <w:pPr>
        <w:rPr>
          <w:i/>
        </w:rPr>
      </w:pPr>
      <w:r w:rsidRPr="007D1995">
        <w:t xml:space="preserve">De </w:t>
      </w:r>
      <w:r w:rsidRPr="007D1995">
        <w:rPr>
          <w:snapToGrid w:val="0"/>
          <w:lang w:eastAsia="sv-SE"/>
        </w:rPr>
        <w:t>stora hälsorisker som har med tobaks</w:t>
      </w:r>
      <w:r w:rsidRPr="007D1995">
        <w:rPr>
          <w:snapToGrid w:val="0"/>
          <w:lang w:eastAsia="sv-SE"/>
        </w:rPr>
        <w:softHyphen/>
        <w:t>bruk att göra uppkommer framför allt när tobaken förbränns och rök dras ned i lungorna. Samtidigt är det ett känt faktum att många rökare lyckats sluta eller drastiskt minska sin rökning g</w:t>
      </w:r>
      <w:r w:rsidRPr="007D1995">
        <w:rPr>
          <w:snapToGrid w:val="0"/>
          <w:lang w:eastAsia="sv-SE"/>
        </w:rPr>
        <w:t>e</w:t>
      </w:r>
      <w:r w:rsidRPr="007D1995">
        <w:rPr>
          <w:snapToGrid w:val="0"/>
          <w:lang w:eastAsia="sv-SE"/>
        </w:rPr>
        <w:t>nom att gå över till snus. Mot den här bakgrunden anser vi att det är rimligt att göra skillnad mellan skadliga och mindre skadliga tobaksvaror. Att reglera snuset och marknadsföringen av snuset på samma sätt som röktobak motve</w:t>
      </w:r>
      <w:r w:rsidRPr="007D1995">
        <w:rPr>
          <w:snapToGrid w:val="0"/>
          <w:lang w:eastAsia="sv-SE"/>
        </w:rPr>
        <w:t>r</w:t>
      </w:r>
      <w:r w:rsidRPr="007D1995">
        <w:rPr>
          <w:snapToGrid w:val="0"/>
          <w:lang w:eastAsia="sv-SE"/>
        </w:rPr>
        <w:t>kar tendensen att alltfler rökare övergår till att snusa.</w:t>
      </w:r>
    </w:p>
    <w:p w:rsidR="00E947FD" w:rsidRPr="007D1995" w:rsidRDefault="00E947FD">
      <w:pPr>
        <w:pStyle w:val="Normaltindrag"/>
      </w:pPr>
      <w:r w:rsidRPr="007D1995">
        <w:t>Vad vi nu anfört med anledning av motionerna 2001/02:K32 (m), 2001/02: K35 (m) och</w:t>
      </w:r>
      <w:r w:rsidRPr="007D1995">
        <w:rPr>
          <w:i/>
        </w:rPr>
        <w:t xml:space="preserve"> </w:t>
      </w:r>
      <w:r w:rsidRPr="007D1995">
        <w:t>2001/02:K39 (s) bör ges regeringen till känna.</w:t>
      </w:r>
    </w:p>
    <w:p w:rsidR="00E947FD" w:rsidRPr="007D1995" w:rsidRDefault="00E947FD">
      <w:pPr>
        <w:pStyle w:val="Reservationspunkt"/>
        <w:rPr>
          <w:noProof w:val="0"/>
        </w:rPr>
      </w:pPr>
      <w:bookmarkStart w:id="71" w:name="_Toc5499789"/>
      <w:r w:rsidRPr="007D1995">
        <w:rPr>
          <w:noProof w:val="0"/>
        </w:rPr>
        <w:t>2.</w:t>
      </w:r>
      <w:r w:rsidRPr="007D1995">
        <w:rPr>
          <w:noProof w:val="0"/>
        </w:rPr>
        <w:tab/>
        <w:t>50-regeln (punkt 4)</w:t>
      </w:r>
      <w:bookmarkEnd w:id="71"/>
    </w:p>
    <w:p w:rsidR="00E947FD" w:rsidRPr="007D1995" w:rsidRDefault="00E947FD">
      <w:pPr>
        <w:pStyle w:val="Reservanter"/>
      </w:pPr>
      <w:r w:rsidRPr="007D1995">
        <w:t>av Kerstin Heinemann (fp).</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4 borde ha följande lydelse:</w:t>
      </w:r>
    </w:p>
    <w:p w:rsidR="00E947FD" w:rsidRPr="007D1995" w:rsidRDefault="00E947FD">
      <w:pPr>
        <w:pStyle w:val="Reservantfrslag"/>
      </w:pPr>
      <w:r w:rsidRPr="007D1995">
        <w:t>Riksdagen tillkännager som sin mening vad som anförs i reservation 2. Rik</w:t>
      </w:r>
      <w:r w:rsidRPr="007D1995">
        <w:t>s</w:t>
      </w:r>
      <w:r w:rsidRPr="007D1995">
        <w:t>dagen bifaller därmed motion 2001/02:K44 yrkande 4 och avslår dels 4 § regeringens förslag till lag om ändring i tobaksla</w:t>
      </w:r>
      <w:r w:rsidRPr="007D1995">
        <w:softHyphen/>
        <w:t xml:space="preserve">gen (1993:581), dels motion 2001/02:K41 yrkande 3.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Jag vill invända mot regeringens förslag om att avskaffa den så kallade 50-regeln redan den 1 januari 2003. Enligt mitt sätt att se det är det bättre att alla lokaler blir rökfria samtidigt. Därför är regeringens förslag om att avskaffa 50-regeln ett år innan lokalerna skall vara rökfria inte rimligt. Det minst krång</w:t>
      </w:r>
      <w:r w:rsidRPr="007D1995">
        <w:rPr>
          <w:snapToGrid w:val="0"/>
          <w:lang w:eastAsia="sv-SE"/>
        </w:rPr>
        <w:softHyphen/>
        <w:t>liga är rimligtvis att 50-regeln avskaffas samtidigt som regeringens mål om rökfria se</w:t>
      </w:r>
      <w:r w:rsidRPr="007D1995">
        <w:rPr>
          <w:snapToGrid w:val="0"/>
          <w:lang w:eastAsia="sv-SE"/>
        </w:rPr>
        <w:t>r</w:t>
      </w:r>
      <w:r w:rsidRPr="007D1995">
        <w:rPr>
          <w:snapToGrid w:val="0"/>
          <w:lang w:eastAsia="sv-SE"/>
        </w:rPr>
        <w:t>veringsmiljöer är uppnått den 1 januari 2004.</w:t>
      </w:r>
    </w:p>
    <w:p w:rsidR="00E947FD" w:rsidRPr="007D1995" w:rsidRDefault="00E947FD">
      <w:pPr>
        <w:pStyle w:val="Normaltindrag"/>
      </w:pPr>
      <w:r w:rsidRPr="007D1995">
        <w:t>Vad jag nu anfört med anledning av motion 2001/02:K44 yrkande 4 (fp) bör ges regeringen till känna.</w:t>
      </w:r>
    </w:p>
    <w:p w:rsidR="00E947FD" w:rsidRPr="007D1995" w:rsidRDefault="00E947FD">
      <w:pPr>
        <w:pStyle w:val="Reservationspunkt"/>
        <w:rPr>
          <w:noProof w:val="0"/>
        </w:rPr>
      </w:pPr>
      <w:bookmarkStart w:id="72" w:name="_Toc5499790"/>
      <w:r w:rsidRPr="007D1995">
        <w:rPr>
          <w:noProof w:val="0"/>
        </w:rPr>
        <w:t>3.</w:t>
      </w:r>
      <w:r w:rsidRPr="007D1995">
        <w:rPr>
          <w:noProof w:val="0"/>
        </w:rPr>
        <w:tab/>
        <w:t>Frivillig rökfrihet (punkt 5)</w:t>
      </w:r>
      <w:bookmarkEnd w:id="72"/>
    </w:p>
    <w:p w:rsidR="00E947FD" w:rsidRPr="007D1995" w:rsidRDefault="00E947FD">
      <w:pPr>
        <w:pStyle w:val="Reservanter"/>
      </w:pPr>
      <w:r w:rsidRPr="007D1995">
        <w:t>av Chris Heister (m), Leif Carlson (m), Cristina Husmark Pehrsson (m) och Lars Elinderson (m).</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5 borde ha följande l</w:t>
      </w:r>
      <w:r w:rsidRPr="007D1995">
        <w:t>y</w:t>
      </w:r>
      <w:r w:rsidRPr="007D1995">
        <w:t>delse:</w:t>
      </w:r>
    </w:p>
    <w:p w:rsidR="00E947FD" w:rsidRPr="007D1995" w:rsidRDefault="00E947FD">
      <w:pPr>
        <w:pStyle w:val="Reservantfrslag"/>
      </w:pPr>
      <w:r w:rsidRPr="007D1995">
        <w:t>Riksdagen tillkännager som sin mening vad som anförs i reservation 3. Rik</w:t>
      </w:r>
      <w:r w:rsidRPr="007D1995">
        <w:t>s</w:t>
      </w:r>
      <w:r w:rsidRPr="007D1995">
        <w:t xml:space="preserve">dagen bifaller därmed motionerna 2001/02:K36, 2001/02:K37 yrkande 1 och 2001/02:K38 yrkande 2 samt avslår motion 2001/02:K41 yrkande 2. </w:t>
      </w:r>
    </w:p>
    <w:p w:rsidR="00E947FD" w:rsidRPr="007D1995" w:rsidRDefault="00E947FD">
      <w:pPr>
        <w:pStyle w:val="R4"/>
        <w:rPr>
          <w:sz w:val="22"/>
        </w:rPr>
      </w:pPr>
      <w:r w:rsidRPr="007D1995">
        <w:rPr>
          <w:sz w:val="22"/>
        </w:rPr>
        <w:t>Ställningstagande</w:t>
      </w:r>
    </w:p>
    <w:p w:rsidR="00E947FD" w:rsidRPr="007D1995" w:rsidRDefault="00E947FD">
      <w:pPr>
        <w:rPr>
          <w:snapToGrid w:val="0"/>
          <w:lang w:eastAsia="sv-SE"/>
        </w:rPr>
      </w:pPr>
      <w:r w:rsidRPr="007D1995">
        <w:rPr>
          <w:snapToGrid w:val="0"/>
          <w:lang w:eastAsia="sv-SE"/>
        </w:rPr>
        <w:t>Vid en ytlig reflexion kan det tyckas vara en fördel med totalförbud p.g.a. att detta är enklare för restaurang</w:t>
      </w:r>
      <w:r w:rsidRPr="007D1995">
        <w:rPr>
          <w:snapToGrid w:val="0"/>
          <w:lang w:eastAsia="sv-SE"/>
        </w:rPr>
        <w:softHyphen/>
        <w:t>ägarna att leva upp till än till rökfria sektioner. Vi anser emellertid att frivil</w:t>
      </w:r>
      <w:r w:rsidRPr="007D1995">
        <w:rPr>
          <w:snapToGrid w:val="0"/>
          <w:lang w:eastAsia="sv-SE"/>
        </w:rPr>
        <w:softHyphen/>
        <w:t>liga lösningar rimligen får anses bättre anpassade för att möta verklighe</w:t>
      </w:r>
      <w:r w:rsidRPr="007D1995">
        <w:rPr>
          <w:snapToGrid w:val="0"/>
          <w:lang w:eastAsia="sv-SE"/>
        </w:rPr>
        <w:softHyphen/>
        <w:t>tens krav och behov. Lösningar som uppkommer genom att möta kun</w:t>
      </w:r>
      <w:r w:rsidRPr="007D1995">
        <w:rPr>
          <w:snapToGrid w:val="0"/>
          <w:lang w:eastAsia="sv-SE"/>
        </w:rPr>
        <w:softHyphen/>
        <w:t>dernas efterfrågan ger fler nöjda kunder jämfört med ett förbud.</w:t>
      </w:r>
      <w:r w:rsidRPr="007D1995">
        <w:t xml:space="preserve"> E</w:t>
      </w:r>
      <w:r w:rsidRPr="007D1995">
        <w:rPr>
          <w:snapToGrid w:val="0"/>
          <w:lang w:eastAsia="sv-SE"/>
        </w:rPr>
        <w:t>fterfrågan på rökfria avdelningar och helt rök</w:t>
      </w:r>
      <w:r w:rsidRPr="007D1995">
        <w:rPr>
          <w:snapToGrid w:val="0"/>
          <w:lang w:eastAsia="sv-SE"/>
        </w:rPr>
        <w:softHyphen/>
        <w:t>fria restauranger kommer att öka, vilket snabbt kommer att medföra en anpassning hos marknaden. Enligt vår mening är därför en lagstiftning som tvingar marknaden djupt olycklig,</w:t>
      </w:r>
      <w:r w:rsidRPr="007D1995">
        <w:rPr>
          <w:snapToGrid w:val="0"/>
          <w:lang w:eastAsia="sv-SE"/>
        </w:rPr>
        <w:t xml:space="preserve"> och den skapar större problem än de problem den löser.</w:t>
      </w:r>
    </w:p>
    <w:p w:rsidR="00E947FD" w:rsidRPr="007D1995" w:rsidRDefault="00E947FD">
      <w:pPr>
        <w:pStyle w:val="Normaltindrag"/>
      </w:pPr>
      <w:r w:rsidRPr="007D1995">
        <w:t>Vad vi nu anfört med anledning av motionerna 2001/02:K36 (m), 2001/02: K37 (m) yrkande 1 och 2001/02:K38 (m) yrkande 2 bör ges regeringen till känna.</w:t>
      </w:r>
    </w:p>
    <w:p w:rsidR="00E947FD" w:rsidRPr="007D1995" w:rsidRDefault="00E947FD">
      <w:pPr>
        <w:pStyle w:val="Reservationspunkt"/>
        <w:rPr>
          <w:noProof w:val="0"/>
        </w:rPr>
      </w:pPr>
      <w:bookmarkStart w:id="73" w:name="_Toc5499791"/>
      <w:r w:rsidRPr="007D1995">
        <w:rPr>
          <w:noProof w:val="0"/>
        </w:rPr>
        <w:t>4.</w:t>
      </w:r>
      <w:r w:rsidRPr="007D1995">
        <w:rPr>
          <w:noProof w:val="0"/>
        </w:rPr>
        <w:tab/>
        <w:t>Lag om rökfrihet (punkt 7)</w:t>
      </w:r>
      <w:bookmarkEnd w:id="73"/>
    </w:p>
    <w:p w:rsidR="00E947FD" w:rsidRPr="007D1995" w:rsidRDefault="00E947FD">
      <w:pPr>
        <w:pStyle w:val="Reservanter"/>
      </w:pPr>
      <w:r w:rsidRPr="007D1995">
        <w:t>av Chatrine Pålsson (kd) och Lars Gustafsson (kd).</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7 borde ha följande l</w:t>
      </w:r>
      <w:r w:rsidRPr="007D1995">
        <w:t>y</w:t>
      </w:r>
      <w:r w:rsidRPr="007D1995">
        <w:t>delse:</w:t>
      </w:r>
    </w:p>
    <w:p w:rsidR="00E947FD" w:rsidRPr="007D1995" w:rsidRDefault="00E947FD">
      <w:pPr>
        <w:pStyle w:val="Reservantfrslag"/>
      </w:pPr>
      <w:r w:rsidRPr="007D1995">
        <w:t>Riksdagen tillkännager som sin mening vad som anförs i reservation 4. Rik</w:t>
      </w:r>
      <w:r w:rsidRPr="007D1995">
        <w:t>s</w:t>
      </w:r>
      <w:r w:rsidRPr="007D1995">
        <w:t>dagen bifaller därmed motionerna 2001/02:K40 yrkandena 1 och 2 samt 2001/02:So612 yrkande 11 och avslår motionerna 2001/02:K30 och 2001/02: K43 yrkande 1.</w:t>
      </w:r>
    </w:p>
    <w:p w:rsidR="00E947FD" w:rsidRPr="007D1995" w:rsidRDefault="00E947FD">
      <w:pPr>
        <w:pStyle w:val="R4"/>
        <w:rPr>
          <w:sz w:val="22"/>
        </w:rPr>
      </w:pPr>
      <w:r w:rsidRPr="007D1995">
        <w:rPr>
          <w:sz w:val="22"/>
        </w:rPr>
        <w:t>Ställningstagande</w:t>
      </w:r>
    </w:p>
    <w:p w:rsidR="00E947FD" w:rsidRPr="007D1995" w:rsidRDefault="00E947FD">
      <w:pPr>
        <w:rPr>
          <w:color w:val="000000"/>
        </w:rPr>
      </w:pPr>
      <w:r w:rsidRPr="007D1995">
        <w:t xml:space="preserve">Vi anser att </w:t>
      </w:r>
      <w:r w:rsidRPr="007D1995">
        <w:rPr>
          <w:snapToGrid w:val="0"/>
          <w:lang w:eastAsia="sv-SE"/>
        </w:rPr>
        <w:t>den tänkta utredningen avseende rökförbud i serveringsmiljöer parallellt skall utforma ett lagförslag om rökfrihet samt se på möjligheterna att uppnå rökfria miljöer på frivillig väg.</w:t>
      </w:r>
      <w:r w:rsidRPr="007D1995">
        <w:t xml:space="preserve"> För att målet om rökfrihet 2004 skall kunna uppnås och vara realistiskt möjligt måste utredningens arbete inriktas på att se på olika tillvägagångssätt.</w:t>
      </w:r>
      <w:r w:rsidRPr="007D1995">
        <w:rPr>
          <w:snapToGrid w:val="0"/>
          <w:lang w:eastAsia="sv-SE"/>
        </w:rPr>
        <w:t xml:space="preserve"> </w:t>
      </w:r>
      <w:r w:rsidRPr="007D1995">
        <w:rPr>
          <w:snapToGrid w:val="0"/>
          <w:color w:val="000000"/>
          <w:lang w:eastAsia="sv-SE"/>
        </w:rPr>
        <w:t>Enligt Miljöhälsorapporten 2001 leder den passiva rökningen till drygt tusen fall av hjärtinfarkt årligen, varav hälften med dödlig utgång. Passiv rökning leder även till hjär</w:t>
      </w:r>
      <w:r w:rsidRPr="007D1995">
        <w:rPr>
          <w:snapToGrid w:val="0"/>
          <w:color w:val="000000"/>
          <w:lang w:eastAsia="sv-SE"/>
        </w:rPr>
        <w:t>t- och kärlsjukdomar, och årligen drabbas 20–60 personer av lungcancer på grund av tobaksrök i miljön. Därför anser vi att restaurangbesökare måste kunna garanteras rökfr</w:t>
      </w:r>
      <w:r w:rsidRPr="007D1995">
        <w:rPr>
          <w:snapToGrid w:val="0"/>
          <w:color w:val="000000"/>
          <w:lang w:eastAsia="sv-SE"/>
        </w:rPr>
        <w:t>i</w:t>
      </w:r>
      <w:r w:rsidRPr="007D1995">
        <w:rPr>
          <w:snapToGrid w:val="0"/>
          <w:color w:val="000000"/>
          <w:lang w:eastAsia="sv-SE"/>
        </w:rPr>
        <w:t>het och att det även är viktigt för de anställda, av arbetsmiljöskäl, att inte ständigt utsättas för rök. Detta är något som även Folkhälsokommittén har poängterat i sin utredning.</w:t>
      </w:r>
    </w:p>
    <w:p w:rsidR="00E947FD" w:rsidRPr="007D1995" w:rsidRDefault="00E947FD">
      <w:pPr>
        <w:pStyle w:val="Normaltindrag"/>
      </w:pPr>
      <w:r w:rsidRPr="007D1995">
        <w:t>Vad vi nu anfört med anledning av motionerna 2001/02:K40 (kd) yrka</w:t>
      </w:r>
      <w:r w:rsidRPr="007D1995">
        <w:t>n</w:t>
      </w:r>
      <w:r w:rsidRPr="007D1995">
        <w:t>dena 1 och 2 samt 2001/02:So612 (kd) yrkande 11 bör ges regeringen till känna.</w:t>
      </w:r>
    </w:p>
    <w:p w:rsidR="00E947FD" w:rsidRPr="007D1995" w:rsidRDefault="00E947FD">
      <w:pPr>
        <w:pStyle w:val="Reservationspunkt"/>
        <w:rPr>
          <w:noProof w:val="0"/>
        </w:rPr>
      </w:pPr>
      <w:bookmarkStart w:id="74" w:name="_Toc5499792"/>
      <w:r w:rsidRPr="007D1995">
        <w:rPr>
          <w:noProof w:val="0"/>
        </w:rPr>
        <w:t>5.</w:t>
      </w:r>
      <w:r w:rsidRPr="007D1995">
        <w:rPr>
          <w:noProof w:val="0"/>
        </w:rPr>
        <w:tab/>
        <w:t>Totalt rökförbud (punkt 8)</w:t>
      </w:r>
      <w:bookmarkEnd w:id="74"/>
    </w:p>
    <w:p w:rsidR="00E947FD" w:rsidRPr="007D1995" w:rsidRDefault="00E947FD">
      <w:pPr>
        <w:pStyle w:val="Reservanter"/>
      </w:pPr>
      <w:r w:rsidRPr="007D1995">
        <w:t>av Kenneth Johansson (c).</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8 borde ha följande lydelse:</w:t>
      </w:r>
    </w:p>
    <w:p w:rsidR="00E947FD" w:rsidRPr="007D1995" w:rsidRDefault="00E947FD">
      <w:pPr>
        <w:pStyle w:val="Reservantfrslag"/>
      </w:pPr>
      <w:r w:rsidRPr="007D1995">
        <w:t>Riksdagen tillkännager som sin mening vad som anförs i reservation 5. Rik</w:t>
      </w:r>
      <w:r w:rsidRPr="007D1995">
        <w:t>s</w:t>
      </w:r>
      <w:r w:rsidRPr="007D1995">
        <w:t>dagen bifaller därmed motionerna 2001/02:K34 yrkande 2 och 2001/02: So303 yrkande 7.</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Rökfria restaurang- och kafémiljöer är en angelägenhet inte bara för resta</w:t>
      </w:r>
      <w:r w:rsidRPr="007D1995">
        <w:rPr>
          <w:snapToGrid w:val="0"/>
          <w:lang w:eastAsia="sv-SE"/>
        </w:rPr>
        <w:t>u</w:t>
      </w:r>
      <w:r w:rsidRPr="007D1995">
        <w:rPr>
          <w:snapToGrid w:val="0"/>
          <w:lang w:eastAsia="sv-SE"/>
        </w:rPr>
        <w:t>ranganställda utan även för många andra, bl.a. människor med astma eller andra luftvägsbesvär som för närvarande måste avstå från att vistas i rökiga miljöer. Jag</w:t>
      </w:r>
      <w:r w:rsidRPr="007D1995">
        <w:t xml:space="preserve"> anser att s</w:t>
      </w:r>
      <w:r w:rsidRPr="007D1995">
        <w:rPr>
          <w:snapToGrid w:val="0"/>
          <w:lang w:eastAsia="sv-SE"/>
        </w:rPr>
        <w:t>åväl arbetsmiljöhänsyn, drogpolitiska motiv som häls</w:t>
      </w:r>
      <w:r w:rsidRPr="007D1995">
        <w:rPr>
          <w:snapToGrid w:val="0"/>
          <w:lang w:eastAsia="sv-SE"/>
        </w:rPr>
        <w:t>o</w:t>
      </w:r>
      <w:r w:rsidRPr="007D1995">
        <w:rPr>
          <w:snapToGrid w:val="0"/>
          <w:lang w:eastAsia="sv-SE"/>
        </w:rPr>
        <w:t xml:space="preserve">skäl talar för att tobakslagen bör skärpas. Härigenom blir restaurangmiljön och kaféerna också tillgängliga för den stora grupp som inte tål tobaksrök. Jag anser därför att ett totalt förbud mot rökning i restauranglokaler eller andra serveringsställen bör införas från den 1 januari </w:t>
      </w:r>
      <w:r w:rsidRPr="007D1995">
        <w:rPr>
          <w:snapToGrid w:val="0"/>
          <w:lang w:eastAsia="sv-SE"/>
        </w:rPr>
        <w:t>2004.</w:t>
      </w:r>
    </w:p>
    <w:p w:rsidR="00E947FD" w:rsidRPr="007D1995" w:rsidRDefault="00E947FD">
      <w:pPr>
        <w:pStyle w:val="Normaltindrag"/>
      </w:pPr>
      <w:r w:rsidRPr="007D1995">
        <w:t>Vad jag nu anfört med anledning av motionerna 2001/02:K34 (c) yrkande 2 och 2001/02:So303 (c) yrkande 7 bör ges regeringen till känna.</w:t>
      </w:r>
    </w:p>
    <w:p w:rsidR="00E947FD" w:rsidRPr="007D1995" w:rsidRDefault="00E947FD">
      <w:pPr>
        <w:pStyle w:val="Reservationspunkt"/>
        <w:rPr>
          <w:noProof w:val="0"/>
        </w:rPr>
      </w:pPr>
      <w:bookmarkStart w:id="75" w:name="_Toc5499793"/>
      <w:r w:rsidRPr="007D1995">
        <w:rPr>
          <w:noProof w:val="0"/>
        </w:rPr>
        <w:t>6.</w:t>
      </w:r>
      <w:r w:rsidRPr="007D1995">
        <w:rPr>
          <w:noProof w:val="0"/>
        </w:rPr>
        <w:tab/>
        <w:t>Anmälningsplikt m.m. (punkt 10)</w:t>
      </w:r>
      <w:bookmarkEnd w:id="75"/>
    </w:p>
    <w:p w:rsidR="00E947FD" w:rsidRPr="007D1995" w:rsidRDefault="00E947FD">
      <w:pPr>
        <w:pStyle w:val="Reservanter"/>
      </w:pPr>
      <w:r w:rsidRPr="007D1995">
        <w:t>av Chris Heister (m), Leif Carlson (m), Cristina Husmark Pehrsson (m) och Lars Elinderson (m).</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10 borde ha följande lydelse:</w:t>
      </w:r>
    </w:p>
    <w:p w:rsidR="00E947FD" w:rsidRPr="007D1995" w:rsidRDefault="00E947FD">
      <w:pPr>
        <w:pStyle w:val="Reservantfrslag"/>
      </w:pPr>
      <w:r w:rsidRPr="007D1995">
        <w:t>Riksdagen tillkännager som sin mening vad som anförs i reservation 6. Rik</w:t>
      </w:r>
      <w:r w:rsidRPr="007D1995">
        <w:t>s</w:t>
      </w:r>
      <w:r w:rsidRPr="007D1995">
        <w:t>dagen bifaller därmed motion 2001/02:K37 yrkande 2 och avslår dels 12 a §, 19 § och 19 a § regeringens förslag till lag om ändring i tobakslagen (1993: 581), dels motionerna 1999/2000:So271 yrkande 3 och 2001/02:So498 y</w:t>
      </w:r>
      <w:r w:rsidRPr="007D1995">
        <w:t>r</w:t>
      </w:r>
      <w:r w:rsidRPr="007D1995">
        <w:t xml:space="preserve">kande 10.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Vi ställer oss frågande till vad som skulle kunna vinnas med att anmälning</w:t>
      </w:r>
      <w:r w:rsidRPr="007D1995">
        <w:rPr>
          <w:snapToGrid w:val="0"/>
          <w:lang w:eastAsia="sv-SE"/>
        </w:rPr>
        <w:t>s</w:t>
      </w:r>
      <w:r w:rsidRPr="007D1995">
        <w:rPr>
          <w:snapToGrid w:val="0"/>
          <w:lang w:eastAsia="sv-SE"/>
        </w:rPr>
        <w:t>plikt med rätt för kommunerna att ta ut tillsynsavgift för detaljhandel med tobak införs. Ett sådant system kommer med största sannolikhet inte att min</w:t>
      </w:r>
      <w:r w:rsidRPr="007D1995">
        <w:rPr>
          <w:snapToGrid w:val="0"/>
          <w:lang w:eastAsia="sv-SE"/>
        </w:rPr>
        <w:t>s</w:t>
      </w:r>
      <w:r w:rsidRPr="007D1995">
        <w:rPr>
          <w:snapToGrid w:val="0"/>
          <w:lang w:eastAsia="sv-SE"/>
        </w:rPr>
        <w:t>ka han</w:t>
      </w:r>
      <w:r w:rsidRPr="007D1995">
        <w:rPr>
          <w:snapToGrid w:val="0"/>
          <w:lang w:eastAsia="sv-SE"/>
        </w:rPr>
        <w:softHyphen/>
        <w:t>deln med smuggelcigaretter. Den enda synliga effekten av regeringens förslag är, enligt vår mening, en svällande kommunal byråkrati och att ha</w:t>
      </w:r>
      <w:r w:rsidRPr="007D1995">
        <w:rPr>
          <w:snapToGrid w:val="0"/>
          <w:lang w:eastAsia="sv-SE"/>
        </w:rPr>
        <w:t>n</w:t>
      </w:r>
      <w:r w:rsidRPr="007D1995">
        <w:rPr>
          <w:snapToGrid w:val="0"/>
          <w:lang w:eastAsia="sv-SE"/>
        </w:rPr>
        <w:t>deln tvingas stå för onödiga kostnader. Dessutom är krav på anmälningsplikt för att få sälja tobak i princip detsamma som en etableringskontroll, vilket kan ha snedvridande effekter på konkurrensen mellan han</w:t>
      </w:r>
      <w:r w:rsidRPr="007D1995">
        <w:rPr>
          <w:snapToGrid w:val="0"/>
          <w:lang w:eastAsia="sv-SE"/>
        </w:rPr>
        <w:t>d</w:t>
      </w:r>
      <w:r w:rsidRPr="007D1995">
        <w:rPr>
          <w:snapToGrid w:val="0"/>
          <w:lang w:eastAsia="sv-SE"/>
        </w:rPr>
        <w:t xml:space="preserve">lare. </w:t>
      </w:r>
    </w:p>
    <w:p w:rsidR="00E947FD" w:rsidRPr="007D1995" w:rsidRDefault="00E947FD">
      <w:pPr>
        <w:pStyle w:val="Normaltindrag"/>
      </w:pPr>
      <w:r w:rsidRPr="007D1995">
        <w:t>Vad vi nu anfört med anledning av motion 2001/02:K37 (m) yrkande 2 bör ges regeringen till känna.</w:t>
      </w:r>
    </w:p>
    <w:p w:rsidR="00E947FD" w:rsidRPr="007D1995" w:rsidRDefault="00E947FD">
      <w:pPr>
        <w:pStyle w:val="Reservationspunkt"/>
        <w:rPr>
          <w:noProof w:val="0"/>
        </w:rPr>
      </w:pPr>
      <w:bookmarkStart w:id="76" w:name="_Toc5499794"/>
      <w:r w:rsidRPr="007D1995">
        <w:rPr>
          <w:noProof w:val="0"/>
        </w:rPr>
        <w:t>7.</w:t>
      </w:r>
      <w:r w:rsidRPr="007D1995">
        <w:rPr>
          <w:noProof w:val="0"/>
        </w:rPr>
        <w:tab/>
        <w:t>Säljtillstånd för tobak (punkt 11)</w:t>
      </w:r>
      <w:bookmarkEnd w:id="76"/>
    </w:p>
    <w:p w:rsidR="00E947FD" w:rsidRPr="007D1995" w:rsidRDefault="00E947FD">
      <w:pPr>
        <w:pStyle w:val="Reservanter"/>
      </w:pPr>
      <w:r w:rsidRPr="007D1995">
        <w:t>av Lotta N Hedström (mp).</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11 borde ha följande lydelse:</w:t>
      </w:r>
    </w:p>
    <w:p w:rsidR="00E947FD" w:rsidRPr="007D1995" w:rsidRDefault="00E947FD">
      <w:pPr>
        <w:pStyle w:val="Reservantfrslag"/>
      </w:pPr>
      <w:r w:rsidRPr="007D1995">
        <w:t>Riksdagen tillkännager som sin mening vad som anförs i reservation 7. Rik</w:t>
      </w:r>
      <w:r w:rsidRPr="007D1995">
        <w:t>s</w:t>
      </w:r>
      <w:r w:rsidRPr="007D1995">
        <w:t>dagen bifaller därmed motionerna 2001/02:K43 yrkande 2 samt avslår moti</w:t>
      </w:r>
      <w:r w:rsidRPr="007D1995">
        <w:t>o</w:t>
      </w:r>
      <w:r w:rsidRPr="007D1995">
        <w:t xml:space="preserve">nerna 1999/2000:So201 yrkande 3, 2000/01:So335 yrkande 3, 2001/02:So412 yrkande 1, 2001/02:So422 yrkande 1 delvis och 2001/02:So615 yrkande 2.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Jag anser att det är av största vikt att allvaret med tobakshantering markeras och att tobakslagen följs inom han</w:t>
      </w:r>
      <w:r w:rsidRPr="007D1995">
        <w:rPr>
          <w:snapToGrid w:val="0"/>
          <w:lang w:eastAsia="sv-SE"/>
        </w:rPr>
        <w:softHyphen/>
        <w:t>deln. För att det skall garanteras anser jag, i likhet med vad Nationella folkhälsokommittén föreslår, att det bör införas ett licenssystem. Den som önskar sälja tobak skall söka tillstånd för detta hos kommunen. Kommunen skall kunna utfärda tillstånd, men också kunna dra in detta om tobakslagen ej följs. Jag anser vidare att tillståndet bör vara begrä</w:t>
      </w:r>
      <w:r w:rsidRPr="007D1995">
        <w:rPr>
          <w:snapToGrid w:val="0"/>
          <w:lang w:eastAsia="sv-SE"/>
        </w:rPr>
        <w:t>n</w:t>
      </w:r>
      <w:r w:rsidRPr="007D1995">
        <w:rPr>
          <w:snapToGrid w:val="0"/>
          <w:lang w:eastAsia="sv-SE"/>
        </w:rPr>
        <w:t>sat till lämplig tidsrymd. Detta markerar allvaret i hanteringen och gör att den tänkta kontrollverk</w:t>
      </w:r>
      <w:r w:rsidRPr="007D1995">
        <w:rPr>
          <w:snapToGrid w:val="0"/>
          <w:lang w:eastAsia="sv-SE"/>
        </w:rPr>
        <w:softHyphen/>
        <w:t>samheten tas på allvar.</w:t>
      </w:r>
    </w:p>
    <w:p w:rsidR="00E947FD" w:rsidRPr="007D1995" w:rsidRDefault="00E947FD">
      <w:pPr>
        <w:pStyle w:val="Normaltindrag"/>
      </w:pPr>
      <w:r w:rsidRPr="007D1995">
        <w:t>Vad jag nu anfört med anledning</w:t>
      </w:r>
      <w:r w:rsidRPr="007D1995">
        <w:t xml:space="preserve"> av motion 2001/02:K43 (mp) yrkande 2 bör ges regeringen till känna.</w:t>
      </w:r>
    </w:p>
    <w:p w:rsidR="00E947FD" w:rsidRPr="007D1995" w:rsidRDefault="00E947FD">
      <w:pPr>
        <w:pStyle w:val="Reservationspunkt"/>
        <w:rPr>
          <w:noProof w:val="0"/>
        </w:rPr>
      </w:pPr>
      <w:bookmarkStart w:id="77" w:name="_Toc5499795"/>
      <w:r w:rsidRPr="007D1995">
        <w:rPr>
          <w:noProof w:val="0"/>
        </w:rPr>
        <w:t>8.</w:t>
      </w:r>
      <w:r w:rsidRPr="007D1995">
        <w:rPr>
          <w:noProof w:val="0"/>
        </w:rPr>
        <w:tab/>
        <w:t>Upphävande av åldersgränsen (punkt 13)</w:t>
      </w:r>
      <w:bookmarkEnd w:id="77"/>
    </w:p>
    <w:p w:rsidR="00E947FD" w:rsidRPr="007D1995" w:rsidRDefault="00E947FD">
      <w:pPr>
        <w:pStyle w:val="Reservanter"/>
      </w:pPr>
      <w:r w:rsidRPr="007D1995">
        <w:t>av Chris Heister (m), Leif Carlson (m), Cristina Husmark Pehrsson (m) och Lars Elinderson (m).</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13 borde ha följande lydelse:</w:t>
      </w:r>
    </w:p>
    <w:p w:rsidR="00E947FD" w:rsidRPr="007D1995" w:rsidRDefault="00E947FD">
      <w:pPr>
        <w:pStyle w:val="Reservantfrslag"/>
      </w:pPr>
      <w:r w:rsidRPr="007D1995">
        <w:t>Riksdagen tillkännager som sin mening vad som anförs i reservation 8. Rik</w:t>
      </w:r>
      <w:r w:rsidRPr="007D1995">
        <w:t>s</w:t>
      </w:r>
      <w:r w:rsidRPr="007D1995">
        <w:t xml:space="preserve">dagen bifaller därmed motionerna 2001/02:K37 yrkande 6 och 2001/02: So254.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Det är inte är svårt för personer under 18 att få tag på tobak. Vi anser därför att det ligger något av ett löjets skimmer över den lagstiftning som förbjuder försäljning av tobak till personer under 18 år. Överenskommelser tillsammans med riktad information är mer effektivt när det gäller att verka för att tobak inte säljs till personer under 18 år. Flera stora dagligvarubutiker och t.ex. Pressb</w:t>
      </w:r>
      <w:r w:rsidRPr="007D1995">
        <w:rPr>
          <w:snapToGrid w:val="0"/>
          <w:lang w:eastAsia="sv-SE"/>
        </w:rPr>
        <w:t>y</w:t>
      </w:r>
      <w:r w:rsidRPr="007D1995">
        <w:rPr>
          <w:snapToGrid w:val="0"/>
          <w:lang w:eastAsia="sv-SE"/>
        </w:rPr>
        <w:t>rån har tidigare anslutit sig till en sådan över</w:t>
      </w:r>
      <w:r w:rsidRPr="007D1995">
        <w:rPr>
          <w:snapToGrid w:val="0"/>
          <w:lang w:eastAsia="sv-SE"/>
        </w:rPr>
        <w:softHyphen/>
        <w:t>ens</w:t>
      </w:r>
      <w:r w:rsidRPr="007D1995">
        <w:rPr>
          <w:snapToGrid w:val="0"/>
          <w:lang w:eastAsia="sv-SE"/>
        </w:rPr>
        <w:softHyphen/>
        <w:t>kommelse.</w:t>
      </w:r>
      <w:r w:rsidRPr="007D1995">
        <w:t xml:space="preserve"> </w:t>
      </w:r>
    </w:p>
    <w:p w:rsidR="00E947FD" w:rsidRPr="007D1995" w:rsidRDefault="00E947FD">
      <w:pPr>
        <w:pStyle w:val="Normaltindrag"/>
      </w:pPr>
      <w:r w:rsidRPr="007D1995">
        <w:t>Vad vi nu anfört med anledning av motionerna 2001/02:K37 (m) yrkande 6 och 2001/02:So254 (m) bör ges reger</w:t>
      </w:r>
      <w:r w:rsidRPr="007D1995">
        <w:softHyphen/>
        <w:t>ingen till känna.</w:t>
      </w:r>
    </w:p>
    <w:p w:rsidR="00E947FD" w:rsidRPr="007D1995" w:rsidRDefault="00E947FD">
      <w:pPr>
        <w:pStyle w:val="Reservationspunkt"/>
        <w:rPr>
          <w:noProof w:val="0"/>
        </w:rPr>
      </w:pPr>
      <w:bookmarkStart w:id="78" w:name="_Toc5499796"/>
      <w:r w:rsidRPr="007D1995">
        <w:rPr>
          <w:noProof w:val="0"/>
        </w:rPr>
        <w:t>9.</w:t>
      </w:r>
      <w:r w:rsidRPr="007D1995">
        <w:rPr>
          <w:noProof w:val="0"/>
        </w:rPr>
        <w:tab/>
        <w:t>Avgift för säljtillstånd och tillsyn (punkt 15)</w:t>
      </w:r>
      <w:bookmarkEnd w:id="78"/>
    </w:p>
    <w:p w:rsidR="00E947FD" w:rsidRPr="007D1995" w:rsidRDefault="00E947FD">
      <w:pPr>
        <w:pStyle w:val="Reservanter"/>
      </w:pPr>
      <w:r w:rsidRPr="007D1995">
        <w:t>av Lotta N Hedström (mp).</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15 borde ha följande lydelse:</w:t>
      </w:r>
    </w:p>
    <w:p w:rsidR="00E947FD" w:rsidRPr="007D1995" w:rsidRDefault="00E947FD">
      <w:pPr>
        <w:pStyle w:val="Reservantfrslag"/>
      </w:pPr>
      <w:r w:rsidRPr="007D1995">
        <w:t>Riksdagen tillkännager som sin mening vad som anförs i reservation 9. Rik</w:t>
      </w:r>
      <w:r w:rsidRPr="007D1995">
        <w:t>s</w:t>
      </w:r>
      <w:r w:rsidRPr="007D1995">
        <w:t xml:space="preserve">dagen bifaller därmed motion 2001/02:K43 yrkande 3. </w:t>
      </w:r>
    </w:p>
    <w:p w:rsidR="00E947FD" w:rsidRPr="007D1995" w:rsidRDefault="00E947FD">
      <w:pPr>
        <w:pStyle w:val="R4"/>
        <w:rPr>
          <w:sz w:val="22"/>
        </w:rPr>
      </w:pPr>
      <w:r w:rsidRPr="007D1995">
        <w:rPr>
          <w:sz w:val="22"/>
        </w:rPr>
        <w:t>Ställningstagande</w:t>
      </w:r>
    </w:p>
    <w:p w:rsidR="00E947FD" w:rsidRPr="007D1995" w:rsidRDefault="00E947FD">
      <w:r w:rsidRPr="007D1995">
        <w:t xml:space="preserve">Det system med säljtillstånd som jag förespråkar bör </w:t>
      </w:r>
      <w:r w:rsidRPr="007D1995">
        <w:rPr>
          <w:snapToGrid w:val="0"/>
          <w:lang w:eastAsia="sv-SE"/>
        </w:rPr>
        <w:t>kunna finansieras genom att kommunen får ta ut avgift både för tillstånd och tillsyn. Jag anser dock att det bör övervägas om inte staten till största delen bör bidra till denna kostnad.</w:t>
      </w:r>
      <w:r w:rsidRPr="007D1995">
        <w:t xml:space="preserve"> </w:t>
      </w:r>
    </w:p>
    <w:p w:rsidR="00E947FD" w:rsidRPr="007D1995" w:rsidRDefault="00E947FD">
      <w:pPr>
        <w:pStyle w:val="Normaltindrag"/>
      </w:pPr>
      <w:r w:rsidRPr="007D1995">
        <w:t>Vad jag nu anfört med anledning av motion 2001/02:K43 (mp) yrkande 3 bör ges regeringen till känna.</w:t>
      </w:r>
    </w:p>
    <w:p w:rsidR="00E947FD" w:rsidRPr="007D1995" w:rsidRDefault="00E947FD">
      <w:pPr>
        <w:pStyle w:val="Reservationspunkt"/>
        <w:rPr>
          <w:noProof w:val="0"/>
        </w:rPr>
      </w:pPr>
      <w:bookmarkStart w:id="79" w:name="_Toc5499797"/>
      <w:r w:rsidRPr="007D1995">
        <w:rPr>
          <w:noProof w:val="0"/>
        </w:rPr>
        <w:t>10.</w:t>
      </w:r>
      <w:r w:rsidRPr="007D1995">
        <w:rPr>
          <w:noProof w:val="0"/>
        </w:rPr>
        <w:tab/>
        <w:t>Tobaksprevention (punkt 17)</w:t>
      </w:r>
      <w:bookmarkEnd w:id="79"/>
    </w:p>
    <w:p w:rsidR="00E947FD" w:rsidRPr="007D1995" w:rsidRDefault="00E947FD">
      <w:pPr>
        <w:pStyle w:val="Reservanter"/>
      </w:pPr>
      <w:r w:rsidRPr="007D1995">
        <w:t>av Chatrine Pålsson (kd) och Lars Gustafsson (kd).</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17 borde ha följande lydelse:</w:t>
      </w:r>
    </w:p>
    <w:p w:rsidR="00E947FD" w:rsidRPr="007D1995" w:rsidRDefault="00E947FD">
      <w:pPr>
        <w:pStyle w:val="Reservantfrslag"/>
      </w:pPr>
      <w:r w:rsidRPr="007D1995">
        <w:t xml:space="preserve">Riksdagen tillkännager som sin mening vad som anförs i reservation 10. Riksdagen bifaller därmed motion 1999/2000:So493 yrkande 9 och avslår motionerna 1999/2000:So201 yrkande 1, 1999/2000:So263 yrkande 8, 1999/2000:So271 yrkande 5, 2000/01:Sf274 yrkande 34, 2000/01:So245 yrkande 2, 2000/01:So335 yrkande 1, 2001/02:K43 yrkande 5, 2001/02: So498 yrkande 9, 2001/02:So624 yrkandena 4 och 5 samt 2001/02:So634 yrkande 8. </w:t>
      </w:r>
    </w:p>
    <w:p w:rsidR="00E947FD" w:rsidRPr="007D1995" w:rsidRDefault="00E947FD">
      <w:pPr>
        <w:pStyle w:val="R4"/>
        <w:rPr>
          <w:sz w:val="22"/>
        </w:rPr>
      </w:pPr>
      <w:r w:rsidRPr="007D1995">
        <w:rPr>
          <w:sz w:val="22"/>
        </w:rPr>
        <w:t>Ställningstagande</w:t>
      </w:r>
    </w:p>
    <w:p w:rsidR="00E947FD" w:rsidRPr="007D1995" w:rsidRDefault="00E947FD">
      <w:pPr>
        <w:rPr>
          <w:color w:val="000000"/>
        </w:rPr>
      </w:pPr>
      <w:r w:rsidRPr="007D1995">
        <w:t>Användningen av tobak är enligt vår uppfattning det största men samtidigt mest påverkbara hälsoproblemet i Sverige. Vart tionde dödsfall har samband med tobak. Även omgivningen påverkas av så kallad passiv rökning. Därför anser vi att det finns stora samhällsekonomiska vinster att hämta i effektiv tobaksprevention. Vi anser även att det behövs intensifierade förebyggande insatser för att bl.a. minska rökningen hos kvi</w:t>
      </w:r>
      <w:r w:rsidRPr="007D1995">
        <w:t>n</w:t>
      </w:r>
      <w:r w:rsidRPr="007D1995">
        <w:t>nor.</w:t>
      </w:r>
    </w:p>
    <w:p w:rsidR="00E947FD" w:rsidRPr="007D1995" w:rsidRDefault="00E947FD">
      <w:pPr>
        <w:pStyle w:val="Normaltindrag"/>
      </w:pPr>
      <w:r w:rsidRPr="007D1995">
        <w:t>Vad vi nu anfört med anledning av motion 1999/2000:So493 (kd) yrkande 9 bör ges regeringen till känna.</w:t>
      </w:r>
    </w:p>
    <w:p w:rsidR="00E947FD" w:rsidRPr="007D1995" w:rsidRDefault="00E947FD">
      <w:pPr>
        <w:pStyle w:val="Reservationspunkt"/>
        <w:rPr>
          <w:noProof w:val="0"/>
        </w:rPr>
      </w:pPr>
      <w:bookmarkStart w:id="80" w:name="_Toc5499798"/>
      <w:r w:rsidRPr="007D1995">
        <w:rPr>
          <w:noProof w:val="0"/>
        </w:rPr>
        <w:t>11.</w:t>
      </w:r>
      <w:r w:rsidRPr="007D1995">
        <w:rPr>
          <w:noProof w:val="0"/>
        </w:rPr>
        <w:tab/>
        <w:t>Tobaksprevention (punkt 17)</w:t>
      </w:r>
      <w:bookmarkEnd w:id="80"/>
    </w:p>
    <w:p w:rsidR="00E947FD" w:rsidRPr="007D1995" w:rsidRDefault="00E947FD">
      <w:pPr>
        <w:pStyle w:val="Reservanter"/>
      </w:pPr>
      <w:r w:rsidRPr="007D1995">
        <w:t>av Kerstin Heinemann (fp).</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17 borde ha följande lydelse:</w:t>
      </w:r>
    </w:p>
    <w:p w:rsidR="00E947FD" w:rsidRPr="007D1995" w:rsidRDefault="00E947FD">
      <w:pPr>
        <w:pStyle w:val="Reservantfrslag"/>
      </w:pPr>
      <w:r w:rsidRPr="007D1995">
        <w:t>Riksdagen tillkännager som sin mening vad som anförs i reservation 11. Riksdagen bifaller därmed motionerna 1999/2000:So263 yrkande 8, 1999/2000:So271 yrkande 5 och 2001/02:So634 yrkande 8 samt avslår m</w:t>
      </w:r>
      <w:r w:rsidRPr="007D1995">
        <w:t>o</w:t>
      </w:r>
      <w:r w:rsidRPr="007D1995">
        <w:t>tionerna 1999/2000:So201 yrkande 1, 1999/2000:So493 yrkande 9, 2000/01: Sf274 yrkande 34, 2000/01:So245 yrkande 2, 2000/01:So335 yrkande 1, 2001/02:K43 yrkande 5, 2001/02:So498 yrkande 9 samt 2001/02:So624 y</w:t>
      </w:r>
      <w:r w:rsidRPr="007D1995">
        <w:t>r</w:t>
      </w:r>
      <w:r w:rsidRPr="007D1995">
        <w:t xml:space="preserve">kandena 4 och 5. </w:t>
      </w:r>
    </w:p>
    <w:p w:rsidR="00E947FD" w:rsidRPr="007D1995" w:rsidRDefault="00E947FD">
      <w:pPr>
        <w:pStyle w:val="R4"/>
        <w:rPr>
          <w:sz w:val="22"/>
        </w:rPr>
      </w:pPr>
      <w:r w:rsidRPr="007D1995">
        <w:rPr>
          <w:sz w:val="22"/>
        </w:rPr>
        <w:t>Ställningstagande</w:t>
      </w:r>
    </w:p>
    <w:p w:rsidR="00E947FD" w:rsidRPr="007D1995" w:rsidRDefault="00E947FD">
      <w:pPr>
        <w:rPr>
          <w:color w:val="000000"/>
        </w:rPr>
      </w:pPr>
      <w:r w:rsidRPr="007D1995">
        <w:t>WHO ser tobaksbruket som ett av världens största hälsoproblem som drar med sig mycket stora kostnader. To</w:t>
      </w:r>
      <w:r w:rsidRPr="007D1995">
        <w:softHyphen/>
        <w:t>baksbruket betraktas som ett av de tre största hoten mot en hållbar utveckling i världen. Jag anser därför att det preventiva arbetet måste intensifieras, och målsättningen måste vara att alla barn skall kunna få en rökfri uppväxt. Jag anser vidare att det är angeläget att Sverige fortsätter att ge aktivt stöd till det internationella arbetet mot tobak, inte minst som medlem i EU. Det är dock samtidigt viktigt att vår trovärdi</w:t>
      </w:r>
      <w:r w:rsidRPr="007D1995">
        <w:t>g</w:t>
      </w:r>
      <w:r w:rsidRPr="007D1995">
        <w:t>het i den internationella to</w:t>
      </w:r>
      <w:r w:rsidRPr="007D1995">
        <w:softHyphen/>
        <w:t>baks</w:t>
      </w:r>
      <w:r w:rsidRPr="007D1995">
        <w:softHyphen/>
        <w:t>politiken inte urholkas genom att nationella k</w:t>
      </w:r>
      <w:r w:rsidRPr="007D1995">
        <w:t>rafttag uteblir eller skjuts på en ob</w:t>
      </w:r>
      <w:r w:rsidRPr="007D1995">
        <w:t>e</w:t>
      </w:r>
      <w:r w:rsidRPr="007D1995">
        <w:t>stämd framtid.</w:t>
      </w:r>
    </w:p>
    <w:p w:rsidR="00E947FD" w:rsidRPr="007D1995" w:rsidRDefault="00E947FD">
      <w:pPr>
        <w:pStyle w:val="Normaltindrag"/>
        <w:rPr>
          <w:color w:val="000000"/>
        </w:rPr>
      </w:pPr>
      <w:r w:rsidRPr="007D1995">
        <w:rPr>
          <w:color w:val="000000"/>
        </w:rPr>
        <w:t xml:space="preserve">Vad jag nu anfört med anledning av motionerna </w:t>
      </w:r>
      <w:r w:rsidRPr="007D1995">
        <w:t>1999/2000:So263 (fp) y</w:t>
      </w:r>
      <w:r w:rsidRPr="007D1995">
        <w:t>r</w:t>
      </w:r>
      <w:r w:rsidRPr="007D1995">
        <w:t xml:space="preserve">kande 8, 1999/2000:So271 (fp) yrkande 5 samt 2001/02:634 (fp) yrkande 8 </w:t>
      </w:r>
      <w:r w:rsidRPr="007D1995">
        <w:rPr>
          <w:color w:val="000000"/>
        </w:rPr>
        <w:t>bör ges regeringen till känna.</w:t>
      </w:r>
    </w:p>
    <w:p w:rsidR="00E947FD" w:rsidRPr="007D1995" w:rsidRDefault="00E947FD">
      <w:pPr>
        <w:pStyle w:val="Reservationspunkt"/>
        <w:rPr>
          <w:noProof w:val="0"/>
        </w:rPr>
      </w:pPr>
      <w:bookmarkStart w:id="81" w:name="_Toc5499799"/>
      <w:r w:rsidRPr="007D1995">
        <w:rPr>
          <w:noProof w:val="0"/>
        </w:rPr>
        <w:t>12.</w:t>
      </w:r>
      <w:r w:rsidRPr="007D1995">
        <w:rPr>
          <w:noProof w:val="0"/>
        </w:rPr>
        <w:tab/>
        <w:t>Tobaksprevention (punkt 17)</w:t>
      </w:r>
      <w:bookmarkEnd w:id="81"/>
    </w:p>
    <w:p w:rsidR="00E947FD" w:rsidRPr="007D1995" w:rsidRDefault="00E947FD">
      <w:pPr>
        <w:pStyle w:val="Reservanter"/>
      </w:pPr>
      <w:r w:rsidRPr="007D1995">
        <w:t>av Lotta N Hedström (mp).</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17 borde ha följande lydelse:</w:t>
      </w:r>
    </w:p>
    <w:p w:rsidR="00E947FD" w:rsidRPr="007D1995" w:rsidRDefault="00E947FD">
      <w:pPr>
        <w:pStyle w:val="Reservantfrslag"/>
      </w:pPr>
      <w:r w:rsidRPr="007D1995">
        <w:t>Riksdagen tillkännager som sin mening vad som anförs i reservation 12. Riksdagen bifaller därmed motionerna 1999/2000:So201 yrkande 1, 2000/01: So335 yrkande 1 och 2001/02:K43 yrkande 5 samt avslår motionerna 1999/2000:So263 yrkande 8, 1999/2000:So271 yrkande 5, 1999/2000:So493 yrkande 9, 2000/01:Sf274 yrkande 34, 2000/01:So245 yrkande 2, 2001/02: So498 yrkande 9, 2001/02:So624 yrkan</w:t>
      </w:r>
      <w:r w:rsidRPr="007D1995">
        <w:softHyphen/>
        <w:t xml:space="preserve">dena 4 och 5 samt 2001/02:So634 yrkande 8.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Statens satsning för att minska tobaksanvändningen bör ske genom att en procentuell del av tobaksskatten årli</w:t>
      </w:r>
      <w:r w:rsidRPr="007D1995">
        <w:rPr>
          <w:snapToGrid w:val="0"/>
          <w:lang w:eastAsia="sv-SE"/>
        </w:rPr>
        <w:softHyphen/>
        <w:t>gen avsätts till förebyggande åtgärder, rökavvänjning och tillsyn. En</w:t>
      </w:r>
      <w:r w:rsidRPr="007D1995">
        <w:t xml:space="preserve"> målsättning bör vara att den promille av to</w:t>
      </w:r>
      <w:r w:rsidRPr="007D1995">
        <w:softHyphen/>
        <w:t>baksskatten som i dag satsas åtminstone inom en snar framtid utökas till en procent för att sedan byggas på i takt med att arbe</w:t>
      </w:r>
      <w:r w:rsidRPr="007D1995">
        <w:softHyphen/>
        <w:t>tet för ett tobaksfritt sam</w:t>
      </w:r>
      <w:r w:rsidRPr="007D1995">
        <w:softHyphen/>
        <w:t xml:space="preserve">hälle utvecklas. Vidare skulle ett </w:t>
      </w:r>
      <w:r w:rsidRPr="007D1995">
        <w:rPr>
          <w:snapToGrid w:val="0"/>
          <w:lang w:eastAsia="sv-SE"/>
        </w:rPr>
        <w:t>pre</w:t>
      </w:r>
      <w:r w:rsidRPr="007D1995">
        <w:rPr>
          <w:snapToGrid w:val="0"/>
          <w:lang w:eastAsia="sv-SE"/>
        </w:rPr>
        <w:softHyphen/>
        <w:t>ventionspåslag med t.ex. 20 öre per paket (1 öre per cigarett) kunna inbringa 73 miljoner kronor, eftersom ca 365 milj</w:t>
      </w:r>
      <w:r w:rsidRPr="007D1995">
        <w:rPr>
          <w:snapToGrid w:val="0"/>
          <w:lang w:eastAsia="sv-SE"/>
        </w:rPr>
        <w:t>o</w:t>
      </w:r>
      <w:r w:rsidRPr="007D1995">
        <w:rPr>
          <w:snapToGrid w:val="0"/>
          <w:lang w:eastAsia="sv-SE"/>
        </w:rPr>
        <w:t>ner paket säljs årligen. Dessa medel skulle kunna användas till preventionsa</w:t>
      </w:r>
      <w:r w:rsidRPr="007D1995">
        <w:rPr>
          <w:snapToGrid w:val="0"/>
          <w:lang w:eastAsia="sv-SE"/>
        </w:rPr>
        <w:t>r</w:t>
      </w:r>
      <w:r w:rsidRPr="007D1995">
        <w:rPr>
          <w:snapToGrid w:val="0"/>
          <w:lang w:eastAsia="sv-SE"/>
        </w:rPr>
        <w:t>bete o</w:t>
      </w:r>
      <w:r w:rsidRPr="007D1995">
        <w:rPr>
          <w:snapToGrid w:val="0"/>
          <w:lang w:eastAsia="sv-SE"/>
        </w:rPr>
        <w:t>ch inne</w:t>
      </w:r>
      <w:r w:rsidRPr="007D1995">
        <w:rPr>
          <w:snapToGrid w:val="0"/>
          <w:lang w:eastAsia="sv-SE"/>
        </w:rPr>
        <w:softHyphen/>
        <w:t>bära ett stort tillskott till ett folkhälsoarbete som de senaste åren fått förfä</w:t>
      </w:r>
      <w:r w:rsidRPr="007D1995">
        <w:rPr>
          <w:snapToGrid w:val="0"/>
          <w:lang w:eastAsia="sv-SE"/>
        </w:rPr>
        <w:softHyphen/>
        <w:t>rande små belopp i förhål</w:t>
      </w:r>
      <w:r w:rsidRPr="007D1995">
        <w:rPr>
          <w:snapToGrid w:val="0"/>
          <w:lang w:eastAsia="sv-SE"/>
        </w:rPr>
        <w:softHyphen/>
        <w:t>lande till vad som avsatts för t.ex. föreby</w:t>
      </w:r>
      <w:r w:rsidRPr="007D1995">
        <w:rPr>
          <w:snapToGrid w:val="0"/>
          <w:lang w:eastAsia="sv-SE"/>
        </w:rPr>
        <w:t>g</w:t>
      </w:r>
      <w:r w:rsidRPr="007D1995">
        <w:rPr>
          <w:snapToGrid w:val="0"/>
          <w:lang w:eastAsia="sv-SE"/>
        </w:rPr>
        <w:t>ga</w:t>
      </w:r>
      <w:r w:rsidRPr="007D1995">
        <w:rPr>
          <w:snapToGrid w:val="0"/>
          <w:lang w:eastAsia="sv-SE"/>
        </w:rPr>
        <w:t>n</w:t>
      </w:r>
      <w:r w:rsidRPr="007D1995">
        <w:rPr>
          <w:snapToGrid w:val="0"/>
          <w:lang w:eastAsia="sv-SE"/>
        </w:rPr>
        <w:t>de av alkoholskador.</w:t>
      </w:r>
    </w:p>
    <w:p w:rsidR="00E947FD" w:rsidRPr="007D1995" w:rsidRDefault="00E947FD">
      <w:pPr>
        <w:pStyle w:val="Normaltindrag"/>
        <w:rPr>
          <w:color w:val="000000"/>
        </w:rPr>
      </w:pPr>
      <w:r w:rsidRPr="007D1995">
        <w:rPr>
          <w:color w:val="000000"/>
        </w:rPr>
        <w:t xml:space="preserve">Vad jag nu anfört med anledning av motionerna </w:t>
      </w:r>
      <w:r w:rsidRPr="007D1995">
        <w:t xml:space="preserve">1999/2000:So201 (mp) yrkande 1, 2000/01:So335 (mp) yrkande 1 och 2001/02:K43 (mp) yrkande 5 </w:t>
      </w:r>
      <w:r w:rsidRPr="007D1995">
        <w:rPr>
          <w:color w:val="000000"/>
        </w:rPr>
        <w:t>bör ges regeringen till känna.</w:t>
      </w:r>
    </w:p>
    <w:p w:rsidR="00E947FD" w:rsidRPr="007D1995" w:rsidRDefault="00E947FD">
      <w:pPr>
        <w:pStyle w:val="Reservationspunkt"/>
        <w:rPr>
          <w:noProof w:val="0"/>
        </w:rPr>
      </w:pPr>
      <w:bookmarkStart w:id="82" w:name="_Toc5499800"/>
      <w:r w:rsidRPr="007D1995">
        <w:rPr>
          <w:noProof w:val="0"/>
        </w:rPr>
        <w:t>13.</w:t>
      </w:r>
      <w:r w:rsidRPr="007D1995">
        <w:rPr>
          <w:noProof w:val="0"/>
        </w:rPr>
        <w:tab/>
        <w:t>Målgruppsinriktad information (punkt 18)</w:t>
      </w:r>
      <w:bookmarkEnd w:id="82"/>
    </w:p>
    <w:p w:rsidR="00E947FD" w:rsidRPr="007D1995" w:rsidRDefault="00E947FD">
      <w:pPr>
        <w:pStyle w:val="Reservanter"/>
      </w:pPr>
      <w:r w:rsidRPr="007D1995">
        <w:t>av Chris Heister (m), Leif Carlson (m), Cristina Husmark Pehrsson (m) och Lars Elinderson (m).</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18 borde ha följande lydelse:</w:t>
      </w:r>
    </w:p>
    <w:p w:rsidR="00E947FD" w:rsidRPr="007D1995" w:rsidRDefault="00E947FD">
      <w:pPr>
        <w:pStyle w:val="Reservantfrslag"/>
      </w:pPr>
      <w:r w:rsidRPr="007D1995">
        <w:t xml:space="preserve">Riksdagen tillkännager som sin mening vad som anförs i reservation 13. Riksdagen bifaller därmed motion 2001/02:K37 yrkande 3. </w:t>
      </w:r>
    </w:p>
    <w:p w:rsidR="00E947FD" w:rsidRPr="007D1995" w:rsidRDefault="00E947FD">
      <w:pPr>
        <w:pStyle w:val="R4"/>
        <w:rPr>
          <w:sz w:val="22"/>
        </w:rPr>
      </w:pPr>
      <w:r w:rsidRPr="007D1995">
        <w:rPr>
          <w:sz w:val="22"/>
        </w:rPr>
        <w:t>Ställningstagande</w:t>
      </w:r>
    </w:p>
    <w:p w:rsidR="00E947FD" w:rsidRPr="007D1995" w:rsidRDefault="00E947FD">
      <w:pPr>
        <w:rPr>
          <w:snapToGrid w:val="0"/>
        </w:rPr>
      </w:pPr>
      <w:r w:rsidRPr="007D1995">
        <w:rPr>
          <w:snapToGrid w:val="0"/>
        </w:rPr>
        <w:t>F</w:t>
      </w:r>
      <w:r w:rsidRPr="007D1995">
        <w:rPr>
          <w:snapToGrid w:val="0"/>
          <w:lang w:eastAsia="sv-SE"/>
        </w:rPr>
        <w:t>lera frivilliga och ideella organisationer, exempelvis Cancerfonden, Hjärt- Lungfonden och En rökfri gene</w:t>
      </w:r>
      <w:r w:rsidRPr="007D1995">
        <w:rPr>
          <w:snapToGrid w:val="0"/>
          <w:lang w:eastAsia="sv-SE"/>
        </w:rPr>
        <w:softHyphen/>
        <w:t>ration, har under många år utvecklat inform</w:t>
      </w:r>
      <w:r w:rsidRPr="007D1995">
        <w:rPr>
          <w:snapToGrid w:val="0"/>
          <w:lang w:eastAsia="sv-SE"/>
        </w:rPr>
        <w:t>a</w:t>
      </w:r>
      <w:r w:rsidRPr="007D1995">
        <w:rPr>
          <w:snapToGrid w:val="0"/>
          <w:lang w:eastAsia="sv-SE"/>
        </w:rPr>
        <w:t>tionsinsatser och upparbetat direkta kanaler för insatser riktade till särskilt utvalda målgrupper. Ett exempel är En rökfri generation som riktar sig till barn och ungdomar med en individstärkande pedagogik som ger kraft att säga nej till tobak. Vidare anser vi att bristen på riktad information och rökavvän</w:t>
      </w:r>
      <w:r w:rsidRPr="007D1995">
        <w:rPr>
          <w:snapToGrid w:val="0"/>
          <w:lang w:eastAsia="sv-SE"/>
        </w:rPr>
        <w:t>j</w:t>
      </w:r>
      <w:r w:rsidRPr="007D1995">
        <w:rPr>
          <w:snapToGrid w:val="0"/>
          <w:lang w:eastAsia="sv-SE"/>
        </w:rPr>
        <w:t xml:space="preserve">ning i sjukvården är ett allvarligt problem. Hjärt- </w:t>
      </w:r>
      <w:r w:rsidRPr="007D1995">
        <w:rPr>
          <w:snapToGrid w:val="0"/>
          <w:lang w:eastAsia="sv-SE"/>
        </w:rPr>
        <w:t xml:space="preserve">och lungsjuka patienter erbjuds inte automatiskt hjälp med rökavvänjning i samband med behandling mot sjukdomar som bevisligen hör samman med eller helt och hållet beror på rökning trots att enkla rökavvänjningsråd har visat sig mycket effektiva om de erbjuds i rätta situationer. </w:t>
      </w:r>
    </w:p>
    <w:p w:rsidR="00E947FD" w:rsidRPr="007D1995" w:rsidRDefault="00E947FD">
      <w:pPr>
        <w:pStyle w:val="Normaltindrag"/>
      </w:pPr>
      <w:r w:rsidRPr="007D1995">
        <w:t>Vad vi nu anfört med anledning av motion 2001/02:K37 (m) yrkande 3 bör ges regeringen till känna.</w:t>
      </w:r>
    </w:p>
    <w:p w:rsidR="00E947FD" w:rsidRPr="007D1995" w:rsidRDefault="00E947FD">
      <w:pPr>
        <w:pStyle w:val="Reservationspunkt"/>
        <w:rPr>
          <w:noProof w:val="0"/>
        </w:rPr>
      </w:pPr>
      <w:bookmarkStart w:id="83" w:name="_Toc5499801"/>
      <w:r w:rsidRPr="007D1995">
        <w:rPr>
          <w:noProof w:val="0"/>
        </w:rPr>
        <w:t>14.</w:t>
      </w:r>
      <w:r w:rsidRPr="007D1995">
        <w:rPr>
          <w:noProof w:val="0"/>
        </w:rPr>
        <w:tab/>
        <w:t>Statens ansvar för information m.m. (punkt 19)</w:t>
      </w:r>
      <w:bookmarkEnd w:id="83"/>
    </w:p>
    <w:p w:rsidR="00E947FD" w:rsidRPr="007D1995" w:rsidRDefault="00E947FD">
      <w:pPr>
        <w:pStyle w:val="Reservanter"/>
      </w:pPr>
      <w:r w:rsidRPr="007D1995">
        <w:t>av Kerstin Heinemann (fp).</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19 borde ha följande lydelse:</w:t>
      </w:r>
    </w:p>
    <w:p w:rsidR="00E947FD" w:rsidRPr="007D1995" w:rsidRDefault="00E947FD">
      <w:pPr>
        <w:pStyle w:val="Reservantfrslag"/>
      </w:pPr>
      <w:r w:rsidRPr="007D1995">
        <w:t>Riksdagen tillkännager som sin mening vad som anförs i reservation 14. Riksdagen bifaller därmed motionerna 1999/2000:So271 yrkande 1, 2000/01: So549 yrkande 2, 2001/02:K44 yrkande 1 och 2001/02:So497 y</w:t>
      </w:r>
      <w:r w:rsidRPr="007D1995">
        <w:t>r</w:t>
      </w:r>
      <w:r w:rsidRPr="007D1995">
        <w:t xml:space="preserve">kande 10.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Det svenska arbetet mot tobak har från början byggt på hög beskattning av tobak, information, utbildning och</w:t>
      </w:r>
      <w:r w:rsidRPr="007D1995">
        <w:rPr>
          <w:b/>
          <w:snapToGrid w:val="0"/>
          <w:lang w:eastAsia="sv-SE"/>
        </w:rPr>
        <w:t xml:space="preserve"> </w:t>
      </w:r>
      <w:r w:rsidRPr="007D1995">
        <w:rPr>
          <w:snapToGrid w:val="0"/>
          <w:lang w:eastAsia="sv-SE"/>
        </w:rPr>
        <w:t>opinionsbildning. Jag anser inte att staten kan frånsäga sig ansvaret för dessa insatser. De kan inte heller överlå</w:t>
      </w:r>
      <w:r w:rsidRPr="007D1995">
        <w:rPr>
          <w:snapToGrid w:val="0"/>
          <w:lang w:eastAsia="sv-SE"/>
        </w:rPr>
        <w:softHyphen/>
        <w:t>tas e</w:t>
      </w:r>
      <w:r w:rsidRPr="007D1995">
        <w:rPr>
          <w:snapToGrid w:val="0"/>
          <w:lang w:eastAsia="sv-SE"/>
        </w:rPr>
        <w:t>n</w:t>
      </w:r>
      <w:r w:rsidRPr="007D1995">
        <w:rPr>
          <w:snapToGrid w:val="0"/>
          <w:lang w:eastAsia="sv-SE"/>
        </w:rPr>
        <w:t>bart på frivilliga organisationer och än mindre på tobaksindustrin.</w:t>
      </w:r>
    </w:p>
    <w:p w:rsidR="00E947FD" w:rsidRPr="007D1995" w:rsidRDefault="00E947FD">
      <w:pPr>
        <w:pStyle w:val="Normaltindrag"/>
        <w:rPr>
          <w:color w:val="000000"/>
        </w:rPr>
      </w:pPr>
      <w:r w:rsidRPr="007D1995">
        <w:rPr>
          <w:color w:val="000000"/>
        </w:rPr>
        <w:t>Vad jag nu anfört med anledning av motionerna</w:t>
      </w:r>
      <w:r w:rsidRPr="007D1995">
        <w:t xml:space="preserve"> 1999/2000:So271 (fp) y</w:t>
      </w:r>
      <w:r w:rsidRPr="007D1995">
        <w:t>r</w:t>
      </w:r>
      <w:r w:rsidRPr="007D1995">
        <w:t xml:space="preserve">kande 1, 2000/01:So549 (fp) yrkande 2, 2001/02:K44 (fp) yrkande 1 och 2001/02:So497 (fp) yrkande 10 </w:t>
      </w:r>
      <w:r w:rsidRPr="007D1995">
        <w:rPr>
          <w:color w:val="000000"/>
        </w:rPr>
        <w:t>bör ges regeringen till känna.</w:t>
      </w:r>
    </w:p>
    <w:p w:rsidR="00E947FD" w:rsidRPr="007D1995" w:rsidRDefault="00E947FD">
      <w:pPr>
        <w:pStyle w:val="Reservationspunkt"/>
        <w:rPr>
          <w:noProof w:val="0"/>
        </w:rPr>
      </w:pPr>
      <w:bookmarkStart w:id="84" w:name="_Toc5499802"/>
      <w:r w:rsidRPr="007D1995">
        <w:rPr>
          <w:noProof w:val="0"/>
        </w:rPr>
        <w:t>15.</w:t>
      </w:r>
      <w:r w:rsidRPr="007D1995">
        <w:rPr>
          <w:noProof w:val="0"/>
        </w:rPr>
        <w:tab/>
        <w:t>Ytterligare ökad tillgänglighet (punkt 24)</w:t>
      </w:r>
      <w:bookmarkEnd w:id="84"/>
    </w:p>
    <w:p w:rsidR="00E947FD" w:rsidRPr="007D1995" w:rsidRDefault="00E947FD">
      <w:pPr>
        <w:pStyle w:val="Reservanter"/>
      </w:pPr>
      <w:r w:rsidRPr="007D1995">
        <w:t>av Chris Heister (m), Leif Carlson (m), Cristina Husmark Pehrsson (m) och Lars Elinderson (m).</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24 borde ha följande lydelse:</w:t>
      </w:r>
    </w:p>
    <w:p w:rsidR="00E947FD" w:rsidRPr="007D1995" w:rsidRDefault="00E947FD">
      <w:pPr>
        <w:pStyle w:val="Reservantfrslag"/>
      </w:pPr>
      <w:r w:rsidRPr="007D1995">
        <w:t>Riksdagen tillkännager som sin mening vad som anförs i reservation 15. Riksdagen bifaller därmed motionerna 2000/01:216 yrkande 2, 2000/01: So314, 2001/02:K31, 2001/02:K37 yrkande 4, 2001/02:K41 yrkande 4, 2001/02:So329 och 2001/02:So544 samt avslår motionerna 2001/02:K33, 2001/02:K40 yrkande 4, 2001/02:K44 yrkande 3 och 2001/02:So290 yrkande 2.</w:t>
      </w:r>
    </w:p>
    <w:p w:rsidR="00E947FD" w:rsidRPr="007D1995" w:rsidRDefault="00E947FD">
      <w:pPr>
        <w:pStyle w:val="R4"/>
        <w:rPr>
          <w:sz w:val="22"/>
        </w:rPr>
      </w:pPr>
      <w:r w:rsidRPr="007D1995">
        <w:rPr>
          <w:sz w:val="22"/>
        </w:rPr>
        <w:t>Ställningstagande</w:t>
      </w:r>
    </w:p>
    <w:p w:rsidR="00E947FD" w:rsidRPr="007D1995" w:rsidRDefault="00E947FD">
      <w:r w:rsidRPr="007D1995">
        <w:t>Vi anser a</w:t>
      </w:r>
      <w:r w:rsidRPr="007D1995">
        <w:rPr>
          <w:snapToGrid w:val="0"/>
          <w:lang w:eastAsia="sv-SE"/>
        </w:rPr>
        <w:t>tt det är ett välkommet förslag att apoteksombuden skall tillåtas sälja nikotiner</w:t>
      </w:r>
      <w:r w:rsidRPr="007D1995">
        <w:rPr>
          <w:snapToGrid w:val="0"/>
          <w:lang w:eastAsia="sv-SE"/>
        </w:rPr>
        <w:softHyphen/>
        <w:t>sättningspreparat. Det är dock inte tillräckligt för att rökavvän</w:t>
      </w:r>
      <w:r w:rsidRPr="007D1995">
        <w:rPr>
          <w:snapToGrid w:val="0"/>
          <w:lang w:eastAsia="sv-SE"/>
        </w:rPr>
        <w:t>j</w:t>
      </w:r>
      <w:r w:rsidRPr="007D1995">
        <w:rPr>
          <w:snapToGrid w:val="0"/>
          <w:lang w:eastAsia="sv-SE"/>
        </w:rPr>
        <w:t>ningsmedlen skall få full effekt. WHO liksom många läkarorganisationer har slagit fast att tobaksavvänjningspreparat bör vara åtminstone lika åtkomliga som tobak. Vi anser vidare att nikotinersättningsmedel inte bör klassas som läkeme</w:t>
      </w:r>
      <w:r w:rsidRPr="007D1995">
        <w:rPr>
          <w:snapToGrid w:val="0"/>
          <w:lang w:eastAsia="sv-SE"/>
        </w:rPr>
        <w:softHyphen/>
        <w:t>del och därigenom kunna säljas i dagligvaruhandeln. Vi anser det absurt att tobakens tillgänglighet är avsevärt större än de prod</w:t>
      </w:r>
      <w:r w:rsidRPr="007D1995">
        <w:rPr>
          <w:snapToGrid w:val="0"/>
          <w:lang w:eastAsia="sv-SE"/>
        </w:rPr>
        <w:t>ukter som inn</w:t>
      </w:r>
      <w:r w:rsidRPr="007D1995">
        <w:rPr>
          <w:snapToGrid w:val="0"/>
          <w:lang w:eastAsia="sv-SE"/>
        </w:rPr>
        <w:t>e</w:t>
      </w:r>
      <w:r w:rsidRPr="007D1995">
        <w:rPr>
          <w:snapToGrid w:val="0"/>
          <w:lang w:eastAsia="sv-SE"/>
        </w:rPr>
        <w:t>håller en mindre mängd nikotin och vars syfte är att få människor att sluta röka. En ökad tillgänglighet till dessa produkter skulle få många rökare att helt sluta röka och andra att minska sin rökning.</w:t>
      </w:r>
    </w:p>
    <w:p w:rsidR="00E947FD" w:rsidRPr="007D1995" w:rsidRDefault="00E947FD">
      <w:pPr>
        <w:pStyle w:val="Normaltindrag"/>
        <w:rPr>
          <w:color w:val="000000"/>
        </w:rPr>
      </w:pPr>
      <w:r w:rsidRPr="007D1995">
        <w:rPr>
          <w:color w:val="000000"/>
        </w:rPr>
        <w:t xml:space="preserve">Vad vi nu anfört med anledning av </w:t>
      </w:r>
      <w:r w:rsidRPr="007D1995">
        <w:t xml:space="preserve">motionerna 2000/01:216 (m) yrkande 2, 2000/01:So314 (m), 2001/02:K31 (m), 2001/02:K37 (m) yrkande 4, 2001/02:K41 (m) yrkande 4, 2001/02:So329 (m) och 2001/02:So544 (m) </w:t>
      </w:r>
      <w:r w:rsidRPr="007D1995">
        <w:rPr>
          <w:color w:val="000000"/>
        </w:rPr>
        <w:t>bör ges reger</w:t>
      </w:r>
      <w:r w:rsidRPr="007D1995">
        <w:rPr>
          <w:color w:val="000000"/>
        </w:rPr>
        <w:softHyphen/>
        <w:t>ingen till känna.</w:t>
      </w:r>
    </w:p>
    <w:p w:rsidR="00E947FD" w:rsidRPr="007D1995" w:rsidRDefault="00E947FD">
      <w:pPr>
        <w:pStyle w:val="Reservationspunkt"/>
        <w:rPr>
          <w:noProof w:val="0"/>
        </w:rPr>
      </w:pPr>
      <w:bookmarkStart w:id="85" w:name="_Toc5499803"/>
      <w:r w:rsidRPr="007D1995">
        <w:rPr>
          <w:noProof w:val="0"/>
        </w:rPr>
        <w:t>16.</w:t>
      </w:r>
      <w:r w:rsidRPr="007D1995">
        <w:rPr>
          <w:noProof w:val="0"/>
        </w:rPr>
        <w:tab/>
        <w:t>Ytterligare ökad tillgänglighet (punkt 24)</w:t>
      </w:r>
      <w:bookmarkEnd w:id="85"/>
    </w:p>
    <w:p w:rsidR="00E947FD" w:rsidRPr="007D1995" w:rsidRDefault="00E947FD">
      <w:pPr>
        <w:pStyle w:val="Reservanter"/>
      </w:pPr>
      <w:r w:rsidRPr="007D1995">
        <w:t>av Chatrine Pålsson (kd), Lars Gustafsson (kd) och Kerstin Heinemann (fp).</w:t>
      </w:r>
    </w:p>
    <w:p w:rsidR="00E947FD" w:rsidRPr="007D1995" w:rsidRDefault="00E947FD">
      <w:pPr>
        <w:pStyle w:val="R4"/>
        <w:rPr>
          <w:sz w:val="22"/>
        </w:rPr>
      </w:pPr>
      <w:r w:rsidRPr="007D1995">
        <w:rPr>
          <w:sz w:val="22"/>
        </w:rPr>
        <w:t>Förslag till riksdagsbeslut</w:t>
      </w:r>
    </w:p>
    <w:p w:rsidR="00E947FD" w:rsidRPr="007D1995" w:rsidRDefault="00E947FD">
      <w:r w:rsidRPr="007D1995">
        <w:t>Vi anser att utskottets förslag under punkt 24 borde ha följande lydelse:</w:t>
      </w:r>
    </w:p>
    <w:p w:rsidR="00E947FD" w:rsidRPr="007D1995" w:rsidRDefault="00E947FD">
      <w:pPr>
        <w:pStyle w:val="Reservantfrslag"/>
      </w:pPr>
      <w:r w:rsidRPr="007D1995">
        <w:t>Riksdagen tillkännager som sin mening vad som anförs i reservation 16. Riksdagen bifaller därmed motionerna 2001/02:K40 yrkande 4 och 2001/02: K44 yrkande 3 samt avslår motionerna 2000/01:So216 yrkande 2, 2000/01: So314, 2001/02:K31, 2001/02:K33, 2001/02:K37 yrkande 4, 2001/02:K41 yrkande 4, 2001/02:So290 yrkande 2, 2001/02:So329 och 2001/02:So544.</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I dag måste en konsument som vill köpa rökavvänjningsmedel som t.ex. nikotintuggummi uppsöka ett apotek.</w:t>
      </w:r>
      <w:r w:rsidRPr="007D1995">
        <w:t xml:space="preserve"> Vi anser därför att regeringens förslag </w:t>
      </w:r>
      <w:r w:rsidRPr="007D1995">
        <w:rPr>
          <w:snapToGrid w:val="0"/>
          <w:lang w:eastAsia="sv-SE"/>
        </w:rPr>
        <w:t>att ytterligare 1 000 apoteksombud skall kunna tillhandahålla nikotinläkem</w:t>
      </w:r>
      <w:r w:rsidRPr="007D1995">
        <w:rPr>
          <w:snapToGrid w:val="0"/>
          <w:lang w:eastAsia="sv-SE"/>
        </w:rPr>
        <w:t>e</w:t>
      </w:r>
      <w:r w:rsidRPr="007D1995">
        <w:rPr>
          <w:snapToGrid w:val="0"/>
          <w:lang w:eastAsia="sv-SE"/>
        </w:rPr>
        <w:t>del är ett steg i rätt riktning. Vi anser dock inte att det är tillräckligt när man betänker att det finns närmare 34 000 försäljnings</w:t>
      </w:r>
      <w:r w:rsidRPr="007D1995">
        <w:rPr>
          <w:snapToGrid w:val="0"/>
          <w:lang w:eastAsia="sv-SE"/>
        </w:rPr>
        <w:softHyphen/>
        <w:t>ställen som tillhandahåller tobak, som är en av vår tids mest hälsoskadliga produkter. Rökavvänjning</w:t>
      </w:r>
      <w:r w:rsidRPr="007D1995">
        <w:rPr>
          <w:snapToGrid w:val="0"/>
          <w:lang w:eastAsia="sv-SE"/>
        </w:rPr>
        <w:t>s</w:t>
      </w:r>
      <w:r w:rsidRPr="007D1995">
        <w:rPr>
          <w:snapToGrid w:val="0"/>
          <w:lang w:eastAsia="sv-SE"/>
        </w:rPr>
        <w:t>medlen bör enligt vår uppfattning kunna köpas vid de försäljningsställen där tobaksvaror säljs. Kommunerna har tillsyn över tobaksförsäljningen och bör ha det ä</w:t>
      </w:r>
      <w:r w:rsidRPr="007D1995">
        <w:rPr>
          <w:snapToGrid w:val="0"/>
          <w:lang w:eastAsia="sv-SE"/>
        </w:rPr>
        <w:t>ven över försäljningen av nikotinersät</w:t>
      </w:r>
      <w:r w:rsidRPr="007D1995">
        <w:rPr>
          <w:snapToGrid w:val="0"/>
          <w:lang w:eastAsia="sv-SE"/>
        </w:rPr>
        <w:t>t</w:t>
      </w:r>
      <w:r w:rsidRPr="007D1995">
        <w:rPr>
          <w:snapToGrid w:val="0"/>
          <w:lang w:eastAsia="sv-SE"/>
        </w:rPr>
        <w:t>ningsmedel.</w:t>
      </w:r>
    </w:p>
    <w:p w:rsidR="00E947FD" w:rsidRPr="007D1995" w:rsidRDefault="00E947FD">
      <w:pPr>
        <w:pStyle w:val="Normaltindrag"/>
        <w:rPr>
          <w:color w:val="000000"/>
        </w:rPr>
      </w:pPr>
      <w:r w:rsidRPr="007D1995">
        <w:rPr>
          <w:color w:val="000000"/>
        </w:rPr>
        <w:t xml:space="preserve">Vad vi nu anfört med anledning av </w:t>
      </w:r>
      <w:r w:rsidRPr="007D1995">
        <w:t xml:space="preserve">motionerna 2001/02:K40 (kd) yrkande 4 och 2001/02:K44 (fp) yrkande 3 </w:t>
      </w:r>
      <w:r w:rsidRPr="007D1995">
        <w:rPr>
          <w:color w:val="000000"/>
        </w:rPr>
        <w:t>bör ges regeringen till känna.</w:t>
      </w:r>
    </w:p>
    <w:p w:rsidR="00E947FD" w:rsidRPr="007D1995" w:rsidRDefault="00E947FD">
      <w:pPr>
        <w:pStyle w:val="Reservationspunkt"/>
        <w:rPr>
          <w:noProof w:val="0"/>
        </w:rPr>
      </w:pPr>
      <w:bookmarkStart w:id="86" w:name="_Toc5499804"/>
      <w:r w:rsidRPr="007D1995">
        <w:rPr>
          <w:noProof w:val="0"/>
        </w:rPr>
        <w:t>17.</w:t>
      </w:r>
      <w:r w:rsidRPr="007D1995">
        <w:rPr>
          <w:noProof w:val="0"/>
        </w:rPr>
        <w:tab/>
        <w:t>Ytterligare ökad tillgänglighet (punkt 24)</w:t>
      </w:r>
      <w:bookmarkEnd w:id="86"/>
    </w:p>
    <w:p w:rsidR="00E947FD" w:rsidRPr="007D1995" w:rsidRDefault="00E947FD">
      <w:pPr>
        <w:pStyle w:val="Reservanter"/>
      </w:pPr>
      <w:r w:rsidRPr="007D1995">
        <w:t>av Kenneth Johansson (c).</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24 borde ha följande lydelse:</w:t>
      </w:r>
    </w:p>
    <w:p w:rsidR="00E947FD" w:rsidRPr="007D1995" w:rsidRDefault="00E947FD">
      <w:pPr>
        <w:pStyle w:val="Reservantfrslag"/>
      </w:pPr>
      <w:r w:rsidRPr="007D1995">
        <w:t>Riksdagen tillkännager som sin mening vad som anförs i reservation 17. Riksdagen bifaller därmed motion 2001/02:K33 och 2001/02:So290 yrkande 2 samt avslår motionerna 2000/01:So216 yrkande 2, 2000/01:So314, 2001/02: K31, 2001/02:K37 yrkande 4, 2001/02:K40 yrkande 4, 2001/02:K41 yrkande 4, 2001/02:K44 yrkande 3, 2001/02:So329 och 2001/02:So544.</w:t>
      </w:r>
    </w:p>
    <w:p w:rsidR="00E947FD" w:rsidRPr="007D1995" w:rsidRDefault="00E947FD">
      <w:pPr>
        <w:pStyle w:val="R4"/>
        <w:rPr>
          <w:sz w:val="22"/>
        </w:rPr>
      </w:pPr>
      <w:r w:rsidRPr="007D1995">
        <w:rPr>
          <w:sz w:val="22"/>
        </w:rPr>
        <w:t>Ställningstagande</w:t>
      </w:r>
    </w:p>
    <w:p w:rsidR="00E947FD" w:rsidRPr="007D1995" w:rsidRDefault="00E947FD">
      <w:pPr>
        <w:rPr>
          <w:snapToGrid w:val="0"/>
          <w:lang w:eastAsia="sv-SE"/>
        </w:rPr>
      </w:pPr>
      <w:r w:rsidRPr="007D1995">
        <w:rPr>
          <w:snapToGrid w:val="0"/>
          <w:lang w:eastAsia="sv-SE"/>
        </w:rPr>
        <w:t>För den som försöker sluta röka finns alltid en lockande cigarettförsäljare nära till hands. Men det är oftast långt till närmaste apotek. Skillnaden i til</w:t>
      </w:r>
      <w:r w:rsidRPr="007D1995">
        <w:rPr>
          <w:snapToGrid w:val="0"/>
          <w:lang w:eastAsia="sv-SE"/>
        </w:rPr>
        <w:t>l</w:t>
      </w:r>
      <w:r w:rsidRPr="007D1995">
        <w:rPr>
          <w:snapToGrid w:val="0"/>
          <w:lang w:eastAsia="sv-SE"/>
        </w:rPr>
        <w:t>gänglighet till nikotinläkemedel respektive cigaretter har stor betydelse för hur svårt det är att lyckas med att sluta röka. Jag anser därför att det finns goda skäl att ytterligare öka antalet försäljningsställen för nikotinläkemedel.</w:t>
      </w:r>
      <w:r w:rsidRPr="007D1995">
        <w:t xml:space="preserve"> Det bör bli möjligt även för andra butiker än apotek och apoteksombud att under kontrollerade former sälja nikotinläkemedel. Detta bör i ett första steg göras i form av ett antal pilot</w:t>
      </w:r>
      <w:r w:rsidRPr="007D1995">
        <w:softHyphen/>
        <w:t>projekt, som utvärderas. Försäljningen får dock inte s</w:t>
      </w:r>
      <w:r w:rsidRPr="007D1995">
        <w:rPr>
          <w:snapToGrid w:val="0"/>
          <w:lang w:eastAsia="sv-SE"/>
        </w:rPr>
        <w:t>ke okontrollerat, bland annat beroe</w:t>
      </w:r>
      <w:r w:rsidRPr="007D1995">
        <w:rPr>
          <w:snapToGrid w:val="0"/>
          <w:lang w:eastAsia="sv-SE"/>
        </w:rPr>
        <w:t>nde på att försäljning inte skall kunna ske till personer som är yngre än 18 år.</w:t>
      </w:r>
    </w:p>
    <w:p w:rsidR="00E947FD" w:rsidRPr="007D1995" w:rsidRDefault="00E947FD">
      <w:pPr>
        <w:pStyle w:val="Normaltindrag"/>
      </w:pPr>
      <w:r w:rsidRPr="007D1995">
        <w:t>Vad jag nu anfört med anledning av motionerna 2001/02:K33 (c) och 2001/02:So290 (c) yrkande 2 bör ges reger</w:t>
      </w:r>
      <w:r w:rsidRPr="007D1995">
        <w:softHyphen/>
        <w:t>ingen till känna.</w:t>
      </w:r>
    </w:p>
    <w:p w:rsidR="00E947FD" w:rsidRPr="007D1995" w:rsidRDefault="00E947FD">
      <w:pPr>
        <w:pStyle w:val="Reservationspunkt"/>
        <w:rPr>
          <w:noProof w:val="0"/>
        </w:rPr>
      </w:pPr>
      <w:bookmarkStart w:id="87" w:name="_Toc5499805"/>
      <w:r w:rsidRPr="007D1995">
        <w:rPr>
          <w:noProof w:val="0"/>
        </w:rPr>
        <w:t>18.</w:t>
      </w:r>
      <w:r w:rsidRPr="007D1995">
        <w:rPr>
          <w:noProof w:val="0"/>
        </w:rPr>
        <w:tab/>
        <w:t>Subventionering av nikotinläkemedel m.m. (punkt 25)</w:t>
      </w:r>
      <w:bookmarkEnd w:id="87"/>
    </w:p>
    <w:p w:rsidR="00E947FD" w:rsidRPr="007D1995" w:rsidRDefault="00E947FD">
      <w:pPr>
        <w:pStyle w:val="Reservanter"/>
      </w:pPr>
      <w:r w:rsidRPr="007D1995">
        <w:t>av Lotta N Hedström (mp).</w:t>
      </w:r>
    </w:p>
    <w:p w:rsidR="00E947FD" w:rsidRPr="007D1995" w:rsidRDefault="00E947FD">
      <w:pPr>
        <w:pStyle w:val="R4"/>
        <w:rPr>
          <w:sz w:val="22"/>
        </w:rPr>
      </w:pPr>
      <w:r w:rsidRPr="007D1995">
        <w:rPr>
          <w:sz w:val="22"/>
        </w:rPr>
        <w:t>Förslag till riksdagsbeslut</w:t>
      </w:r>
    </w:p>
    <w:p w:rsidR="00E947FD" w:rsidRPr="007D1995" w:rsidRDefault="00E947FD">
      <w:r w:rsidRPr="007D1995">
        <w:t>Jag anser att utskottets förslag under punkt 25 borde ha följande lydelse:</w:t>
      </w:r>
    </w:p>
    <w:p w:rsidR="00E947FD" w:rsidRPr="007D1995" w:rsidRDefault="00E947FD">
      <w:pPr>
        <w:pStyle w:val="Reservantfrslag"/>
      </w:pPr>
      <w:r w:rsidRPr="007D1995">
        <w:t xml:space="preserve">Riksdagen tillkännager som sin mening vad som anförs i reservation 18. Riksdagen bifaller därmed motionerna 1999/2000:So201 yrkande 6 och 2000/01:So335 yrkande 6 samt avslår motionerna 2001/02:So270 yrkande 2 och 2001/02:So412 yrkande 2.       </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 xml:space="preserve">Tobaksrökning är en hälsorisk och påverkar fertiliteten på ett negativt sätt, vilket kan skada fostret hos gravida rökande kvinnor. Det är därför viktigt att speciellt de rökare som står inför ett föräldraskap får hjälp och stöd att sluta röka. </w:t>
      </w:r>
      <w:r w:rsidRPr="007D1995">
        <w:t>Vi anser därför att rökande blivande föräldrar, utöver den information de erhåller på barna</w:t>
      </w:r>
      <w:r w:rsidRPr="007D1995">
        <w:softHyphen/>
        <w:t>vårdscen</w:t>
      </w:r>
      <w:r w:rsidRPr="007D1995">
        <w:softHyphen/>
        <w:t>tralen, även bör erbjudas gratis eller subvention</w:t>
      </w:r>
      <w:r w:rsidRPr="007D1995">
        <w:t>e</w:t>
      </w:r>
      <w:r w:rsidRPr="007D1995">
        <w:t>rad rökavvänj</w:t>
      </w:r>
      <w:r w:rsidRPr="007D1995">
        <w:softHyphen/>
        <w:t>ning. En sådan satsning är utan tvekan viktig för folkhälsan och i det långa loppet en samhällsbesparing.</w:t>
      </w:r>
    </w:p>
    <w:p w:rsidR="00E947FD" w:rsidRPr="007D1995" w:rsidRDefault="00E947FD">
      <w:pPr>
        <w:pStyle w:val="Normaltindrag"/>
        <w:rPr>
          <w:color w:val="000000"/>
        </w:rPr>
      </w:pPr>
      <w:r w:rsidRPr="007D1995">
        <w:rPr>
          <w:color w:val="000000"/>
        </w:rPr>
        <w:t xml:space="preserve">Vad jag nu anfört med anledning av </w:t>
      </w:r>
      <w:r w:rsidRPr="007D1995">
        <w:t xml:space="preserve">motionerna 1999/2000:So201 (mp) yrkande 6 och 2000/01:So335 (mp) yrkande 6 </w:t>
      </w:r>
      <w:r w:rsidRPr="007D1995">
        <w:rPr>
          <w:color w:val="000000"/>
        </w:rPr>
        <w:t>bör ges rege</w:t>
      </w:r>
      <w:r w:rsidRPr="007D1995">
        <w:rPr>
          <w:color w:val="000000"/>
        </w:rPr>
        <w:t>r</w:t>
      </w:r>
      <w:r w:rsidRPr="007D1995">
        <w:rPr>
          <w:color w:val="000000"/>
        </w:rPr>
        <w:t>ingen till känna.</w:t>
      </w:r>
    </w:p>
    <w:p w:rsidR="00E947FD" w:rsidRPr="007D1995" w:rsidRDefault="00E947FD">
      <w:pPr>
        <w:pStyle w:val="Reservationspunkt"/>
        <w:rPr>
          <w:noProof w:val="0"/>
        </w:rPr>
      </w:pPr>
      <w:bookmarkStart w:id="88" w:name="_Toc5499806"/>
      <w:r w:rsidRPr="007D1995">
        <w:rPr>
          <w:noProof w:val="0"/>
        </w:rPr>
        <w:t>19.</w:t>
      </w:r>
      <w:r w:rsidRPr="007D1995">
        <w:rPr>
          <w:noProof w:val="0"/>
        </w:rPr>
        <w:tab/>
        <w:t>Tobaksautomater (punkt 27)</w:t>
      </w:r>
      <w:bookmarkEnd w:id="88"/>
    </w:p>
    <w:p w:rsidR="00E947FD" w:rsidRPr="007D1995" w:rsidRDefault="00E947FD">
      <w:pPr>
        <w:pStyle w:val="Reservanter"/>
      </w:pPr>
      <w:r w:rsidRPr="007D1995">
        <w:t>av Chatrine Pålsson (kd) och Lars Gustafsson (kd).</w:t>
      </w:r>
    </w:p>
    <w:p w:rsidR="00E947FD" w:rsidRPr="007D1995" w:rsidRDefault="00E947FD">
      <w:pPr>
        <w:pStyle w:val="R4"/>
        <w:rPr>
          <w:sz w:val="22"/>
        </w:rPr>
      </w:pPr>
      <w:bookmarkStart w:id="89" w:name="Nästa_Reservation"/>
      <w:bookmarkEnd w:id="89"/>
      <w:r w:rsidRPr="007D1995">
        <w:rPr>
          <w:sz w:val="22"/>
        </w:rPr>
        <w:t>Förslag till riksdagsbeslut</w:t>
      </w:r>
    </w:p>
    <w:p w:rsidR="00E947FD" w:rsidRPr="007D1995" w:rsidRDefault="00E947FD">
      <w:r w:rsidRPr="007D1995">
        <w:t>Vi anser att utskottets förslag under punkt 27 borde ha följande lydelse:</w:t>
      </w:r>
    </w:p>
    <w:p w:rsidR="00E947FD" w:rsidRPr="007D1995" w:rsidRDefault="00E947FD">
      <w:pPr>
        <w:pStyle w:val="Reservantfrslag"/>
      </w:pPr>
      <w:r w:rsidRPr="007D1995">
        <w:t>Riksdagen tillkännager som sin mening vad som anförs i reservation 19. Riksdagen bifaller därmed motion 2001/02:K40 yrkande 5.</w:t>
      </w:r>
    </w:p>
    <w:p w:rsidR="00E947FD" w:rsidRPr="007D1995" w:rsidRDefault="00E947FD">
      <w:pPr>
        <w:pStyle w:val="R4"/>
        <w:rPr>
          <w:sz w:val="22"/>
        </w:rPr>
      </w:pPr>
      <w:r w:rsidRPr="007D1995">
        <w:rPr>
          <w:sz w:val="22"/>
        </w:rPr>
        <w:t>Ställningstagande</w:t>
      </w:r>
    </w:p>
    <w:p w:rsidR="00E947FD" w:rsidRPr="007D1995" w:rsidRDefault="00E947FD">
      <w:r w:rsidRPr="007D1995">
        <w:rPr>
          <w:snapToGrid w:val="0"/>
          <w:lang w:eastAsia="sv-SE"/>
        </w:rPr>
        <w:t>I samband med att 18-årsgränsen för inköp av tobak infördes diskuterades frågan om ett förbud mot tobaksauto</w:t>
      </w:r>
      <w:r w:rsidRPr="007D1995">
        <w:rPr>
          <w:snapToGrid w:val="0"/>
          <w:lang w:eastAsia="sv-SE"/>
        </w:rPr>
        <w:softHyphen/>
        <w:t>mater. Erfarenheten från länder med åldersgräns visar nämligen att tobaksautomater blivit en av de viktigaste kanalerna för minderårigas tobaksinköp. Vi anser följaktligen att riksdagen bör fatta beslut om förbud mot to</w:t>
      </w:r>
      <w:r w:rsidRPr="007D1995">
        <w:rPr>
          <w:snapToGrid w:val="0"/>
          <w:lang w:eastAsia="sv-SE"/>
        </w:rPr>
        <w:softHyphen/>
        <w:t>baksautomater.</w:t>
      </w:r>
    </w:p>
    <w:p w:rsidR="00E947FD" w:rsidRPr="007D1995" w:rsidRDefault="00E947FD">
      <w:pPr>
        <w:pStyle w:val="Normaltindrag"/>
      </w:pPr>
      <w:r w:rsidRPr="007D1995">
        <w:t>Vad vi nu anfört med anledning av motion 2001/02:K40 (kd) yrkande 5 bör ges regeringen till känna.</w:t>
      </w:r>
    </w:p>
    <w:p w:rsidR="00E947FD" w:rsidRPr="007D1995" w:rsidRDefault="00E947FD"/>
    <w:p w:rsidR="00E947FD" w:rsidRPr="007D1995" w:rsidRDefault="00E947FD">
      <w:pPr>
        <w:pStyle w:val="Normaltindrag"/>
      </w:pPr>
    </w:p>
    <w:p w:rsidR="00E947FD" w:rsidRPr="007D1995" w:rsidRDefault="00E947FD">
      <w:pPr>
        <w:pStyle w:val="Normaltindrag"/>
        <w:sectPr w:rsidR="00000000" w:rsidRPr="007D1995">
          <w:pgSz w:w="11906" w:h="16838" w:code="9"/>
          <w:pgMar w:top="907" w:right="4649" w:bottom="4508" w:left="1304" w:header="340" w:footer="227" w:gutter="0"/>
          <w:cols w:space="720"/>
          <w:titlePg/>
        </w:sectPr>
      </w:pPr>
    </w:p>
    <w:p w:rsidR="00E947FD" w:rsidRPr="007D1995" w:rsidRDefault="00E947FD">
      <w:pPr>
        <w:pStyle w:val="Rubrik1"/>
        <w:rPr>
          <w:noProof w:val="0"/>
        </w:rPr>
      </w:pPr>
      <w:bookmarkStart w:id="90" w:name="_Toc5499807"/>
      <w:r w:rsidRPr="007D1995">
        <w:rPr>
          <w:noProof w:val="0"/>
        </w:rPr>
        <w:t>Särskilda yttranden</w:t>
      </w:r>
      <w:bookmarkEnd w:id="90"/>
    </w:p>
    <w:p w:rsidR="00E947FD" w:rsidRPr="007D1995" w:rsidRDefault="00E947FD">
      <w:r w:rsidRPr="007D1995">
        <w:t>Utskottets beredning av ärendet har föranlett följande särskilda yttranden. I rubriken anges inom parentes vilken punkt i utskottets förslag till riksdagsb</w:t>
      </w:r>
      <w:r w:rsidRPr="007D1995">
        <w:t>e</w:t>
      </w:r>
      <w:r w:rsidRPr="007D1995">
        <w:softHyphen/>
        <w:t>slut som behandlas i avsnittet.</w:t>
      </w:r>
    </w:p>
    <w:p w:rsidR="00E947FD" w:rsidRPr="007D1995" w:rsidRDefault="00E947FD">
      <w:pPr>
        <w:pStyle w:val="Normaltindrag"/>
      </w:pPr>
    </w:p>
    <w:p w:rsidR="00E947FD" w:rsidRPr="007D1995" w:rsidRDefault="00E947FD">
      <w:pPr>
        <w:pStyle w:val="Yttrandepunkt"/>
        <w:rPr>
          <w:noProof w:val="0"/>
        </w:rPr>
      </w:pPr>
      <w:bookmarkStart w:id="91" w:name="_Toc5499808"/>
      <w:r w:rsidRPr="007D1995">
        <w:rPr>
          <w:noProof w:val="0"/>
        </w:rPr>
        <w:t>1. Folkhälsopolitik (punkt 16)</w:t>
      </w:r>
      <w:bookmarkEnd w:id="91"/>
    </w:p>
    <w:p w:rsidR="00E947FD" w:rsidRPr="007D1995" w:rsidRDefault="00E947FD">
      <w:pPr>
        <w:pStyle w:val="Reservanter"/>
        <w:tabs>
          <w:tab w:val="left" w:pos="0"/>
        </w:tabs>
        <w:ind w:left="0"/>
      </w:pPr>
      <w:r w:rsidRPr="007D1995">
        <w:t xml:space="preserve">    av Kenneth Johansson (c).</w:t>
      </w:r>
    </w:p>
    <w:p w:rsidR="00E947FD" w:rsidRPr="007D1995" w:rsidRDefault="00E947FD">
      <w:pPr>
        <w:rPr>
          <w:snapToGrid w:val="0"/>
          <w:lang w:eastAsia="sv-SE"/>
        </w:rPr>
      </w:pPr>
      <w:r w:rsidRPr="007D1995">
        <w:rPr>
          <w:snapToGrid w:val="0"/>
          <w:lang w:eastAsia="sv-SE"/>
        </w:rPr>
        <w:t>En god folkhälsa innebär friska människor och små skillnader i hälsa mellan olika grupper i befolkningen. För att effektivt kunna nå detta anser jag att det är angeläget att kunna följa hälsoläget, utveckla kunskap om såväl häl</w:t>
      </w:r>
      <w:r w:rsidRPr="007D1995">
        <w:rPr>
          <w:snapToGrid w:val="0"/>
          <w:lang w:eastAsia="sv-SE"/>
        </w:rPr>
        <w:softHyphen/>
        <w:t>sans som ohälsans bestämningsfaktorer och sedan också genomföra åtgärder som behövs för att förbät</w:t>
      </w:r>
      <w:r w:rsidRPr="007D1995">
        <w:rPr>
          <w:snapToGrid w:val="0"/>
          <w:lang w:eastAsia="sv-SE"/>
        </w:rPr>
        <w:t>t</w:t>
      </w:r>
      <w:r w:rsidRPr="007D1995">
        <w:rPr>
          <w:snapToGrid w:val="0"/>
          <w:lang w:eastAsia="sv-SE"/>
        </w:rPr>
        <w:t>ra folk</w:t>
      </w:r>
      <w:r w:rsidRPr="007D1995">
        <w:rPr>
          <w:snapToGrid w:val="0"/>
          <w:lang w:eastAsia="sv-SE"/>
        </w:rPr>
        <w:softHyphen/>
        <w:t>hälsan.</w:t>
      </w:r>
    </w:p>
    <w:p w:rsidR="00E947FD" w:rsidRPr="007D1995" w:rsidRDefault="00E947FD">
      <w:pPr>
        <w:pStyle w:val="Normaltindrag"/>
      </w:pPr>
      <w:r w:rsidRPr="007D1995">
        <w:t>Intresset för och uppmärksamheten kring folkhälsofrågorna växer. Fö</w:t>
      </w:r>
      <w:r w:rsidRPr="007D1995">
        <w:t>r</w:t>
      </w:r>
      <w:r w:rsidRPr="007D1995">
        <w:t>klaringarna är flera. Kunskapen om sam</w:t>
      </w:r>
      <w:r w:rsidRPr="007D1995">
        <w:softHyphen/>
        <w:t>band mellan livsvillkor och hälsa ökar. Medvetenheten om livsstilens betydelse för olika sjukdomstillstånd blir också större och större. Det finns i dag en allt större medvetenhet om att en god folkhälsa är en gemensam utma</w:t>
      </w:r>
      <w:r w:rsidRPr="007D1995">
        <w:softHyphen/>
        <w:t>ning för alla samhällssektorer. Det tidig</w:t>
      </w:r>
      <w:r w:rsidRPr="007D1995">
        <w:t>a</w:t>
      </w:r>
      <w:r w:rsidRPr="007D1995">
        <w:t>re synsättet, där folkhälsofrågorna tolkats som ett landstingsuppdrag, är på väg att ersättas av insikten om folkhälsa som ett gemensamt ansvar. Det handlar om att stärka den sociala gemenskapen och trygghe</w:t>
      </w:r>
      <w:r w:rsidRPr="007D1995">
        <w:t>ten, att den e</w:t>
      </w:r>
      <w:r w:rsidRPr="007D1995">
        <w:t>n</w:t>
      </w:r>
      <w:r w:rsidRPr="007D1995">
        <w:t>skilde skall ha makt över sitt liv. Det handlar även om social och ekonomisk rättvisa, om en god miljö som också har utrymme för återhämtning och om framtidstro. Därför inne</w:t>
      </w:r>
      <w:r w:rsidRPr="007D1995">
        <w:softHyphen/>
        <w:t xml:space="preserve">bär folkhälsoperspektivet att mål bortom de materiella formuleras för samhällsverksamheten. </w:t>
      </w:r>
    </w:p>
    <w:p w:rsidR="00E947FD" w:rsidRPr="007D1995" w:rsidRDefault="00E947FD">
      <w:pPr>
        <w:pStyle w:val="Normaltindrag"/>
      </w:pPr>
      <w:r w:rsidRPr="007D1995">
        <w:t>Vidare handlar enligt min mening folkhälsoinsatser både om att förebygga sjukdom och om att främja hälsa. Folkhälso</w:t>
      </w:r>
      <w:r w:rsidRPr="007D1995">
        <w:softHyphen/>
        <w:t>arbetet drar nytta av engagerade medborgare. Därför är de insatser som medborgarna gör själva som enskilda individer, som föräldrar, bland släkt och vänner, inom frivilligorganisationer och som deltagare i det demokra</w:t>
      </w:r>
      <w:r w:rsidRPr="007D1995">
        <w:softHyphen/>
        <w:t>tiska vardagsarbetet av stor betydelse för folkhälsoutvecklingen. Jag anser det därför angeläget att samhället bedriver aktiva folkhälsoinsatser för att motverka kommersiella hälsohot. Samhället kan genom framsynta åtgär</w:t>
      </w:r>
      <w:r w:rsidRPr="007D1995">
        <w:softHyphen/>
        <w:t>der underlätta för den enskilde att leva ett häls</w:t>
      </w:r>
      <w:r w:rsidRPr="007D1995">
        <w:t>o</w:t>
      </w:r>
      <w:r w:rsidRPr="007D1995">
        <w:t>samt liv.</w:t>
      </w:r>
    </w:p>
    <w:p w:rsidR="00E947FD" w:rsidRPr="007D1995" w:rsidRDefault="00E947FD">
      <w:pPr>
        <w:pStyle w:val="Yttrandepunkt"/>
        <w:rPr>
          <w:noProof w:val="0"/>
        </w:rPr>
      </w:pPr>
      <w:bookmarkStart w:id="92" w:name="_Toc5499809"/>
      <w:r w:rsidRPr="007D1995">
        <w:rPr>
          <w:noProof w:val="0"/>
        </w:rPr>
        <w:t>2. Tobakspre</w:t>
      </w:r>
      <w:r w:rsidRPr="007D1995">
        <w:rPr>
          <w:noProof w:val="0"/>
        </w:rPr>
        <w:t>vention (punkt 17)</w:t>
      </w:r>
      <w:bookmarkEnd w:id="92"/>
    </w:p>
    <w:p w:rsidR="00E947FD" w:rsidRPr="007D1995" w:rsidRDefault="00E947FD">
      <w:pPr>
        <w:pStyle w:val="Reservanter"/>
        <w:ind w:left="0"/>
      </w:pPr>
      <w:r w:rsidRPr="007D1995">
        <w:t xml:space="preserve">    av Kenneth Johansson (c).</w:t>
      </w:r>
    </w:p>
    <w:p w:rsidR="00E947FD" w:rsidRPr="007D1995" w:rsidRDefault="00E947FD">
      <w:pPr>
        <w:rPr>
          <w:snapToGrid w:val="0"/>
          <w:lang w:eastAsia="sv-SE"/>
        </w:rPr>
      </w:pPr>
      <w:r w:rsidRPr="007D1995">
        <w:rPr>
          <w:snapToGrid w:val="0"/>
          <w:lang w:eastAsia="sv-SE"/>
        </w:rPr>
        <w:t>I nästan 100 år har tobaksbruket diskuterats i Sverige, och det finns i dag en stor kunskap om de skadeverkningar som uppstår både för rökaren själv och för den som utsätts för passiv rökning. Trots detta visar alarmerande statistik att ca 30 000 unga människor börjar röka varje år. Den åldersgräns på 18 år som infördes 1997 för inköp av tobak har inte medverkat till minskat tobak</w:t>
      </w:r>
      <w:r w:rsidRPr="007D1995">
        <w:rPr>
          <w:snapToGrid w:val="0"/>
          <w:lang w:eastAsia="sv-SE"/>
        </w:rPr>
        <w:t>s</w:t>
      </w:r>
      <w:r w:rsidRPr="007D1995">
        <w:rPr>
          <w:snapToGrid w:val="0"/>
          <w:lang w:eastAsia="sv-SE"/>
        </w:rPr>
        <w:t>bruk bland tonåringar. Jag anser att det krävs fler insatser av före</w:t>
      </w:r>
      <w:r w:rsidRPr="007D1995">
        <w:rPr>
          <w:snapToGrid w:val="0"/>
          <w:lang w:eastAsia="sv-SE"/>
        </w:rPr>
        <w:softHyphen/>
        <w:t>byggande arbete. Bland annat bör kunniga informatörer komplettera lärarnas insatser i skolorna och där öka medvetandet om riskerna med tobak, alkohol och dr</w:t>
      </w:r>
      <w:r w:rsidRPr="007D1995">
        <w:rPr>
          <w:snapToGrid w:val="0"/>
          <w:lang w:eastAsia="sv-SE"/>
        </w:rPr>
        <w:t>o</w:t>
      </w:r>
      <w:r w:rsidRPr="007D1995">
        <w:rPr>
          <w:snapToGrid w:val="0"/>
          <w:lang w:eastAsia="sv-SE"/>
        </w:rPr>
        <w:t xml:space="preserve">ger. </w:t>
      </w:r>
    </w:p>
    <w:p w:rsidR="00E947FD" w:rsidRPr="007D1995" w:rsidRDefault="00E947FD">
      <w:pPr>
        <w:pStyle w:val="Yttrandepunkt"/>
        <w:rPr>
          <w:noProof w:val="0"/>
        </w:rPr>
      </w:pPr>
      <w:bookmarkStart w:id="93" w:name="_Toc5499810"/>
      <w:r w:rsidRPr="007D1995">
        <w:rPr>
          <w:noProof w:val="0"/>
        </w:rPr>
        <w:t>3. Fördelning av resurser (punk 21)</w:t>
      </w:r>
      <w:bookmarkEnd w:id="93"/>
    </w:p>
    <w:p w:rsidR="00E947FD" w:rsidRPr="007D1995" w:rsidRDefault="00E947FD">
      <w:pPr>
        <w:pStyle w:val="Reservanter"/>
        <w:ind w:left="0"/>
      </w:pPr>
      <w:r w:rsidRPr="007D1995">
        <w:t xml:space="preserve">    av Chris Heister (m), Leif Carlson (m), Cristina Husmark Pehrsson (m) och </w:t>
      </w:r>
      <w:r w:rsidRPr="007D1995">
        <w:br/>
        <w:t xml:space="preserve">    Lars Elinderson (m).</w:t>
      </w:r>
    </w:p>
    <w:p w:rsidR="00E947FD" w:rsidRPr="007D1995" w:rsidRDefault="00E947FD">
      <w:pPr>
        <w:rPr>
          <w:snapToGrid w:val="0"/>
          <w:lang w:eastAsia="sv-SE"/>
        </w:rPr>
      </w:pPr>
      <w:r w:rsidRPr="007D1995">
        <w:rPr>
          <w:snapToGrid w:val="0"/>
          <w:lang w:eastAsia="sv-SE"/>
        </w:rPr>
        <w:t>Regeringen har avsatt 30 miljoner kronor för tobakspreventivt arbete. I stället för att till fullo stödja befintliga organisationer föreslås att Statens folkhäls</w:t>
      </w:r>
      <w:r w:rsidRPr="007D1995">
        <w:rPr>
          <w:snapToGrid w:val="0"/>
          <w:lang w:eastAsia="sv-SE"/>
        </w:rPr>
        <w:t>o</w:t>
      </w:r>
      <w:r w:rsidRPr="007D1995">
        <w:rPr>
          <w:snapToGrid w:val="0"/>
          <w:lang w:eastAsia="sv-SE"/>
        </w:rPr>
        <w:t>institut skall administrera 20 av dessa miljoner för att driva ett pilotprojekt tillsammans med kommuner och landsting. Den redan väletablerade och kostnadseffektiva sluta röka-linjen och andra organisationer på tobaksområdet får nöja sig med att dela på de återstående 10 miljonerna. Vi anser att detta är en felaktig användning av resurser då det redan finns forskning och många framgångsrika projekt som visar hur man bäst avråder människor från att börja röka och hjälper dem att sluta. Att påbörja ett pilo</w:t>
      </w:r>
      <w:r w:rsidRPr="007D1995">
        <w:rPr>
          <w:snapToGrid w:val="0"/>
          <w:lang w:eastAsia="sv-SE"/>
        </w:rPr>
        <w:t>tprojekt på ett redan noggrant utrett område är därför</w:t>
      </w:r>
      <w:r w:rsidRPr="007D1995">
        <w:rPr>
          <w:b/>
          <w:snapToGrid w:val="0"/>
          <w:lang w:eastAsia="sv-SE"/>
        </w:rPr>
        <w:t xml:space="preserve"> </w:t>
      </w:r>
      <w:r w:rsidRPr="007D1995">
        <w:rPr>
          <w:snapToGrid w:val="0"/>
          <w:lang w:eastAsia="sv-SE"/>
        </w:rPr>
        <w:t>ett uppenbart slöseri. Bara om hälsoriskerna har 60 000 vetenskapliga undersökningar gjorts världen över. Statens bere</w:t>
      </w:r>
      <w:r w:rsidRPr="007D1995">
        <w:rPr>
          <w:snapToGrid w:val="0"/>
          <w:lang w:eastAsia="sv-SE"/>
        </w:rPr>
        <w:t>d</w:t>
      </w:r>
      <w:r w:rsidRPr="007D1995">
        <w:rPr>
          <w:snapToGrid w:val="0"/>
          <w:lang w:eastAsia="sv-SE"/>
        </w:rPr>
        <w:t>ning för medicinsk utvärdering (SBU) har redovisat ett flertal väldokument</w:t>
      </w:r>
      <w:r w:rsidRPr="007D1995">
        <w:rPr>
          <w:snapToGrid w:val="0"/>
          <w:lang w:eastAsia="sv-SE"/>
        </w:rPr>
        <w:t>e</w:t>
      </w:r>
      <w:r w:rsidRPr="007D1995">
        <w:rPr>
          <w:snapToGrid w:val="0"/>
          <w:lang w:eastAsia="sv-SE"/>
        </w:rPr>
        <w:t>rade studier som berör metoder för rökavvänjning med slutsatser om hur framgångsrik rökavvänjning bäst bedrivs. För att stimulera framväxten av ytterligare regionalt och lokalt folkhälsoarbete, som bättre än Statens folkhä</w:t>
      </w:r>
      <w:r w:rsidRPr="007D1995">
        <w:rPr>
          <w:snapToGrid w:val="0"/>
          <w:lang w:eastAsia="sv-SE"/>
        </w:rPr>
        <w:t>l</w:t>
      </w:r>
      <w:r w:rsidRPr="007D1995">
        <w:rPr>
          <w:snapToGrid w:val="0"/>
          <w:lang w:eastAsia="sv-SE"/>
        </w:rPr>
        <w:t xml:space="preserve">soinstitut kan tillfredsställa de behov </w:t>
      </w:r>
      <w:r w:rsidRPr="007D1995">
        <w:rPr>
          <w:snapToGrid w:val="0"/>
          <w:lang w:eastAsia="sv-SE"/>
        </w:rPr>
        <w:t>som finns, har vi, som vi närmare b</w:t>
      </w:r>
      <w:r w:rsidRPr="007D1995">
        <w:rPr>
          <w:snapToGrid w:val="0"/>
          <w:lang w:eastAsia="sv-SE"/>
        </w:rPr>
        <w:t>e</w:t>
      </w:r>
      <w:r w:rsidRPr="007D1995">
        <w:rPr>
          <w:snapToGrid w:val="0"/>
          <w:lang w:eastAsia="sv-SE"/>
        </w:rPr>
        <w:t>skrivit i vår kommittémotion 2001/02:So567, för år 2002 föreslagit att sa</w:t>
      </w:r>
      <w:r w:rsidRPr="007D1995">
        <w:rPr>
          <w:snapToGrid w:val="0"/>
          <w:lang w:eastAsia="sv-SE"/>
        </w:rPr>
        <w:t>m</w:t>
      </w:r>
      <w:r w:rsidRPr="007D1995">
        <w:rPr>
          <w:snapToGrid w:val="0"/>
          <w:lang w:eastAsia="sv-SE"/>
        </w:rPr>
        <w:t>manlagt 72,5 miljoner kronor skulle anslås under anslagsområdena 14:7 Folkhälsopoliti</w:t>
      </w:r>
      <w:r w:rsidRPr="007D1995">
        <w:rPr>
          <w:snapToGrid w:val="0"/>
          <w:lang w:eastAsia="sv-SE"/>
        </w:rPr>
        <w:t>s</w:t>
      </w:r>
      <w:r w:rsidRPr="007D1995">
        <w:rPr>
          <w:snapToGrid w:val="0"/>
          <w:lang w:eastAsia="sv-SE"/>
        </w:rPr>
        <w:t>ka åtgärder och 14:11 Lokalt folkhälsoarbete.</w:t>
      </w:r>
    </w:p>
    <w:p w:rsidR="00E947FD" w:rsidRPr="007D1995" w:rsidRDefault="00E947FD">
      <w:pPr>
        <w:pStyle w:val="Normaltindrag"/>
      </w:pPr>
    </w:p>
    <w:p w:rsidR="00E947FD" w:rsidRPr="007D1995" w:rsidRDefault="00E947FD">
      <w:pPr>
        <w:pStyle w:val="Normaltindrag"/>
        <w:ind w:firstLine="0"/>
        <w:sectPr w:rsidR="00000000" w:rsidRPr="007D1995">
          <w:headerReference w:type="even"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sectPr>
      </w:pPr>
    </w:p>
    <w:p w:rsidR="00E947FD" w:rsidRPr="007D1995" w:rsidRDefault="00E947FD">
      <w:pPr>
        <w:pStyle w:val="Bilaga"/>
      </w:pPr>
      <w:bookmarkStart w:id="94" w:name="_Toc5499811"/>
      <w:r w:rsidRPr="007D1995">
        <w:t>Bilaga 1</w:t>
      </w:r>
    </w:p>
    <w:p w:rsidR="00E947FD" w:rsidRPr="007D1995" w:rsidRDefault="00E947FD">
      <w:pPr>
        <w:pStyle w:val="Rubrik1"/>
        <w:rPr>
          <w:noProof w:val="0"/>
        </w:rPr>
      </w:pPr>
      <w:r w:rsidRPr="007D1995">
        <w:rPr>
          <w:noProof w:val="0"/>
        </w:rPr>
        <w:t>Förteckning över behandlade förslag</w:t>
      </w:r>
      <w:bookmarkEnd w:id="94"/>
    </w:p>
    <w:p w:rsidR="00E947FD" w:rsidRPr="007D1995" w:rsidRDefault="00E947FD">
      <w:pPr>
        <w:pStyle w:val="Rubrik2"/>
        <w:spacing w:before="0"/>
      </w:pPr>
      <w:bookmarkStart w:id="95" w:name="_Toc5499812"/>
      <w:r w:rsidRPr="007D1995">
        <w:t>Propositionen</w:t>
      </w:r>
      <w:bookmarkEnd w:id="95"/>
    </w:p>
    <w:p w:rsidR="00E947FD" w:rsidRPr="007D1995" w:rsidRDefault="00E947FD">
      <w:pPr>
        <w:pStyle w:val="Motioner"/>
        <w:rPr>
          <w:i w:val="0"/>
        </w:rPr>
      </w:pPr>
      <w:r w:rsidRPr="007D1995">
        <w:rPr>
          <w:i w:val="0"/>
        </w:rPr>
        <w:t>I proposition 2001/02:64 Vissa tobaksfrågor har regeringen (Socialdepart</w:t>
      </w:r>
      <w:r w:rsidRPr="007D1995">
        <w:rPr>
          <w:i w:val="0"/>
        </w:rPr>
        <w:t>e</w:t>
      </w:r>
      <w:r w:rsidRPr="007D1995">
        <w:rPr>
          <w:i w:val="0"/>
        </w:rPr>
        <w:softHyphen/>
        <w:t>mentet) föreslagit att riksdagen</w:t>
      </w:r>
    </w:p>
    <w:p w:rsidR="00E947FD" w:rsidRPr="007D1995" w:rsidRDefault="00E947FD">
      <w:r w:rsidRPr="007D1995">
        <w:t>antar regeringens förslag till</w:t>
      </w:r>
    </w:p>
    <w:p w:rsidR="00E947FD" w:rsidRPr="007D1995" w:rsidRDefault="00E947FD">
      <w:pPr>
        <w:pStyle w:val="Yrkanden"/>
      </w:pPr>
      <w:r w:rsidRPr="007D1995">
        <w:t>2. lag om ändring i tobakslagen (1993:581) delvis.</w:t>
      </w:r>
    </w:p>
    <w:p w:rsidR="00E947FD" w:rsidRPr="007D1995" w:rsidRDefault="00E947FD">
      <w:pPr>
        <w:pStyle w:val="Rubrik2"/>
      </w:pPr>
      <w:bookmarkStart w:id="96" w:name="_Toc5499813"/>
      <w:r w:rsidRPr="007D1995">
        <w:t>Följdmotioner</w:t>
      </w:r>
      <w:bookmarkEnd w:id="96"/>
    </w:p>
    <w:p w:rsidR="00E947FD" w:rsidRPr="007D1995" w:rsidRDefault="00E947FD">
      <w:pPr>
        <w:pStyle w:val="Motioner"/>
      </w:pPr>
      <w:r w:rsidRPr="007D1995">
        <w:t>2001/02:K30 av Sonja Fransson och Laila Bjurling (s):</w:t>
      </w:r>
    </w:p>
    <w:p w:rsidR="00E947FD" w:rsidRPr="007D1995" w:rsidRDefault="00E947FD">
      <w:r w:rsidRPr="007D1995">
        <w:t>Riksdagen tillkännager för regeringen som sin mening vad som anförs i mo</w:t>
      </w:r>
      <w:r w:rsidRPr="007D1995">
        <w:softHyphen/>
        <w:t>tionen om att regeringen skall återkomma till riksdagen med ett konkret la</w:t>
      </w:r>
      <w:r w:rsidRPr="007D1995">
        <w:t>g</w:t>
      </w:r>
      <w:r w:rsidRPr="007D1995">
        <w:softHyphen/>
        <w:t xml:space="preserve">förslag om rökfria serveringar och hur det praktiskt skall genomföras. </w:t>
      </w:r>
    </w:p>
    <w:p w:rsidR="00E947FD" w:rsidRPr="007D1995" w:rsidRDefault="00E947FD">
      <w:pPr>
        <w:pStyle w:val="Motioner"/>
      </w:pPr>
      <w:r w:rsidRPr="007D1995">
        <w:t>2001/02:K31 av Lennart Hedquist (m):</w:t>
      </w:r>
    </w:p>
    <w:p w:rsidR="00E947FD" w:rsidRPr="007D1995" w:rsidRDefault="00E947FD">
      <w:r w:rsidRPr="007D1995">
        <w:t xml:space="preserve">Riksdagen tillkännager för regeringen som sin mening vad i motionen anförs om att försäljning av nikotinersättningsmedel skall göras lika tillgängligt som försäljning av tobak. </w:t>
      </w:r>
    </w:p>
    <w:p w:rsidR="00E947FD" w:rsidRPr="007D1995" w:rsidRDefault="00E947FD">
      <w:pPr>
        <w:pStyle w:val="Motioner"/>
      </w:pPr>
      <w:r w:rsidRPr="007D1995">
        <w:t>2001/02:K32 av Lars Elinderson (m):</w:t>
      </w:r>
    </w:p>
    <w:p w:rsidR="00E947FD" w:rsidRPr="007D1995" w:rsidRDefault="00E947FD">
      <w:r w:rsidRPr="007D1995">
        <w:t>Riksdagen tillkännager för regeringen som sin mening vad i motionen anförs om att en återhållsam marknadsföring av snus tillåts, för att därigenom min</w:t>
      </w:r>
      <w:r w:rsidRPr="007D1995">
        <w:t>s</w:t>
      </w:r>
      <w:r w:rsidRPr="007D1995">
        <w:t xml:space="preserve">ka tobaksrökning. </w:t>
      </w:r>
    </w:p>
    <w:p w:rsidR="00E947FD" w:rsidRPr="007D1995" w:rsidRDefault="00E947FD">
      <w:pPr>
        <w:pStyle w:val="Motioner"/>
      </w:pPr>
      <w:r w:rsidRPr="007D1995">
        <w:t>2001/02:K33 av Gunnel Wallin (c):</w:t>
      </w:r>
    </w:p>
    <w:p w:rsidR="00E947FD" w:rsidRPr="007D1995" w:rsidRDefault="00E947FD">
      <w:r w:rsidRPr="007D1995">
        <w:t>Riksdagen tillkännager för regeringen som sin mening att det under kontroll</w:t>
      </w:r>
      <w:r w:rsidRPr="007D1995">
        <w:t>e</w:t>
      </w:r>
      <w:r w:rsidRPr="007D1995">
        <w:softHyphen/>
        <w:t xml:space="preserve">rade former blir möjligt även för andra butiker än apotek och apoteksombud att sälja nikotinläkemedel. Detta bör i ett första steg göras i form av ett antal pilotprojekt, som utvärderas. </w:t>
      </w:r>
    </w:p>
    <w:p w:rsidR="00E947FD" w:rsidRPr="007D1995" w:rsidRDefault="00E947FD">
      <w:pPr>
        <w:pStyle w:val="Motioner"/>
      </w:pPr>
      <w:r w:rsidRPr="007D1995">
        <w:t>2001/02:K34 av Åsa Torstensson m.fl. (c):</w:t>
      </w:r>
    </w:p>
    <w:p w:rsidR="00E947FD" w:rsidRPr="007D1995" w:rsidRDefault="00E947FD">
      <w:pPr>
        <w:pStyle w:val="Yrkanden"/>
      </w:pPr>
      <w:r w:rsidRPr="007D1995">
        <w:t xml:space="preserve">1. Riksdagen tillkännager för regeringen som sin mening vad i motionen anförs om vikten av en väl fungerande folkhälsopolitik. </w:t>
      </w:r>
    </w:p>
    <w:p w:rsidR="00E947FD" w:rsidRPr="007D1995" w:rsidRDefault="00E947FD">
      <w:pPr>
        <w:pStyle w:val="Yrkanden"/>
      </w:pPr>
      <w:r w:rsidRPr="007D1995">
        <w:t>2. Riksdagen tillkännager för regeringen som sin mening vad i motionen anförs om ett totalt förbud mot rökning i restauranglokaler eller andra se</w:t>
      </w:r>
      <w:r w:rsidRPr="007D1995">
        <w:t>r</w:t>
      </w:r>
      <w:r w:rsidRPr="007D1995">
        <w:softHyphen/>
        <w:t xml:space="preserve">veringsställen från den 1 januari 2004. </w:t>
      </w:r>
    </w:p>
    <w:p w:rsidR="00E947FD" w:rsidRPr="007D1995" w:rsidRDefault="00E947FD">
      <w:pPr>
        <w:pStyle w:val="Yrkanden"/>
      </w:pPr>
    </w:p>
    <w:p w:rsidR="00E947FD" w:rsidRPr="007D1995" w:rsidRDefault="00E947FD">
      <w:pPr>
        <w:pStyle w:val="Motioner"/>
      </w:pPr>
      <w:r w:rsidRPr="007D1995">
        <w:t>2001/02:K35 av Per Bill m.fl. (m):</w:t>
      </w:r>
    </w:p>
    <w:p w:rsidR="00E947FD" w:rsidRPr="007D1995" w:rsidRDefault="00E947FD">
      <w:r w:rsidRPr="007D1995">
        <w:t>Riksdagen beslutar att i 14 § 1 tobakslagen (1993:581) ersätta ”tobaksvara” respektive ”tobaksvaror” med ”tobaksvara avsedd att rökas” respektive ”t</w:t>
      </w:r>
      <w:r w:rsidRPr="007D1995">
        <w:t>o</w:t>
      </w:r>
      <w:r w:rsidRPr="007D1995">
        <w:softHyphen/>
        <w:t xml:space="preserve">baksvaror avsedda att rökas”. </w:t>
      </w:r>
    </w:p>
    <w:p w:rsidR="00E947FD" w:rsidRPr="007D1995" w:rsidRDefault="00E947FD">
      <w:pPr>
        <w:pStyle w:val="Motioner"/>
      </w:pPr>
      <w:r w:rsidRPr="007D1995">
        <w:t>2001/02:K36 av Caroline Hagström (kd):</w:t>
      </w:r>
    </w:p>
    <w:p w:rsidR="00E947FD" w:rsidRPr="007D1995" w:rsidRDefault="00E947FD">
      <w:r w:rsidRPr="007D1995">
        <w:t xml:space="preserve">Riksdagen tillkännager för regeringen som sin mening vad i motionen anförs om rökfria miljöer. </w:t>
      </w:r>
    </w:p>
    <w:p w:rsidR="00E947FD" w:rsidRPr="007D1995" w:rsidRDefault="00E947FD">
      <w:pPr>
        <w:pStyle w:val="Motioner"/>
      </w:pPr>
      <w:r w:rsidRPr="007D1995">
        <w:t>2001/02:K37 av Chris Heister m.fl. (m):</w:t>
      </w:r>
    </w:p>
    <w:p w:rsidR="00E947FD" w:rsidRPr="007D1995" w:rsidRDefault="00E947FD">
      <w:pPr>
        <w:pStyle w:val="Yrkanden"/>
      </w:pPr>
      <w:r w:rsidRPr="007D1995">
        <w:t xml:space="preserve">1. Riksdagen tillkännager för regeringen som sin mening vad i motionen anförs om rökfria miljöer på frivillig väg. </w:t>
      </w:r>
    </w:p>
    <w:p w:rsidR="00E947FD" w:rsidRPr="007D1995" w:rsidRDefault="00E947FD">
      <w:pPr>
        <w:pStyle w:val="Yrkanden"/>
      </w:pPr>
      <w:r w:rsidRPr="007D1995">
        <w:t xml:space="preserve">2. Riksdagen tillkännager för regeringen som sin mening vad i motionen anförs om anmälningsplikt för och tillsyn av tobaksförsäljare. </w:t>
      </w:r>
    </w:p>
    <w:p w:rsidR="00E947FD" w:rsidRPr="007D1995" w:rsidRDefault="00E947FD">
      <w:pPr>
        <w:pStyle w:val="Yrkanden"/>
      </w:pPr>
      <w:r w:rsidRPr="007D1995">
        <w:t xml:space="preserve">3. Riksdagen tillkännager för regeringen som sin mening vad i motionen anförs om målgruppsinriktad information och rökavvänjning. </w:t>
      </w:r>
    </w:p>
    <w:p w:rsidR="00E947FD" w:rsidRPr="007D1995" w:rsidRDefault="00E947FD">
      <w:pPr>
        <w:pStyle w:val="Yrkanden"/>
      </w:pPr>
      <w:r w:rsidRPr="007D1995">
        <w:t xml:space="preserve">4. Riksdagen tillkännager för regeringen som sin mening vad i motionen anförs om försäljning av nikotinersättningspreparat. </w:t>
      </w:r>
    </w:p>
    <w:p w:rsidR="00E947FD" w:rsidRPr="007D1995" w:rsidRDefault="00E947FD">
      <w:pPr>
        <w:pStyle w:val="Yrkanden"/>
      </w:pPr>
      <w:r w:rsidRPr="007D1995">
        <w:t>5. Riksdagen tillkännager för regeringen som sin mening vad i motionen anförs om fördelningen av anslag till etablerade ideella och frivilliga org</w:t>
      </w:r>
      <w:r w:rsidRPr="007D1995">
        <w:t>a</w:t>
      </w:r>
      <w:r w:rsidRPr="007D1995">
        <w:softHyphen/>
        <w:t xml:space="preserve">nisationer. </w:t>
      </w:r>
    </w:p>
    <w:p w:rsidR="00E947FD" w:rsidRPr="007D1995" w:rsidRDefault="00E947FD">
      <w:pPr>
        <w:pStyle w:val="Yrkanden"/>
      </w:pPr>
      <w:r w:rsidRPr="007D1995">
        <w:t xml:space="preserve">6. Riksdagen beslutar att förbudet att sälja tobak till minderåriga upphävs i enlighet med vad som anförs i motionen. </w:t>
      </w:r>
    </w:p>
    <w:p w:rsidR="00E947FD" w:rsidRPr="007D1995" w:rsidRDefault="00E947FD">
      <w:pPr>
        <w:pStyle w:val="Motioner"/>
      </w:pPr>
      <w:r w:rsidRPr="007D1995">
        <w:t>2001/02:K38 av Anders Sjölund och Tomas Högström (m):</w:t>
      </w:r>
    </w:p>
    <w:p w:rsidR="00E947FD" w:rsidRPr="007D1995" w:rsidRDefault="00E947FD">
      <w:pPr>
        <w:pStyle w:val="Yrkanden"/>
      </w:pPr>
      <w:r w:rsidRPr="007D1995">
        <w:t xml:space="preserve">2. Riksdagen beslutar att avslå regeringens proposition 2001/02:64 vad avser förslaget om rökförbud i serveringsmiljöer. </w:t>
      </w:r>
    </w:p>
    <w:p w:rsidR="00E947FD" w:rsidRPr="007D1995" w:rsidRDefault="00E947FD">
      <w:pPr>
        <w:pStyle w:val="Motioner"/>
      </w:pPr>
      <w:r w:rsidRPr="007D1995">
        <w:t>2001/02:K39 av Inge Carlsson (s):</w:t>
      </w:r>
    </w:p>
    <w:p w:rsidR="00E947FD" w:rsidRPr="007D1995" w:rsidRDefault="00E947FD">
      <w:r w:rsidRPr="007D1995">
        <w:t xml:space="preserve">Riksdagen tillkännager för regeringen som sin mening vad i motionen anförs om en mer nyanserad syn på tobak där man skiljer cigarettrökning från rökfri tobak som snus. </w:t>
      </w:r>
    </w:p>
    <w:p w:rsidR="00E947FD" w:rsidRPr="007D1995" w:rsidRDefault="00E947FD">
      <w:pPr>
        <w:pStyle w:val="Motioner"/>
      </w:pPr>
      <w:r w:rsidRPr="007D1995">
        <w:t>2001/02:K40 av Lars Gustafsson m.fl. (kd):</w:t>
      </w:r>
    </w:p>
    <w:p w:rsidR="00E947FD" w:rsidRPr="007D1995" w:rsidRDefault="00E947FD">
      <w:pPr>
        <w:pStyle w:val="Yrkanden"/>
      </w:pPr>
      <w:r w:rsidRPr="007D1995">
        <w:t xml:space="preserve">1. Riksdagen tillkännager för regeringen som sin mening vad i motionen anförs om att restaurangbesökarna och de anställda måste kunna garanteras rökfrihet. </w:t>
      </w:r>
    </w:p>
    <w:p w:rsidR="00E947FD" w:rsidRPr="007D1995" w:rsidRDefault="00E947FD">
      <w:pPr>
        <w:pStyle w:val="Yrkanden"/>
      </w:pPr>
      <w:r w:rsidRPr="007D1995">
        <w:t>2. Riksdagen tillkännager för regeringen som sin mening vad i motionen anförs om att den tänkta utredningen avseende rökförbud i serveringsmi</w:t>
      </w:r>
      <w:r w:rsidRPr="007D1995">
        <w:t>l</w:t>
      </w:r>
      <w:r w:rsidRPr="007D1995">
        <w:softHyphen/>
        <w:t>jöer parallellt skall utforma ett lagförslag om rökfrihet samt se på möjli</w:t>
      </w:r>
      <w:r w:rsidRPr="007D1995">
        <w:t>g</w:t>
      </w:r>
      <w:r w:rsidRPr="007D1995">
        <w:softHyphen/>
        <w:t xml:space="preserve">heterna att uppnå rökfria miljöer på frivillig väg. </w:t>
      </w:r>
    </w:p>
    <w:p w:rsidR="00E947FD" w:rsidRPr="007D1995" w:rsidRDefault="00E947FD">
      <w:pPr>
        <w:pStyle w:val="Yrkanden"/>
      </w:pPr>
      <w:r w:rsidRPr="007D1995">
        <w:t>3. Riksdagen tillkännager för regeringen som sin mening vad i motionen anförs om att den grundläggande utgångspunkten, även i den tänkta utre</w:t>
      </w:r>
      <w:r w:rsidRPr="007D1995">
        <w:t>d</w:t>
      </w:r>
      <w:r w:rsidRPr="007D1995">
        <w:softHyphen/>
        <w:t xml:space="preserve">ningens arbete, måste vara att skapa rökfria miljöer med ett väl avgränsat område för rökning och inte tvärtom. </w:t>
      </w:r>
    </w:p>
    <w:p w:rsidR="00E947FD" w:rsidRPr="007D1995" w:rsidRDefault="00E947FD">
      <w:pPr>
        <w:pStyle w:val="Yrkanden"/>
      </w:pPr>
      <w:r w:rsidRPr="007D1995">
        <w:t xml:space="preserve">4. Riksdagen tillkännager för regeringen som sin mening vad i motionen anförs om att ytterligare öka tillgängligheten på nikotinläkemedel. </w:t>
      </w:r>
    </w:p>
    <w:p w:rsidR="00E947FD" w:rsidRPr="007D1995" w:rsidRDefault="00E947FD">
      <w:pPr>
        <w:pStyle w:val="Yrkanden"/>
      </w:pPr>
      <w:r w:rsidRPr="007D1995">
        <w:t xml:space="preserve">5. Riksdagen beslutar om ett förbud mot tobaksautomater. </w:t>
      </w:r>
    </w:p>
    <w:p w:rsidR="00E947FD" w:rsidRPr="007D1995" w:rsidRDefault="00E947FD">
      <w:pPr>
        <w:pStyle w:val="Motioner"/>
      </w:pPr>
      <w:r w:rsidRPr="007D1995">
        <w:t>2001/02:K41 av Anna Kinberg (m):</w:t>
      </w:r>
    </w:p>
    <w:p w:rsidR="00E947FD" w:rsidRPr="007D1995" w:rsidRDefault="00E947FD">
      <w:pPr>
        <w:pStyle w:val="Yrkanden"/>
      </w:pPr>
      <w:r w:rsidRPr="007D1995">
        <w:t xml:space="preserve">1. Riksdagen avslår proposition 2001/02:64. </w:t>
      </w:r>
    </w:p>
    <w:p w:rsidR="00E947FD" w:rsidRPr="007D1995" w:rsidRDefault="00E947FD">
      <w:pPr>
        <w:pStyle w:val="Yrkanden"/>
      </w:pPr>
      <w:r w:rsidRPr="007D1995">
        <w:t xml:space="preserve">2. Riksdagen tillkännager för regeringen som sin mening vad i motionen anförs om rökförbud i serveringsmiljöer. </w:t>
      </w:r>
    </w:p>
    <w:p w:rsidR="00E947FD" w:rsidRPr="007D1995" w:rsidRDefault="00E947FD">
      <w:pPr>
        <w:pStyle w:val="Yrkanden"/>
      </w:pPr>
      <w:r w:rsidRPr="007D1995">
        <w:t xml:space="preserve">3. Riksdagen tillkännager för regeringen som sin mening vad i motionen anförs om den s.k. 50-gränsen. </w:t>
      </w:r>
    </w:p>
    <w:p w:rsidR="00E947FD" w:rsidRPr="007D1995" w:rsidRDefault="00E947FD">
      <w:pPr>
        <w:pStyle w:val="Yrkanden"/>
      </w:pPr>
      <w:r w:rsidRPr="007D1995">
        <w:t xml:space="preserve">4. Riksdagen tillkännager för regeringen som sin mening vad i motionen anförs om försäljning av nikotinersättningsmedel. </w:t>
      </w:r>
    </w:p>
    <w:p w:rsidR="00E947FD" w:rsidRPr="007D1995" w:rsidRDefault="00E947FD">
      <w:pPr>
        <w:pStyle w:val="Motioner"/>
      </w:pPr>
      <w:r w:rsidRPr="007D1995">
        <w:t>2001/02:K43 av Marianne Samuelsson m.fl. (mp):</w:t>
      </w:r>
    </w:p>
    <w:p w:rsidR="00E947FD" w:rsidRPr="007D1995" w:rsidRDefault="00E947FD">
      <w:pPr>
        <w:pStyle w:val="Yrkanden"/>
      </w:pPr>
      <w:r w:rsidRPr="007D1995">
        <w:t xml:space="preserve">1. Riksdagen begär att regeringen lägger fram förslag om förbud mot rökning i restauranger och andra serveringslokaler fr.o.m. den 1 januari 2003. </w:t>
      </w:r>
    </w:p>
    <w:p w:rsidR="00E947FD" w:rsidRPr="007D1995" w:rsidRDefault="00E947FD">
      <w:pPr>
        <w:pStyle w:val="Yrkanden"/>
      </w:pPr>
      <w:r w:rsidRPr="007D1995">
        <w:t xml:space="preserve">2. Riksdagen begär att regeringen lägger fram förslag om att detaljhandel med tobaksvaror får bedrivas endast av den som har säljtillstånd. </w:t>
      </w:r>
    </w:p>
    <w:p w:rsidR="00E947FD" w:rsidRPr="007D1995" w:rsidRDefault="00E947FD">
      <w:pPr>
        <w:pStyle w:val="Yrkanden"/>
      </w:pPr>
      <w:r w:rsidRPr="007D1995">
        <w:t xml:space="preserve">3. Riksdagen tillkännager för regeringen som sin mening att kommunen får ta ut avgift för frågor om tillsyn och säljtillstånd. </w:t>
      </w:r>
    </w:p>
    <w:p w:rsidR="00E947FD" w:rsidRPr="007D1995" w:rsidRDefault="00E947FD">
      <w:pPr>
        <w:pStyle w:val="Yrkanden"/>
      </w:pPr>
      <w:r w:rsidRPr="007D1995">
        <w:t xml:space="preserve">4. Riksdagen tillkännager för regeringen som sin mening vad som i motionen anförs om medelsfördelning. </w:t>
      </w:r>
    </w:p>
    <w:p w:rsidR="00E947FD" w:rsidRPr="007D1995" w:rsidRDefault="00E947FD">
      <w:pPr>
        <w:pStyle w:val="Yrkanden"/>
      </w:pPr>
      <w:r w:rsidRPr="007D1995">
        <w:t xml:space="preserve">5. Riksdagen tillkännager för regeringen som sin mening vad som i motionen anförs om ”preventionspåslag”. </w:t>
      </w:r>
    </w:p>
    <w:p w:rsidR="00E947FD" w:rsidRPr="007D1995" w:rsidRDefault="00E947FD">
      <w:pPr>
        <w:pStyle w:val="Motioner"/>
      </w:pPr>
      <w:r w:rsidRPr="007D1995">
        <w:t>2001/02:K44 av Kerstin Heinemann m.fl. (fp):</w:t>
      </w:r>
    </w:p>
    <w:p w:rsidR="00E947FD" w:rsidRPr="007D1995" w:rsidRDefault="00E947FD">
      <w:pPr>
        <w:pStyle w:val="Yrkanden"/>
      </w:pPr>
      <w:r w:rsidRPr="007D1995">
        <w:t xml:space="preserve">1. Riksdagen tillkännager för regeringen som sin mening vad i motionen anförs om statens ansvar för information, utbildning och opinionsbildning om tobak och hur dess skadeverkningar kan minskas. </w:t>
      </w:r>
    </w:p>
    <w:p w:rsidR="00E947FD" w:rsidRPr="007D1995" w:rsidRDefault="00E947FD">
      <w:pPr>
        <w:pStyle w:val="Yrkanden"/>
      </w:pPr>
      <w:r w:rsidRPr="007D1995">
        <w:t>2. Riksdagen tillkännager för regeringen som sin mening vad i motionen anförs om att medlen för tobaksprevention även skall omfatta det tobak</w:t>
      </w:r>
      <w:r w:rsidRPr="007D1995">
        <w:t>s</w:t>
      </w:r>
      <w:r w:rsidRPr="007D1995">
        <w:softHyphen/>
        <w:t xml:space="preserve">preventiva arbetet som vänder sig till vuxna. </w:t>
      </w:r>
    </w:p>
    <w:p w:rsidR="00E947FD" w:rsidRPr="007D1995" w:rsidRDefault="00E947FD">
      <w:pPr>
        <w:pStyle w:val="Yrkanden"/>
      </w:pPr>
      <w:r w:rsidRPr="007D1995">
        <w:t xml:space="preserve">3. Riksdagen tillkännager för regeringen som sin mening vad i motionen anförs om att nikotinersättningsmedel skall få säljas efter samma regler och bestämmelser som försäljning av tobak. </w:t>
      </w:r>
    </w:p>
    <w:p w:rsidR="00E947FD" w:rsidRPr="007D1995" w:rsidRDefault="00E947FD">
      <w:pPr>
        <w:pStyle w:val="Yrkanden"/>
      </w:pPr>
      <w:r w:rsidRPr="007D1995">
        <w:t>4. Riksdagen tillkännager för regeringen som sin mening vad i motionen anförs om att den s.k. 50-regeln skall bibehållas tills den 1 januari 2004.</w:t>
      </w:r>
    </w:p>
    <w:p w:rsidR="00E947FD" w:rsidRPr="007D1995" w:rsidRDefault="00E947FD">
      <w:pPr>
        <w:pStyle w:val="Rubrik2"/>
      </w:pPr>
      <w:bookmarkStart w:id="97" w:name="_Toc5499814"/>
      <w:r w:rsidRPr="007D1995">
        <w:t>Motioner från allmänna motionstiden</w:t>
      </w:r>
      <w:bookmarkEnd w:id="97"/>
    </w:p>
    <w:p w:rsidR="00E947FD" w:rsidRPr="007D1995" w:rsidRDefault="00E947FD">
      <w:pPr>
        <w:pStyle w:val="Motioner"/>
      </w:pPr>
      <w:r w:rsidRPr="007D1995">
        <w:t>1999/2000:So201 av Thomas Julin m.fl. (mp):</w:t>
      </w:r>
    </w:p>
    <w:p w:rsidR="00E947FD" w:rsidRPr="007D1995" w:rsidRDefault="00E947FD">
      <w:pPr>
        <w:pStyle w:val="Yrkanden"/>
      </w:pPr>
      <w:r w:rsidRPr="007D1995">
        <w:t xml:space="preserve">1. att riksdagen som sin mening ger regeringen till känna vad i motionen anförts om att en procentuell del av tobaksskatten går till det förebyggande arbetet, information, kampanjer och rökavvänjning, </w:t>
      </w:r>
    </w:p>
    <w:p w:rsidR="00E947FD" w:rsidRPr="007D1995" w:rsidRDefault="00E947FD">
      <w:pPr>
        <w:pStyle w:val="Yrkanden"/>
      </w:pPr>
      <w:r w:rsidRPr="007D1995">
        <w:t xml:space="preserve">3. att riksdagen som sin mening ger regeringen till känna vad i motionen anförts om att tillstånd skall krävas för tobaksförsäljning, </w:t>
      </w:r>
    </w:p>
    <w:p w:rsidR="00E947FD" w:rsidRPr="007D1995" w:rsidRDefault="00E947FD">
      <w:pPr>
        <w:pStyle w:val="Yrkanden"/>
      </w:pPr>
      <w:r w:rsidRPr="007D1995">
        <w:t xml:space="preserve">4. att riksdagen som sin mening ger regeringen till känna vad i motionen anförts om allmänt rökförbud på restauranger och näringsställen om inte avskildhet kan ordnas för rökare, </w:t>
      </w:r>
    </w:p>
    <w:p w:rsidR="00E947FD" w:rsidRPr="007D1995" w:rsidRDefault="00E947FD">
      <w:pPr>
        <w:pStyle w:val="Yrkanden"/>
      </w:pPr>
      <w:r w:rsidRPr="007D1995">
        <w:t>6. att riksdagen som sin mening ger regeringen till känna vad i motionen anförts om gratis eller subventionerad rökavvänjning för blivande föräl</w:t>
      </w:r>
      <w:r w:rsidRPr="007D1995">
        <w:t>d</w:t>
      </w:r>
      <w:r w:rsidRPr="007D1995">
        <w:softHyphen/>
        <w:t xml:space="preserve">rar. </w:t>
      </w:r>
    </w:p>
    <w:p w:rsidR="00E947FD" w:rsidRPr="007D1995" w:rsidRDefault="00E947FD">
      <w:pPr>
        <w:pStyle w:val="Motioner"/>
      </w:pPr>
      <w:r w:rsidRPr="007D1995">
        <w:t>1999/2000:So235 av Barbro Westerholm m.fl. (fp, s, m, v, kd, c, mp):</w:t>
      </w:r>
    </w:p>
    <w:p w:rsidR="00E947FD" w:rsidRPr="007D1995" w:rsidRDefault="00E947FD">
      <w:r w:rsidRPr="007D1995">
        <w:t xml:space="preserve">att riksdagen som sin mening ger regeringen till känna vad i motionen anförts om förverkligande av den nationella handlingsplanen mot tobak. </w:t>
      </w:r>
    </w:p>
    <w:p w:rsidR="00E947FD" w:rsidRPr="007D1995" w:rsidRDefault="00E947FD">
      <w:pPr>
        <w:pStyle w:val="Motioner"/>
      </w:pPr>
      <w:r w:rsidRPr="007D1995">
        <w:t>1999/2000:So263 av Kerstin Heinemann m.fl. (fp):</w:t>
      </w:r>
    </w:p>
    <w:p w:rsidR="00E947FD" w:rsidRPr="007D1995" w:rsidRDefault="00E947FD">
      <w:pPr>
        <w:pStyle w:val="Yrkanden"/>
      </w:pPr>
      <w:r w:rsidRPr="007D1995">
        <w:t xml:space="preserve">8. att riksdagen som sin mening ger regeringen till känna vad i motionen anförts om det preventiva arbetet mot tobak, </w:t>
      </w:r>
    </w:p>
    <w:p w:rsidR="00E947FD" w:rsidRPr="007D1995" w:rsidRDefault="00E947FD">
      <w:pPr>
        <w:pStyle w:val="Motioner"/>
      </w:pPr>
      <w:r w:rsidRPr="007D1995">
        <w:t>1999/2000:So271 av Kerstin Heinemann m.fl. (fp):</w:t>
      </w:r>
    </w:p>
    <w:p w:rsidR="00E947FD" w:rsidRPr="007D1995" w:rsidRDefault="00E947FD">
      <w:pPr>
        <w:pStyle w:val="Yrkanden"/>
      </w:pPr>
      <w:r w:rsidRPr="007D1995">
        <w:t xml:space="preserve">1. att riksdagen som sin mening ger regeringen till känna vad i motionen anförts om statens ansvar för information, utbildning och opinionsbildning om tobak och hur dess skadeverkningar kan minskas, </w:t>
      </w:r>
    </w:p>
    <w:p w:rsidR="00E947FD" w:rsidRPr="007D1995" w:rsidRDefault="00E947FD">
      <w:pPr>
        <w:pStyle w:val="Yrkanden"/>
      </w:pPr>
      <w:r w:rsidRPr="007D1995">
        <w:t xml:space="preserve">2. att riksdagen som sin mening ger regeringen till känna vad i motionen anförts om tobaksreklam vid säljställen, </w:t>
      </w:r>
    </w:p>
    <w:p w:rsidR="00E947FD" w:rsidRPr="007D1995" w:rsidRDefault="00E947FD">
      <w:pPr>
        <w:pStyle w:val="Yrkanden"/>
      </w:pPr>
      <w:r w:rsidRPr="007D1995">
        <w:t xml:space="preserve">3. att riksdagen som sin mening ger regeringen till känna vad i motionen anförts om reglering av detaljhandeln med tobak, </w:t>
      </w:r>
    </w:p>
    <w:p w:rsidR="00E947FD" w:rsidRPr="007D1995" w:rsidRDefault="00E947FD">
      <w:pPr>
        <w:pStyle w:val="Yrkanden"/>
      </w:pPr>
      <w:r w:rsidRPr="007D1995">
        <w:t xml:space="preserve">4. att riksdagen som sin mening ger regeringen till känna vad i motionen anförts om efterlevnaden av 18-årsgränsen för tobaksköp, </w:t>
      </w:r>
    </w:p>
    <w:p w:rsidR="00E947FD" w:rsidRPr="007D1995" w:rsidRDefault="00E947FD">
      <w:pPr>
        <w:pStyle w:val="Yrkanden"/>
      </w:pPr>
      <w:r w:rsidRPr="007D1995">
        <w:t xml:space="preserve">5. att riksdagen som sin mening ger regeringen till känna vad i motionen anförts om Sveriges stöd till det internationella arbetet mot tobak. </w:t>
      </w:r>
    </w:p>
    <w:p w:rsidR="00E947FD" w:rsidRPr="007D1995" w:rsidRDefault="00E947FD">
      <w:pPr>
        <w:pStyle w:val="Motioner"/>
      </w:pPr>
      <w:r w:rsidRPr="007D1995">
        <w:t>1999/2000:So391 av Mikael Oscarsson (kd):</w:t>
      </w:r>
    </w:p>
    <w:p w:rsidR="00E947FD" w:rsidRPr="007D1995" w:rsidRDefault="00E947FD">
      <w:r w:rsidRPr="007D1995">
        <w:t>att riksdagen hos regeringen begär förslag om en nationell strategi för röka</w:t>
      </w:r>
      <w:r w:rsidRPr="007D1995">
        <w:t>v</w:t>
      </w:r>
      <w:r w:rsidRPr="007D1995">
        <w:softHyphen/>
        <w:t xml:space="preserve">vänjning. </w:t>
      </w:r>
    </w:p>
    <w:p w:rsidR="00E947FD" w:rsidRPr="007D1995" w:rsidRDefault="00E947FD">
      <w:pPr>
        <w:pStyle w:val="Normaltindrag"/>
      </w:pPr>
    </w:p>
    <w:p w:rsidR="00E947FD" w:rsidRPr="007D1995" w:rsidRDefault="00E947FD">
      <w:pPr>
        <w:pStyle w:val="Normaltindrag"/>
      </w:pPr>
    </w:p>
    <w:p w:rsidR="00E947FD" w:rsidRPr="007D1995" w:rsidRDefault="00E947FD">
      <w:pPr>
        <w:pStyle w:val="Normaltindrag"/>
      </w:pPr>
    </w:p>
    <w:p w:rsidR="00E947FD" w:rsidRPr="007D1995" w:rsidRDefault="00E947FD">
      <w:pPr>
        <w:pStyle w:val="Motioner"/>
      </w:pPr>
      <w:r w:rsidRPr="007D1995">
        <w:t>1999/2000:So469 av Caroline Hagström och Inger Strömbom (kd):</w:t>
      </w:r>
    </w:p>
    <w:p w:rsidR="00E947FD" w:rsidRPr="007D1995" w:rsidRDefault="00E947FD">
      <w:pPr>
        <w:pStyle w:val="Yrkanden"/>
      </w:pPr>
      <w:r w:rsidRPr="007D1995">
        <w:t xml:space="preserve">2. att riksdagen som sin mening ger regeringen till känna vad i motionen anförts om en oberoende expertutredning angående prisinstrumentet för tillgänglighet och konsumtion av tobak. </w:t>
      </w:r>
    </w:p>
    <w:p w:rsidR="00E947FD" w:rsidRPr="007D1995" w:rsidRDefault="00E947FD">
      <w:pPr>
        <w:pStyle w:val="Motioner"/>
      </w:pPr>
      <w:r w:rsidRPr="007D1995">
        <w:t>1999/2000:So491 av Ingrid Burman m.fl. (v):</w:t>
      </w:r>
    </w:p>
    <w:p w:rsidR="00E947FD" w:rsidRPr="007D1995" w:rsidRDefault="00E947FD">
      <w:pPr>
        <w:pStyle w:val="Yrkanden"/>
      </w:pPr>
      <w:r w:rsidRPr="007D1995">
        <w:t xml:space="preserve">5. att riksdagen som sin mening ger regeringen till känna vad i motionen anförts om att utreda om samarbete med olika branschorganisationer och kommuner kan motverka försäljning av tobaksvaror till minderåriga. </w:t>
      </w:r>
    </w:p>
    <w:p w:rsidR="00E947FD" w:rsidRPr="007D1995" w:rsidRDefault="00E947FD">
      <w:pPr>
        <w:pStyle w:val="Motioner"/>
      </w:pPr>
      <w:r w:rsidRPr="007D1995">
        <w:t>1999/2000:So493 av Lars Gustafsson m.fl. (kd):</w:t>
      </w:r>
    </w:p>
    <w:p w:rsidR="00E947FD" w:rsidRPr="007D1995" w:rsidRDefault="00E947FD">
      <w:pPr>
        <w:pStyle w:val="Yrkanden"/>
      </w:pPr>
      <w:r w:rsidRPr="007D1995">
        <w:t xml:space="preserve">9. att riksdagen som sin mening ger regeringen till känna vad i motionen anförts om tobakens skadeverkningar, </w:t>
      </w:r>
    </w:p>
    <w:p w:rsidR="00E947FD" w:rsidRPr="007D1995" w:rsidRDefault="00E947FD">
      <w:pPr>
        <w:pStyle w:val="Motioner"/>
      </w:pPr>
      <w:r w:rsidRPr="007D1995">
        <w:t>1999/2000:A804 av Maria Larsson m.fl. (kd):</w:t>
      </w:r>
    </w:p>
    <w:p w:rsidR="00E947FD" w:rsidRPr="007D1995" w:rsidRDefault="00E947FD">
      <w:pPr>
        <w:pStyle w:val="Yrkanden"/>
      </w:pPr>
      <w:r w:rsidRPr="007D1995">
        <w:t xml:space="preserve">30. att riksdagen som sin mening ger regeringen till känna vad i motionen anförts om intensifierade förebyggande insatser för att minska rökning och alkoholkonsumtion hos kvinnor. </w:t>
      </w:r>
    </w:p>
    <w:p w:rsidR="00E947FD" w:rsidRPr="007D1995" w:rsidRDefault="00E947FD">
      <w:pPr>
        <w:pStyle w:val="Motioner"/>
      </w:pPr>
      <w:r w:rsidRPr="007D1995">
        <w:t>2000/01:Sf274 av Matz Hammarström m.fl. (mp):</w:t>
      </w:r>
    </w:p>
    <w:p w:rsidR="00E947FD" w:rsidRPr="007D1995" w:rsidRDefault="00E947FD">
      <w:pPr>
        <w:pStyle w:val="Yrkanden"/>
      </w:pPr>
      <w:r w:rsidRPr="007D1995">
        <w:t xml:space="preserve">34. Riksdagen tillkännager för regeringen som sin mening vad i motionen anförs om förebyggande arbete mot tobaksbruk. </w:t>
      </w:r>
    </w:p>
    <w:p w:rsidR="00E947FD" w:rsidRPr="007D1995" w:rsidRDefault="00E947FD">
      <w:pPr>
        <w:pStyle w:val="Motioner"/>
      </w:pPr>
      <w:r w:rsidRPr="007D1995">
        <w:t>2000/01:So216 av Jeppe Johnsson och Maud Ekendahl (m):</w:t>
      </w:r>
    </w:p>
    <w:p w:rsidR="00E947FD" w:rsidRPr="007D1995" w:rsidRDefault="00E947FD">
      <w:pPr>
        <w:pStyle w:val="Yrkanden"/>
      </w:pPr>
      <w:r w:rsidRPr="007D1995">
        <w:t xml:space="preserve">2. Riksdagen tillkännager för regeringen som sin mening vad i motionen anförs om att upphäva monopolet på nikotintuggummi. </w:t>
      </w:r>
    </w:p>
    <w:p w:rsidR="00E947FD" w:rsidRPr="007D1995" w:rsidRDefault="00E947FD">
      <w:pPr>
        <w:pStyle w:val="Motioner"/>
      </w:pPr>
      <w:r w:rsidRPr="007D1995">
        <w:t>2000/01:So236 av Mikael Oscarsson (kd):</w:t>
      </w:r>
    </w:p>
    <w:p w:rsidR="00E947FD" w:rsidRPr="007D1995" w:rsidRDefault="00E947FD">
      <w:pPr>
        <w:spacing w:line="240" w:lineRule="auto"/>
      </w:pPr>
      <w:r w:rsidRPr="007D1995">
        <w:t>Riksdagen tillkännager för regeringen som sin mening vad i motionen anförs om att ge de 1 000 apoteksombud som finns runtom i landet</w:t>
      </w:r>
      <w:r w:rsidRPr="007D1995">
        <w:rPr>
          <w:snapToGrid w:val="0"/>
          <w:color w:val="000000"/>
          <w:lang w:eastAsia="sv-SE"/>
        </w:rPr>
        <w:t xml:space="preserve"> </w:t>
      </w:r>
      <w:r w:rsidRPr="007D1995">
        <w:t xml:space="preserve">möjlighet att tillhandahålla nikotinläkemedel. </w:t>
      </w:r>
    </w:p>
    <w:p w:rsidR="00E947FD" w:rsidRPr="007D1995" w:rsidRDefault="00E947FD">
      <w:pPr>
        <w:pStyle w:val="Motioner"/>
      </w:pPr>
      <w:r w:rsidRPr="007D1995">
        <w:t>2000/01:So245 av Carina Adolfsson Elgestam och Lars Wegendal (s):</w:t>
      </w:r>
    </w:p>
    <w:p w:rsidR="00E947FD" w:rsidRPr="007D1995" w:rsidRDefault="00E947FD">
      <w:pPr>
        <w:pStyle w:val="Yrkanden"/>
      </w:pPr>
      <w:r w:rsidRPr="007D1995">
        <w:t xml:space="preserve">1. Riksdagen tillkännager för regeringen som sin mening vad i motionen anförs om en skärpning eller översyn av tobakslagen. </w:t>
      </w:r>
    </w:p>
    <w:p w:rsidR="00E947FD" w:rsidRPr="007D1995" w:rsidRDefault="00E947FD">
      <w:pPr>
        <w:pStyle w:val="Yrkanden"/>
      </w:pPr>
      <w:r w:rsidRPr="007D1995">
        <w:t xml:space="preserve">2. Riksdagen tillkännager för regeringen som sin mening vad i motionen anförs om en informationskampanj på våra skolor. </w:t>
      </w:r>
    </w:p>
    <w:p w:rsidR="00E947FD" w:rsidRPr="007D1995" w:rsidRDefault="00E947FD">
      <w:pPr>
        <w:pStyle w:val="Motioner"/>
      </w:pPr>
      <w:r w:rsidRPr="007D1995">
        <w:t>2000/01:So314 av Cristina Husmark Pehrsson och Jan-Evert Rådhström (m):</w:t>
      </w:r>
    </w:p>
    <w:p w:rsidR="00E947FD" w:rsidRPr="007D1995" w:rsidRDefault="00E947FD">
      <w:r w:rsidRPr="007D1995">
        <w:t xml:space="preserve">Riksdagen tillkännager för regeringen som sin mening vad i motionen anförs om vikten av ökad tillgänglighet till nikotinersättningsprodukter. </w:t>
      </w:r>
    </w:p>
    <w:p w:rsidR="00E947FD" w:rsidRPr="007D1995" w:rsidRDefault="00E947FD">
      <w:pPr>
        <w:pStyle w:val="Motioner"/>
      </w:pPr>
      <w:r w:rsidRPr="007D1995">
        <w:t>2000/01:So322 av Gudrun Schyman m.fl. (v):</w:t>
      </w:r>
    </w:p>
    <w:p w:rsidR="00E947FD" w:rsidRPr="007D1995" w:rsidRDefault="00E947FD">
      <w:pPr>
        <w:pStyle w:val="Yrkanden"/>
      </w:pPr>
      <w:r w:rsidRPr="007D1995">
        <w:t xml:space="preserve">3. Riksdagen tillkännager för regeringen som sin mening vad i motionen anförs om rökfria miljöer. </w:t>
      </w:r>
    </w:p>
    <w:p w:rsidR="00E947FD" w:rsidRPr="007D1995" w:rsidRDefault="00E947FD">
      <w:pPr>
        <w:pStyle w:val="Motioner"/>
      </w:pPr>
      <w:r w:rsidRPr="007D1995">
        <w:t>2000/01:So325 av Gunnar Axén (m):</w:t>
      </w:r>
    </w:p>
    <w:p w:rsidR="00E947FD" w:rsidRPr="007D1995" w:rsidRDefault="00E947FD">
      <w:r w:rsidRPr="007D1995">
        <w:t xml:space="preserve">Riksdagen beslutar att avskaffa tobakslagen (1993:581). </w:t>
      </w:r>
    </w:p>
    <w:p w:rsidR="00E947FD" w:rsidRPr="007D1995" w:rsidRDefault="00E947FD">
      <w:pPr>
        <w:pStyle w:val="Motioner"/>
      </w:pPr>
      <w:r w:rsidRPr="007D1995">
        <w:t>2000/01:So335 av Thomas Julin m.fl. (mp):</w:t>
      </w:r>
    </w:p>
    <w:p w:rsidR="00E947FD" w:rsidRPr="007D1995" w:rsidRDefault="00E947FD">
      <w:pPr>
        <w:pStyle w:val="Yrkanden"/>
      </w:pPr>
      <w:r w:rsidRPr="007D1995">
        <w:t xml:space="preserve">1. Riksdagen tillkännager för regeringen som sin mening vad i motionen anförs om att en procentuell del av tobaksskatten avsätts för förebyggande åtgärder, rökavvänjning och tillsyn. </w:t>
      </w:r>
    </w:p>
    <w:p w:rsidR="00E947FD" w:rsidRPr="007D1995" w:rsidRDefault="00E947FD">
      <w:pPr>
        <w:pStyle w:val="Yrkanden"/>
      </w:pPr>
      <w:r w:rsidRPr="007D1995">
        <w:t xml:space="preserve">3. Riksdagen tillkännager för regeringen som sin mening vad i motionen anförs om att tobaksvaror endast skall få säljas av den som innehar särskilt tillstånd. </w:t>
      </w:r>
    </w:p>
    <w:p w:rsidR="00E947FD" w:rsidRPr="007D1995" w:rsidRDefault="00E947FD">
      <w:pPr>
        <w:pStyle w:val="Yrkanden"/>
      </w:pPr>
      <w:r w:rsidRPr="007D1995">
        <w:t xml:space="preserve">4. Riksdagen tillkännager för regeringen som sin mening vad i motionen anförs om rökförbud på restauranger. </w:t>
      </w:r>
    </w:p>
    <w:p w:rsidR="00E947FD" w:rsidRPr="007D1995" w:rsidRDefault="00E947FD">
      <w:pPr>
        <w:pStyle w:val="Yrkanden"/>
      </w:pPr>
      <w:r w:rsidRPr="007D1995">
        <w:t xml:space="preserve">6. Riksdagen tillkännager för regeringen som sin mening vad i motionen anförs om gratis eller subventionerad rökavvänjning. </w:t>
      </w:r>
    </w:p>
    <w:p w:rsidR="00E947FD" w:rsidRPr="007D1995" w:rsidRDefault="00E947FD">
      <w:pPr>
        <w:pStyle w:val="Yrkanden"/>
      </w:pPr>
      <w:r w:rsidRPr="007D1995">
        <w:t xml:space="preserve">7. Riksdagen tillkännager för regeringen som sin mening vad i motionen anförs om neutrala cigarettpaket med stor synlig varningstext. </w:t>
      </w:r>
    </w:p>
    <w:p w:rsidR="00E947FD" w:rsidRPr="007D1995" w:rsidRDefault="00E947FD">
      <w:pPr>
        <w:pStyle w:val="Motioner"/>
      </w:pPr>
      <w:r w:rsidRPr="007D1995">
        <w:t>2000/01:So338 av Sonja Fransson och Laila Bjurling (s):</w:t>
      </w:r>
    </w:p>
    <w:p w:rsidR="00E947FD" w:rsidRPr="007D1995" w:rsidRDefault="00E947FD">
      <w:pPr>
        <w:pStyle w:val="Yrkanden"/>
      </w:pPr>
      <w:r w:rsidRPr="007D1995">
        <w:t xml:space="preserve">1. Riksdagen tillkännager för regeringen som sin mening vad i motionen anförs om att lagstifta om förbud mot rökning på offentliga platser. </w:t>
      </w:r>
    </w:p>
    <w:p w:rsidR="00E947FD" w:rsidRPr="007D1995" w:rsidRDefault="00E947FD">
      <w:pPr>
        <w:pStyle w:val="Yrkanden"/>
      </w:pPr>
      <w:r w:rsidRPr="007D1995">
        <w:t xml:space="preserve">2. Riksdagen tillkännager för regeringen som sin mening vad i motionen anförs om att lagstifta om förbud mot rökning på restauranger och kaféer. </w:t>
      </w:r>
    </w:p>
    <w:p w:rsidR="00E947FD" w:rsidRPr="007D1995" w:rsidRDefault="00E947FD">
      <w:pPr>
        <w:pStyle w:val="Motioner"/>
      </w:pPr>
      <w:r w:rsidRPr="007D1995">
        <w:t>2000/01:So549 av Kerstin Heinemann m.fl. (fp):</w:t>
      </w:r>
    </w:p>
    <w:p w:rsidR="00E947FD" w:rsidRPr="007D1995" w:rsidRDefault="00E947FD">
      <w:pPr>
        <w:pStyle w:val="Yrkanden"/>
      </w:pPr>
      <w:r w:rsidRPr="007D1995">
        <w:t xml:space="preserve">2. Riksdagen tillkännager för regeringen som sin mening vad i motionen anförs om tobak. </w:t>
      </w:r>
    </w:p>
    <w:p w:rsidR="00E947FD" w:rsidRPr="007D1995" w:rsidRDefault="00E947FD">
      <w:pPr>
        <w:pStyle w:val="Motioner"/>
      </w:pPr>
      <w:bookmarkStart w:id="98" w:name="RangeStart"/>
      <w:bookmarkEnd w:id="98"/>
      <w:r w:rsidRPr="007D1995">
        <w:t>2001/02:So254 av Maud Ekendahl (m):</w:t>
      </w:r>
    </w:p>
    <w:p w:rsidR="00E947FD" w:rsidRPr="007D1995" w:rsidRDefault="00E947FD">
      <w:pPr>
        <w:pStyle w:val="Yrkanden"/>
        <w:ind w:left="0" w:firstLine="0"/>
      </w:pPr>
      <w:r w:rsidRPr="007D1995">
        <w:t xml:space="preserve">Riksdagen beslutar om ändring i tobakslagen i enlighet med vad i motionen anförs. </w:t>
      </w:r>
    </w:p>
    <w:p w:rsidR="00E947FD" w:rsidRPr="007D1995" w:rsidRDefault="00E947FD">
      <w:pPr>
        <w:pStyle w:val="Motioner"/>
      </w:pPr>
      <w:r w:rsidRPr="007D1995">
        <w:t>2001/02:So265 av Catharina Elmsäter-Svärd (m):</w:t>
      </w:r>
    </w:p>
    <w:p w:rsidR="00E947FD" w:rsidRPr="007D1995" w:rsidRDefault="00E947FD">
      <w:pPr>
        <w:pStyle w:val="Yrkanden"/>
        <w:ind w:left="0" w:firstLine="0"/>
      </w:pPr>
      <w:r w:rsidRPr="007D1995">
        <w:t>Riksdagen tillkännager för regeringen som sin mening vad i motionen anförs om betydelsen av att nikotinläkemedel skall ingå i apoteksombudens akutso</w:t>
      </w:r>
      <w:r w:rsidRPr="007D1995">
        <w:t>r</w:t>
      </w:r>
      <w:r w:rsidRPr="007D1995">
        <w:softHyphen/>
        <w:t xml:space="preserve">timent. </w:t>
      </w:r>
    </w:p>
    <w:p w:rsidR="00E947FD" w:rsidRPr="007D1995" w:rsidRDefault="00E947FD">
      <w:pPr>
        <w:pStyle w:val="Motioner"/>
      </w:pPr>
      <w:r w:rsidRPr="007D1995">
        <w:t>2001/02:So270 av Gunnel Wallin (c):</w:t>
      </w:r>
    </w:p>
    <w:p w:rsidR="00E947FD" w:rsidRPr="007D1995" w:rsidRDefault="00E947FD">
      <w:pPr>
        <w:pStyle w:val="Yrkanden"/>
      </w:pPr>
      <w:r w:rsidRPr="007D1995">
        <w:t xml:space="preserve">1. Riksdagen tillkännager för regeringen som sin mening vad i motionen anförs om att låta apoteksombuden sälja nikotinläkemedel. </w:t>
      </w:r>
    </w:p>
    <w:p w:rsidR="00E947FD" w:rsidRPr="007D1995" w:rsidRDefault="00E947FD">
      <w:pPr>
        <w:pStyle w:val="Yrkanden"/>
      </w:pPr>
      <w:r w:rsidRPr="007D1995">
        <w:t>2. Riksdagen tillkännager för regeringen som sin mening vad i motionen anförs om behovet av att utreda hur en effektiv subventionering av nik</w:t>
      </w:r>
      <w:r w:rsidRPr="007D1995">
        <w:t>o</w:t>
      </w:r>
      <w:r w:rsidRPr="007D1995">
        <w:softHyphen/>
        <w:t xml:space="preserve">tinläkemedel skulle kunna utformas. </w:t>
      </w:r>
    </w:p>
    <w:p w:rsidR="00E947FD" w:rsidRPr="007D1995" w:rsidRDefault="00E947FD">
      <w:pPr>
        <w:pStyle w:val="Yrkanden"/>
      </w:pPr>
    </w:p>
    <w:p w:rsidR="00E947FD" w:rsidRPr="007D1995" w:rsidRDefault="00E947FD">
      <w:pPr>
        <w:pStyle w:val="Motioner"/>
      </w:pPr>
      <w:r w:rsidRPr="007D1995">
        <w:t>2001/02:So290 av Birgitta Sellén och Sofia Jonsson (c):</w:t>
      </w:r>
    </w:p>
    <w:p w:rsidR="00E947FD" w:rsidRPr="007D1995" w:rsidRDefault="00E947FD">
      <w:pPr>
        <w:pStyle w:val="Yrkanden"/>
      </w:pPr>
      <w:r w:rsidRPr="007D1995">
        <w:t xml:space="preserve">1. Riksdagen tillkännager för regeringen som sin mening vad i motionen anförs om att nikotinläkemedel bör finnas hos apoteksombud. </w:t>
      </w:r>
    </w:p>
    <w:p w:rsidR="00E947FD" w:rsidRPr="007D1995" w:rsidRDefault="00E947FD">
      <w:pPr>
        <w:pStyle w:val="Yrkanden"/>
      </w:pPr>
      <w:r w:rsidRPr="007D1995">
        <w:t xml:space="preserve">2. Riksdagen tillkännager för regeringen som sin mening vad i motionen anförs om att en utredning bör göras för att se över möjligheten att sälja nikotinläkemedel där tobaksvaror säljs. </w:t>
      </w:r>
    </w:p>
    <w:p w:rsidR="00E947FD" w:rsidRPr="007D1995" w:rsidRDefault="00E947FD">
      <w:pPr>
        <w:pStyle w:val="Motioner"/>
      </w:pPr>
      <w:r w:rsidRPr="007D1995">
        <w:t>2001/02:So294 av Mikael Oscarsson (kd):</w:t>
      </w:r>
    </w:p>
    <w:p w:rsidR="00E947FD" w:rsidRPr="007D1995" w:rsidRDefault="00E947FD">
      <w:r w:rsidRPr="007D1995">
        <w:t>Riksdagen tillkännager för regeringen som sin mening vad i motionen anförs om att underlätta för dem som vill sluta röka att få tillgång till nikotinläkem</w:t>
      </w:r>
      <w:r w:rsidRPr="007D1995">
        <w:t>e</w:t>
      </w:r>
      <w:r w:rsidRPr="007D1995">
        <w:softHyphen/>
        <w:t xml:space="preserve">del. </w:t>
      </w:r>
    </w:p>
    <w:p w:rsidR="00E947FD" w:rsidRPr="007D1995" w:rsidRDefault="00E947FD">
      <w:pPr>
        <w:pStyle w:val="Motioner"/>
      </w:pPr>
      <w:r w:rsidRPr="007D1995">
        <w:t>2001/02:So303 av Agne Hansson m.fl. (c):</w:t>
      </w:r>
    </w:p>
    <w:p w:rsidR="00E947FD" w:rsidRPr="007D1995" w:rsidRDefault="00E947FD">
      <w:pPr>
        <w:pStyle w:val="Yrkanden"/>
      </w:pPr>
      <w:r w:rsidRPr="007D1995">
        <w:t>7. Riksdagen begär hos regeringen förslag om att undantaget i 4 § tobaksl</w:t>
      </w:r>
      <w:r w:rsidRPr="007D1995">
        <w:t>a</w:t>
      </w:r>
      <w:r w:rsidRPr="007D1995">
        <w:t xml:space="preserve">gen som tillåter rökning i restauranger och kaféer tas bort.  </w:t>
      </w:r>
    </w:p>
    <w:p w:rsidR="00E947FD" w:rsidRPr="007D1995" w:rsidRDefault="00E947FD">
      <w:pPr>
        <w:pStyle w:val="Motioner"/>
      </w:pPr>
      <w:r w:rsidRPr="007D1995">
        <w:t xml:space="preserve">2001/02:So318 av Mikael Oscarsson (kd): </w:t>
      </w:r>
    </w:p>
    <w:p w:rsidR="00E947FD" w:rsidRPr="007D1995" w:rsidRDefault="00E947FD">
      <w:pPr>
        <w:pStyle w:val="Yrkanden"/>
        <w:ind w:left="0" w:firstLine="0"/>
      </w:pPr>
      <w:r w:rsidRPr="007D1995">
        <w:t>Riksdagen tillkännager för regeringen som sin mening vad i motionen anförs om att ta bort undantaget för restauranger och kaféer om förbud för rök</w:t>
      </w:r>
      <w:r w:rsidRPr="007D1995">
        <w:softHyphen/>
        <w:t xml:space="preserve">ning i offentliga lokaler.  </w:t>
      </w:r>
    </w:p>
    <w:p w:rsidR="00E947FD" w:rsidRPr="007D1995" w:rsidRDefault="00E947FD">
      <w:pPr>
        <w:pStyle w:val="Motioner"/>
      </w:pPr>
      <w:r w:rsidRPr="007D1995">
        <w:t xml:space="preserve">2001/02:So329 av Margareta Cederfelt (m): </w:t>
      </w:r>
    </w:p>
    <w:p w:rsidR="00E947FD" w:rsidRPr="007D1995" w:rsidRDefault="00E947FD">
      <w:pPr>
        <w:pStyle w:val="Yrkanden"/>
        <w:ind w:left="0" w:firstLine="0"/>
      </w:pPr>
      <w:r w:rsidRPr="007D1995">
        <w:t xml:space="preserve">Riksdagen tillkännager för regeringen som sin mening vad i motionen anförs om att nikotintuggummi skall tillåtas för försäljning där tobak får säljas.  </w:t>
      </w:r>
    </w:p>
    <w:p w:rsidR="00E947FD" w:rsidRPr="007D1995" w:rsidRDefault="00E947FD">
      <w:pPr>
        <w:pStyle w:val="Motioner"/>
      </w:pPr>
      <w:r w:rsidRPr="007D1995">
        <w:t xml:space="preserve">2001/02:So412 av Fanny Rizell och Ingemar Vänerlöv (kd): </w:t>
      </w:r>
    </w:p>
    <w:p w:rsidR="00E947FD" w:rsidRPr="007D1995" w:rsidRDefault="00E947FD">
      <w:pPr>
        <w:pStyle w:val="Yrkanden"/>
      </w:pPr>
      <w:r w:rsidRPr="007D1995">
        <w:t xml:space="preserve">1. Riksdagen tillkännager för regeringen som sin mening vad i motionen anförs om ett licensieringssystem för tobaksförsäljning.  </w:t>
      </w:r>
    </w:p>
    <w:p w:rsidR="00E947FD" w:rsidRPr="007D1995" w:rsidRDefault="00E947FD">
      <w:pPr>
        <w:pStyle w:val="Yrkanden"/>
      </w:pPr>
      <w:r w:rsidRPr="007D1995">
        <w:t>2. Riksdagen tillkännager för regeringen som sin mening vad i motionen anförs om att personlig rådgivning och nikotinersättningsmedel bör erbj</w:t>
      </w:r>
      <w:r w:rsidRPr="007D1995">
        <w:t>u</w:t>
      </w:r>
      <w:r w:rsidRPr="007D1995">
        <w:softHyphen/>
        <w:t xml:space="preserve">das föräldrar med hemmavarande barn i samband med att de som patienter kommer i kontakt med hälso- och sjukvården.  </w:t>
      </w:r>
    </w:p>
    <w:p w:rsidR="00E947FD" w:rsidRPr="007D1995" w:rsidRDefault="00E947FD">
      <w:pPr>
        <w:pStyle w:val="Motioner"/>
      </w:pPr>
      <w:r w:rsidRPr="007D1995">
        <w:t>2001/02:So420 av Sonja Fransson och Laila Bjurling (s):</w:t>
      </w:r>
    </w:p>
    <w:p w:rsidR="00E947FD" w:rsidRPr="007D1995" w:rsidRDefault="00E947FD">
      <w:pPr>
        <w:pStyle w:val="Yrkanden"/>
      </w:pPr>
      <w:r w:rsidRPr="007D1995">
        <w:t>1. Riksdagen tillkännager för regeringen som sin mening vad i motionen anförs om att la</w:t>
      </w:r>
      <w:r w:rsidRPr="007D1995">
        <w:t>g</w:t>
      </w:r>
      <w:r w:rsidRPr="007D1995">
        <w:t xml:space="preserve">stifta om förbud mot rökning på restauranger och kaféer.  </w:t>
      </w:r>
    </w:p>
    <w:p w:rsidR="00E947FD" w:rsidRPr="007D1995" w:rsidRDefault="00E947FD">
      <w:pPr>
        <w:pStyle w:val="Yrkanden"/>
      </w:pPr>
      <w:r w:rsidRPr="007D1995">
        <w:t>2. Riksdagen tillkännager för regeringen som sin mening vad i motionen anförs om att lagstifta om förbud mot rökning på offentliga pla</w:t>
      </w:r>
      <w:r w:rsidRPr="007D1995">
        <w:t>t</w:t>
      </w:r>
      <w:r w:rsidRPr="007D1995">
        <w:t xml:space="preserve">ser.  </w:t>
      </w:r>
    </w:p>
    <w:p w:rsidR="00E947FD" w:rsidRPr="007D1995" w:rsidRDefault="00E947FD">
      <w:pPr>
        <w:pStyle w:val="Motioner"/>
      </w:pPr>
      <w:r w:rsidRPr="007D1995">
        <w:t>2001/02:So422 av Annelie Enochson och Fanny Rizell (kd):</w:t>
      </w:r>
    </w:p>
    <w:p w:rsidR="00E947FD" w:rsidRPr="007D1995" w:rsidRDefault="00E947FD">
      <w:pPr>
        <w:pStyle w:val="Yrkanden"/>
      </w:pPr>
      <w:r w:rsidRPr="007D1995">
        <w:t xml:space="preserve">1. Riksdagen tillkännager för regeringen som sin mening vad i motionen anförs om de utmaningar Nationella folkhälsokommittén formulerat. </w:t>
      </w:r>
    </w:p>
    <w:p w:rsidR="00E947FD" w:rsidRPr="007D1995" w:rsidRDefault="00E947FD">
      <w:pPr>
        <w:pStyle w:val="Yrkanden"/>
      </w:pPr>
      <w:r w:rsidRPr="007D1995">
        <w:t xml:space="preserve">3. Riksdagen tillkännager för regeringen som sin mening vad i motionen anförs om att långsiktigt säkerställa adekvata resurser för tobakspreventivt arbete på alla nivåer. </w:t>
      </w:r>
    </w:p>
    <w:p w:rsidR="00E947FD" w:rsidRPr="007D1995" w:rsidRDefault="00E947FD">
      <w:pPr>
        <w:pStyle w:val="Yrkanden"/>
      </w:pPr>
      <w:r w:rsidRPr="007D1995">
        <w:t xml:space="preserve">4. Riksdagen tillkännager för regeringen som sin mening vad i motionen anförs om behovet av snusforskning. </w:t>
      </w:r>
    </w:p>
    <w:p w:rsidR="00E947FD" w:rsidRPr="007D1995" w:rsidRDefault="00E947FD">
      <w:pPr>
        <w:pStyle w:val="Motioner"/>
      </w:pPr>
      <w:r w:rsidRPr="007D1995">
        <w:t>2001/02:So497 av Kerstin Heinemann m.fl. (fp):</w:t>
      </w:r>
    </w:p>
    <w:p w:rsidR="00E947FD" w:rsidRPr="007D1995" w:rsidRDefault="00E947FD">
      <w:pPr>
        <w:pStyle w:val="Yrkanden"/>
      </w:pPr>
      <w:r w:rsidRPr="007D1995">
        <w:t xml:space="preserve">10. Riksdagen tillkännager för regeringen som sin mening vad i motionen anförs om tobak. </w:t>
      </w:r>
    </w:p>
    <w:p w:rsidR="00E947FD" w:rsidRPr="007D1995" w:rsidRDefault="00E947FD">
      <w:pPr>
        <w:pStyle w:val="Motioner"/>
      </w:pPr>
      <w:r w:rsidRPr="007D1995">
        <w:t>2001/02:So498 av Gudrun Schyman m.fl. (v):</w:t>
      </w:r>
    </w:p>
    <w:p w:rsidR="00E947FD" w:rsidRPr="007D1995" w:rsidRDefault="00E947FD">
      <w:pPr>
        <w:pStyle w:val="Yrkanden"/>
      </w:pPr>
      <w:r w:rsidRPr="007D1995">
        <w:t xml:space="preserve">7. Riksdagen tillkännager för regeringen som sin mening att ett förbud bör införas mot releasepartyn och annan indirekt reklam för tobaksprodukter. </w:t>
      </w:r>
    </w:p>
    <w:p w:rsidR="00E947FD" w:rsidRPr="007D1995" w:rsidRDefault="00E947FD">
      <w:pPr>
        <w:pStyle w:val="Yrkanden"/>
      </w:pPr>
      <w:r w:rsidRPr="007D1995">
        <w:t xml:space="preserve">8. Riksdagen tillkännager för regeringen som sin mening vad i motionen anförs om rökfria miljöer och förbud mot rökning på restauranger och andra serveringsställen. </w:t>
      </w:r>
    </w:p>
    <w:p w:rsidR="00E947FD" w:rsidRPr="007D1995" w:rsidRDefault="00E947FD">
      <w:pPr>
        <w:pStyle w:val="Yrkanden"/>
      </w:pPr>
      <w:r w:rsidRPr="007D1995">
        <w:t xml:space="preserve">9. Riksdagen tillkännager för regeringen som sin mening vad i motionen anförs om preventivt arbete mot tobaksrökning för barn och unga. </w:t>
      </w:r>
    </w:p>
    <w:p w:rsidR="00E947FD" w:rsidRPr="007D1995" w:rsidRDefault="00E947FD">
      <w:pPr>
        <w:pStyle w:val="Yrkanden"/>
      </w:pPr>
      <w:r w:rsidRPr="007D1995">
        <w:t xml:space="preserve">10. Riksdagen tillkännager för regeringen som sin mening vad i motionen anförs om reglering och tillsyn av tobaksförsäljning. </w:t>
      </w:r>
    </w:p>
    <w:p w:rsidR="00E947FD" w:rsidRPr="007D1995" w:rsidRDefault="00E947FD">
      <w:pPr>
        <w:pStyle w:val="Motioner"/>
      </w:pPr>
      <w:r w:rsidRPr="007D1995">
        <w:t>2001/02:So502 av Tasso Stafilidis och Charlotta L Bjälkebring (v):</w:t>
      </w:r>
    </w:p>
    <w:p w:rsidR="00E947FD" w:rsidRPr="007D1995" w:rsidRDefault="00E947FD">
      <w:pPr>
        <w:pStyle w:val="Yrkanden"/>
      </w:pPr>
      <w:r w:rsidRPr="007D1995">
        <w:t>2. Riksdagen tillkännager för regeringen som sin mening vad i motionen anförs om behovet av en lagstiftning som förbjuder rökning på servering</w:t>
      </w:r>
      <w:r w:rsidRPr="007D1995">
        <w:t>s</w:t>
      </w:r>
      <w:r w:rsidRPr="007D1995">
        <w:softHyphen/>
        <w:t xml:space="preserve">ställen. </w:t>
      </w:r>
    </w:p>
    <w:p w:rsidR="00E947FD" w:rsidRPr="007D1995" w:rsidRDefault="00E947FD">
      <w:pPr>
        <w:pStyle w:val="Motioner"/>
      </w:pPr>
      <w:r w:rsidRPr="007D1995">
        <w:t>2001/02:So544 av Ewa Thalén Finné och Anne-Katrine Dunker (m):</w:t>
      </w:r>
    </w:p>
    <w:p w:rsidR="00E947FD" w:rsidRPr="007D1995" w:rsidRDefault="00E947FD">
      <w:r w:rsidRPr="007D1995">
        <w:t xml:space="preserve">Riksdagen tillkännager för regeringen som sin mening vad i motionen anförs om försäljning av nikotinläkemedel. </w:t>
      </w:r>
    </w:p>
    <w:p w:rsidR="00E947FD" w:rsidRPr="007D1995" w:rsidRDefault="00E947FD">
      <w:pPr>
        <w:pStyle w:val="Motioner"/>
      </w:pPr>
      <w:r w:rsidRPr="007D1995">
        <w:t>2001/02:So612 av Lars Gustafsson m.fl. (kd):</w:t>
      </w:r>
    </w:p>
    <w:p w:rsidR="00E947FD" w:rsidRPr="007D1995" w:rsidRDefault="00E947FD">
      <w:pPr>
        <w:pStyle w:val="Yrkanden"/>
      </w:pPr>
      <w:r w:rsidRPr="007D1995">
        <w:t>11. Riksdagen tillkännager för regeringen som sin mening vad som i moti</w:t>
      </w:r>
      <w:r w:rsidRPr="007D1995">
        <w:t>o</w:t>
      </w:r>
      <w:r w:rsidRPr="007D1995">
        <w:softHyphen/>
        <w:t xml:space="preserve">nen anförs om målsättningen avseende rökfrihet. </w:t>
      </w:r>
    </w:p>
    <w:p w:rsidR="00E947FD" w:rsidRPr="007D1995" w:rsidRDefault="00E947FD">
      <w:pPr>
        <w:pStyle w:val="Motioner"/>
      </w:pPr>
      <w:r w:rsidRPr="007D1995">
        <w:t>2001/02:So615 av andre vice talman Eva Zetterberg m.fl. (v, kd, fp, mp, c) :</w:t>
      </w:r>
    </w:p>
    <w:p w:rsidR="00E947FD" w:rsidRPr="007D1995" w:rsidRDefault="00E947FD">
      <w:pPr>
        <w:pStyle w:val="Yrkanden"/>
      </w:pPr>
      <w:r w:rsidRPr="007D1995">
        <w:t>2. Riksdagen tillkännager för regeringen som sin mening att tobakslagen skärps vad gäller licensiering, kontroll och tillsyn av leverantörer och d</w:t>
      </w:r>
      <w:r w:rsidRPr="007D1995">
        <w:t>e</w:t>
      </w:r>
      <w:r w:rsidRPr="007D1995">
        <w:softHyphen/>
        <w:t xml:space="preserve">taljhandel. </w:t>
      </w:r>
    </w:p>
    <w:p w:rsidR="00E947FD" w:rsidRPr="007D1995" w:rsidRDefault="00E947FD">
      <w:pPr>
        <w:pStyle w:val="Yrkanden"/>
      </w:pPr>
      <w:r w:rsidRPr="007D1995">
        <w:t>4. Riksdagen tillkännager för regeringen som sin mening behovet av en la</w:t>
      </w:r>
      <w:r w:rsidRPr="007D1995">
        <w:t>g</w:t>
      </w:r>
      <w:r w:rsidRPr="007D1995">
        <w:softHyphen/>
        <w:t xml:space="preserve">stiftning som förbjuder rökning på serveringsställen. </w:t>
      </w:r>
    </w:p>
    <w:p w:rsidR="00E947FD" w:rsidRPr="007D1995" w:rsidRDefault="00E947FD">
      <w:pPr>
        <w:pStyle w:val="Yrkanden"/>
      </w:pPr>
    </w:p>
    <w:p w:rsidR="00E947FD" w:rsidRPr="007D1995" w:rsidRDefault="00E947FD">
      <w:pPr>
        <w:pStyle w:val="Yrkanden"/>
      </w:pPr>
    </w:p>
    <w:p w:rsidR="00E947FD" w:rsidRPr="007D1995" w:rsidRDefault="00E947FD">
      <w:pPr>
        <w:pStyle w:val="Yrkanden"/>
      </w:pPr>
    </w:p>
    <w:p w:rsidR="00E947FD" w:rsidRPr="007D1995" w:rsidRDefault="00E947FD">
      <w:pPr>
        <w:pStyle w:val="Motioner"/>
      </w:pPr>
      <w:r w:rsidRPr="007D1995">
        <w:t>2001/02:So624 av Viviann Gerdin och Margareta Andersson (c):</w:t>
      </w:r>
    </w:p>
    <w:p w:rsidR="00E947FD" w:rsidRPr="007D1995" w:rsidRDefault="00E947FD">
      <w:pPr>
        <w:pStyle w:val="Yrkanden"/>
      </w:pPr>
      <w:r w:rsidRPr="007D1995">
        <w:t xml:space="preserve">4. Riksdagen tillkännager för regeringen som sin mening vad i motionen anförs om att göra insatser i skolorna för att förhindra att ungdomar börjar röka. </w:t>
      </w:r>
    </w:p>
    <w:p w:rsidR="00E947FD" w:rsidRPr="007D1995" w:rsidRDefault="00E947FD">
      <w:pPr>
        <w:pStyle w:val="Yrkanden"/>
      </w:pPr>
      <w:r w:rsidRPr="007D1995">
        <w:t>5. Riksdagen tillkännager för regeringen som sin mening vad i motionen anförs om att Sverige och EU bör stödja WHO i kampen för att minska t</w:t>
      </w:r>
      <w:r w:rsidRPr="007D1995">
        <w:t>o</w:t>
      </w:r>
      <w:r w:rsidRPr="007D1995">
        <w:softHyphen/>
        <w:t xml:space="preserve">baksbruket. </w:t>
      </w:r>
    </w:p>
    <w:p w:rsidR="00E947FD" w:rsidRPr="007D1995" w:rsidRDefault="00E947FD">
      <w:pPr>
        <w:pStyle w:val="Motioner"/>
      </w:pPr>
      <w:r w:rsidRPr="007D1995">
        <w:t>2001/02:So634 av Kerstin Heinemann m.fl. (fp):</w:t>
      </w:r>
    </w:p>
    <w:p w:rsidR="00E947FD" w:rsidRPr="007D1995" w:rsidRDefault="00E947FD">
      <w:pPr>
        <w:pStyle w:val="Yrkanden"/>
      </w:pPr>
      <w:r w:rsidRPr="007D1995">
        <w:t xml:space="preserve">8. Riksdagen tillkännager för regeringen som sin mening vad i motionen anförs om preventiva arbetet mot tobak. </w:t>
      </w:r>
    </w:p>
    <w:p w:rsidR="00E947FD" w:rsidRPr="007D1995" w:rsidRDefault="00E947FD">
      <w:pPr>
        <w:pStyle w:val="Yrkanden"/>
      </w:pPr>
    </w:p>
    <w:p w:rsidR="00E947FD" w:rsidRPr="007D1995" w:rsidRDefault="00E947FD">
      <w:pPr>
        <w:pStyle w:val="Normaltindrag"/>
        <w:sectPr w:rsidR="00000000" w:rsidRPr="007D1995">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E947FD" w:rsidRPr="007D1995" w:rsidRDefault="00E947FD">
      <w:pPr>
        <w:pStyle w:val="Bilaga"/>
      </w:pPr>
      <w:r w:rsidRPr="007D1995">
        <w:t>Bilaga 2</w:t>
      </w:r>
    </w:p>
    <w:p w:rsidR="00E947FD" w:rsidRPr="007D1995" w:rsidRDefault="00E947FD">
      <w:pPr>
        <w:pStyle w:val="Rubrik1"/>
        <w:rPr>
          <w:noProof w:val="0"/>
        </w:rPr>
      </w:pPr>
      <w:bookmarkStart w:id="99" w:name="_Toc5499815"/>
      <w:r w:rsidRPr="007D1995">
        <w:rPr>
          <w:noProof w:val="0"/>
        </w:rPr>
        <w:t>Regeringens lagförslag</w:t>
      </w:r>
      <w:bookmarkEnd w:id="99"/>
    </w:p>
    <w:p w:rsidR="00E947FD" w:rsidRPr="007D1995" w:rsidRDefault="00E947FD">
      <w:pPr>
        <w:pStyle w:val="Rubrik2"/>
        <w:spacing w:before="0"/>
      </w:pPr>
      <w:bookmarkStart w:id="100" w:name="_Toc525453370"/>
      <w:bookmarkStart w:id="101" w:name="_Toc527878625"/>
      <w:bookmarkStart w:id="102" w:name="_Toc529172306"/>
      <w:bookmarkStart w:id="103" w:name="_Toc530973870"/>
      <w:bookmarkStart w:id="104" w:name="_Toc530990737"/>
      <w:bookmarkStart w:id="105" w:name="_Toc531666766"/>
      <w:bookmarkStart w:id="106" w:name="_Toc531756932"/>
      <w:bookmarkStart w:id="107" w:name="_Toc5499816"/>
      <w:r w:rsidRPr="007D1995">
        <w:t>Förslag till lag om ändring i tobakslagen (1993:581)</w:t>
      </w:r>
      <w:bookmarkEnd w:id="100"/>
      <w:bookmarkEnd w:id="101"/>
      <w:bookmarkEnd w:id="102"/>
      <w:bookmarkEnd w:id="103"/>
      <w:bookmarkEnd w:id="104"/>
      <w:bookmarkEnd w:id="105"/>
      <w:bookmarkEnd w:id="106"/>
      <w:bookmarkEnd w:id="107"/>
    </w:p>
    <w:p w:rsidR="00E947FD" w:rsidRPr="007D1995" w:rsidRDefault="00E947FD">
      <w:pPr>
        <w:pStyle w:val="Normaltindrag"/>
      </w:pPr>
      <w:r w:rsidRPr="007D1995">
        <w:t>Härigenom föreskrivs i fråga om tobakslagen (1993:581)</w:t>
      </w:r>
      <w:r w:rsidRPr="007D1995">
        <w:rPr>
          <w:rStyle w:val="Fotnotsreferens"/>
        </w:rPr>
        <w:footnoteReference w:customMarkFollows="1" w:id="1"/>
        <w:t>1</w:t>
      </w:r>
    </w:p>
    <w:p w:rsidR="00E947FD" w:rsidRPr="007D1995" w:rsidRDefault="00E947FD">
      <w:pPr>
        <w:pStyle w:val="Normaltindrag"/>
      </w:pPr>
      <w:r w:rsidRPr="007D1995">
        <w:rPr>
          <w:i/>
        </w:rPr>
        <w:t>dels</w:t>
      </w:r>
      <w:r w:rsidRPr="007D1995">
        <w:t xml:space="preserve"> att 1, 4, 15 och 19 §§ skall ha följande lydelse,</w:t>
      </w:r>
    </w:p>
    <w:p w:rsidR="00E947FD" w:rsidRPr="007D1995" w:rsidRDefault="00E947FD">
      <w:pPr>
        <w:pStyle w:val="Normaltindrag"/>
      </w:pPr>
      <w:r w:rsidRPr="007D1995">
        <w:rPr>
          <w:i/>
        </w:rPr>
        <w:t>dels</w:t>
      </w:r>
      <w:r w:rsidRPr="007D1995">
        <w:t xml:space="preserve"> att det i lagen skall införas tre nya paragrafer, 12 a, 14 a och 19 a §§, av följande lydelse.</w:t>
      </w:r>
    </w:p>
    <w:p w:rsidR="00E947FD" w:rsidRPr="007D1995" w:rsidRDefault="00E947F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r w:rsidRPr="007D1995">
              <w:rPr>
                <w:i/>
              </w:rPr>
              <w:t>Nuvarande lydelse</w:t>
            </w:r>
          </w:p>
        </w:tc>
        <w:tc>
          <w:tcPr>
            <w:tcW w:w="3090" w:type="dxa"/>
          </w:tcPr>
          <w:p w:rsidR="00E947FD" w:rsidRPr="007D1995" w:rsidRDefault="00E947FD">
            <w:pPr>
              <w:pStyle w:val="Ordfranden"/>
              <w:spacing w:before="62"/>
              <w:rPr>
                <w:noProof w:val="0"/>
              </w:rPr>
            </w:pPr>
            <w:r w:rsidRPr="007D1995">
              <w:rPr>
                <w:noProof w:val="0"/>
              </w:rPr>
              <w:t>Föreslagen lydelse</w:t>
            </w:r>
          </w:p>
        </w:tc>
      </w:tr>
      <w:tr w:rsidR="00000000" w:rsidRPr="007D1995">
        <w:tblPrEx>
          <w:tblCellMar>
            <w:top w:w="0" w:type="dxa"/>
            <w:bottom w:w="0" w:type="dxa"/>
          </w:tblCellMar>
        </w:tblPrEx>
        <w:tc>
          <w:tcPr>
            <w:tcW w:w="6180" w:type="dxa"/>
            <w:gridSpan w:val="2"/>
          </w:tcPr>
          <w:p w:rsidR="00E947FD" w:rsidRPr="007D1995" w:rsidRDefault="00E947FD">
            <w:pPr>
              <w:pStyle w:val="Lagtext"/>
              <w:jc w:val="center"/>
            </w:pPr>
          </w:p>
          <w:p w:rsidR="00E947FD" w:rsidRPr="007D1995" w:rsidRDefault="00E947FD">
            <w:pPr>
              <w:pStyle w:val="Lagtext"/>
              <w:jc w:val="center"/>
            </w:pPr>
            <w:r w:rsidRPr="007D1995">
              <w:t>1  §</w:t>
            </w:r>
          </w:p>
        </w:tc>
      </w:tr>
    </w:tbl>
    <w:p w:rsidR="00E947FD" w:rsidRPr="007D1995" w:rsidRDefault="00E947FD">
      <w:pPr>
        <w:pStyle w:val="LagtextIndrag"/>
      </w:pPr>
      <w:r w:rsidRPr="007D1995">
        <w:t>På grund av de hälsorisker och olägenheter som är förbundna med bruk av tobak meddelas i denna lag bestämmelser om</w:t>
      </w:r>
    </w:p>
    <w:p w:rsidR="00E947FD" w:rsidRPr="007D1995" w:rsidRDefault="00E947FD">
      <w:pPr>
        <w:pStyle w:val="LagtextIndrag"/>
      </w:pPr>
      <w:r w:rsidRPr="007D1995">
        <w:t>– begränsning av rökning i vissa lokaler och utrymmen samt på vissa o</w:t>
      </w:r>
      <w:r w:rsidRPr="007D1995">
        <w:t>m</w:t>
      </w:r>
      <w:r w:rsidRPr="007D1995">
        <w:t>råden utomhus,</w:t>
      </w:r>
    </w:p>
    <w:p w:rsidR="00E947FD" w:rsidRPr="007D1995" w:rsidRDefault="00E947FD">
      <w:pPr>
        <w:pStyle w:val="LagtextIndrag"/>
      </w:pPr>
      <w:r w:rsidRPr="007D1995">
        <w:t>– rökfri arbetsmiljö,</w:t>
      </w:r>
    </w:p>
    <w:p w:rsidR="00E947FD" w:rsidRPr="007D1995" w:rsidRDefault="00E947FD">
      <w:pPr>
        <w:pStyle w:val="LagtextIndrag"/>
      </w:pPr>
      <w:r w:rsidRPr="007D1995">
        <w:t>– varningstexter och innehållsdeklaration på förpackningar till tobaks</w:t>
      </w:r>
      <w:r w:rsidRPr="007D1995">
        <w:softHyphen/>
        <w:t>varor,</w:t>
      </w:r>
    </w:p>
    <w:p w:rsidR="00E947FD" w:rsidRPr="007D1995" w:rsidRDefault="00E947FD">
      <w:pPr>
        <w:pStyle w:val="LagtextIndrag"/>
      </w:pPr>
      <w:r w:rsidRPr="007D1995">
        <w:t>– begränsningar av handeln med och rätten till införsel av tobaks</w:t>
      </w:r>
      <w:r w:rsidRPr="007D1995">
        <w:softHyphen/>
        <w:t>varor,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LagtextIndrag"/>
            </w:pPr>
            <w:r w:rsidRPr="007D1995">
              <w:t>– marknadsföring av tobaks</w:t>
            </w:r>
            <w:r w:rsidRPr="007D1995">
              <w:softHyphen/>
              <w:t>varor samt</w:t>
            </w:r>
          </w:p>
        </w:tc>
        <w:tc>
          <w:tcPr>
            <w:tcW w:w="3090" w:type="dxa"/>
          </w:tcPr>
          <w:p w:rsidR="00E947FD" w:rsidRPr="007D1995" w:rsidRDefault="00E947FD">
            <w:pPr>
              <w:pStyle w:val="LagtextIndrag"/>
            </w:pPr>
            <w:r w:rsidRPr="007D1995">
              <w:t>– marknadsföring av tobaks</w:t>
            </w:r>
            <w:r w:rsidRPr="007D1995">
              <w:softHyphen/>
              <w:t xml:space="preserve">varor </w:t>
            </w:r>
            <w:r w:rsidRPr="007D1995">
              <w:rPr>
                <w:i/>
              </w:rPr>
              <w:t>och användning av vissa varukänn</w:t>
            </w:r>
            <w:r w:rsidRPr="007D1995">
              <w:rPr>
                <w:i/>
              </w:rPr>
              <w:t>e</w:t>
            </w:r>
            <w:r w:rsidRPr="007D1995">
              <w:rPr>
                <w:i/>
              </w:rPr>
              <w:t xml:space="preserve">tecken i marknadsföring av andra varor eller tjänster </w:t>
            </w:r>
            <w:r w:rsidRPr="007D1995">
              <w:t>samt</w:t>
            </w:r>
          </w:p>
        </w:tc>
      </w:tr>
    </w:tbl>
    <w:p w:rsidR="00E947FD" w:rsidRPr="007D1995" w:rsidRDefault="00E947FD">
      <w:pPr>
        <w:pStyle w:val="LagtextIndrag"/>
      </w:pPr>
      <w:r w:rsidRPr="007D1995">
        <w:t>– produktkontroll m.m. av tobaksvaror.</w:t>
      </w:r>
    </w:p>
    <w:p w:rsidR="00E947FD" w:rsidRPr="007D1995" w:rsidRDefault="00E947FD">
      <w:pPr>
        <w:pStyle w:val="Normaltindrag"/>
      </w:pPr>
    </w:p>
    <w:p w:rsidR="00E947FD" w:rsidRPr="007D1995" w:rsidRDefault="00E947FD">
      <w:pPr>
        <w:pStyle w:val="Normaltindrag"/>
        <w:tabs>
          <w:tab w:val="left" w:pos="2835"/>
        </w:tabs>
        <w:ind w:left="1304" w:firstLine="1304"/>
        <w:jc w:val="left"/>
      </w:pPr>
      <w:r w:rsidRPr="007D1995">
        <w:tab/>
        <w:t>4  §</w:t>
      </w:r>
    </w:p>
    <w:p w:rsidR="00E947FD" w:rsidRPr="007D1995" w:rsidRDefault="00E947FD">
      <w:pPr>
        <w:pStyle w:val="LagtextIndrag"/>
      </w:pPr>
      <w:r w:rsidRPr="007D1995">
        <w:t>I hotell och andra inrättningar där tillfällig bostad yrkesmässigt upp</w:t>
      </w:r>
      <w:r w:rsidRPr="007D1995">
        <w:softHyphen/>
        <w:t>låts, skall i ett visst antal av de rum eller liknande som upplåts rökning vara fö</w:t>
      </w:r>
      <w:r w:rsidRPr="007D1995">
        <w:t>r</w:t>
      </w:r>
      <w:r w:rsidRPr="007D1995">
        <w:t>bjuden. I fråga om sovkupéer och andra utrymmen som upplåts för tillfällig bostad på färdmedel i inrikes kollektivtrafik gäller i stället 2 § 4.</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LagtextIndrag"/>
            </w:pPr>
            <w:r w:rsidRPr="007D1995">
              <w:t>Restauranger eller andra ser</w:t>
            </w:r>
            <w:r w:rsidRPr="007D1995">
              <w:softHyphen/>
              <w:t>veringsställen</w:t>
            </w:r>
            <w:r w:rsidRPr="007D1995">
              <w:rPr>
                <w:i/>
              </w:rPr>
              <w:t xml:space="preserve"> som har mer än femtio sittplatser </w:t>
            </w:r>
            <w:r w:rsidRPr="007D1995">
              <w:t>skall,</w:t>
            </w:r>
            <w:r w:rsidRPr="007D1995">
              <w:rPr>
                <w:i/>
              </w:rPr>
              <w:t xml:space="preserve"> </w:t>
            </w:r>
            <w:r w:rsidRPr="007D1995">
              <w:t>om rökför</w:t>
            </w:r>
            <w:r w:rsidRPr="007D1995">
              <w:softHyphen/>
              <w:t xml:space="preserve">bud ej föreligger enligt 2 § 1–4, ha </w:t>
            </w:r>
            <w:r w:rsidRPr="007D1995">
              <w:rPr>
                <w:i/>
              </w:rPr>
              <w:t>sittpla</w:t>
            </w:r>
            <w:r w:rsidRPr="007D1995">
              <w:rPr>
                <w:i/>
              </w:rPr>
              <w:t>t</w:t>
            </w:r>
            <w:r w:rsidRPr="007D1995">
              <w:rPr>
                <w:i/>
              </w:rPr>
              <w:t xml:space="preserve">ser inom </w:t>
            </w:r>
            <w:r w:rsidRPr="007D1995">
              <w:t>ett eller flera om</w:t>
            </w:r>
            <w:r w:rsidRPr="007D1995">
              <w:softHyphen/>
              <w:t>råden där rökning är förbjuden.</w:t>
            </w:r>
          </w:p>
        </w:tc>
        <w:tc>
          <w:tcPr>
            <w:tcW w:w="3090" w:type="dxa"/>
          </w:tcPr>
          <w:p w:rsidR="00E947FD" w:rsidRPr="007D1995" w:rsidRDefault="00E947FD">
            <w:pPr>
              <w:pStyle w:val="LagtextIndrag"/>
            </w:pPr>
            <w:r w:rsidRPr="007D1995">
              <w:t>Restauranger eller andra ser</w:t>
            </w:r>
            <w:r w:rsidRPr="007D1995">
              <w:softHyphen/>
              <w:t>veringsställen skall, om rökför</w:t>
            </w:r>
            <w:r w:rsidRPr="007D1995">
              <w:softHyphen/>
              <w:t>bud ej föreligger enligt 2 § 1–4, ha ett eller flera områden där rökning är förbj</w:t>
            </w:r>
            <w:r w:rsidRPr="007D1995">
              <w:t>u</w:t>
            </w:r>
            <w:r w:rsidRPr="007D1995">
              <w:t>den.</w:t>
            </w:r>
          </w:p>
        </w:tc>
      </w:tr>
    </w:tbl>
    <w:p w:rsidR="00E947FD" w:rsidRPr="007D1995" w:rsidRDefault="00E947F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Propmedindrag"/>
            </w:pPr>
          </w:p>
        </w:tc>
        <w:tc>
          <w:tcPr>
            <w:tcW w:w="3090" w:type="dxa"/>
          </w:tcPr>
          <w:p w:rsidR="00E947FD" w:rsidRPr="007D1995" w:rsidRDefault="00E947FD">
            <w:pPr>
              <w:rPr>
                <w:i/>
              </w:rPr>
            </w:pPr>
            <w:r w:rsidRPr="007D1995">
              <w:rPr>
                <w:i/>
              </w:rPr>
              <w:t>12 a §</w:t>
            </w:r>
          </w:p>
          <w:p w:rsidR="00E947FD" w:rsidRPr="007D1995" w:rsidRDefault="00E947FD">
            <w:pPr>
              <w:pStyle w:val="LagtextIndrag"/>
              <w:rPr>
                <w:i/>
              </w:rPr>
            </w:pPr>
            <w:r w:rsidRPr="007D1995">
              <w:rPr>
                <w:i/>
              </w:rPr>
              <w:t>Den som i näringsverksamhet sä</w:t>
            </w:r>
            <w:r w:rsidRPr="007D1995">
              <w:rPr>
                <w:i/>
              </w:rPr>
              <w:t>l</w:t>
            </w:r>
            <w:r w:rsidRPr="007D1995">
              <w:rPr>
                <w:i/>
              </w:rPr>
              <w:t>jer tobaksvaror till konsumen</w:t>
            </w:r>
            <w:r w:rsidRPr="007D1995">
              <w:rPr>
                <w:i/>
              </w:rPr>
              <w:softHyphen/>
              <w:t>ter skall anmäla försäljningen hos den ko</w:t>
            </w:r>
            <w:r w:rsidRPr="007D1995">
              <w:rPr>
                <w:i/>
              </w:rPr>
              <w:t>m</w:t>
            </w:r>
            <w:r w:rsidRPr="007D1995">
              <w:rPr>
                <w:i/>
              </w:rPr>
              <w:t>mun där försäljningen sker. Anmälan skall göras senast när försäljningen påbörjas.</w:t>
            </w:r>
          </w:p>
        </w:tc>
      </w:tr>
    </w:tbl>
    <w:p w:rsidR="00E947FD" w:rsidRPr="007D1995" w:rsidRDefault="00E947FD"/>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Propmedindrag"/>
            </w:pPr>
          </w:p>
        </w:tc>
        <w:tc>
          <w:tcPr>
            <w:tcW w:w="3090" w:type="dxa"/>
          </w:tcPr>
          <w:p w:rsidR="00E947FD" w:rsidRPr="007D1995" w:rsidRDefault="00E947FD">
            <w:pPr>
              <w:pStyle w:val="LagtextIndrag"/>
              <w:rPr>
                <w:i/>
              </w:rPr>
            </w:pPr>
            <w:r w:rsidRPr="007D1995">
              <w:rPr>
                <w:i/>
              </w:rPr>
              <w:t>14 a §</w:t>
            </w:r>
          </w:p>
          <w:p w:rsidR="00E947FD" w:rsidRPr="007D1995" w:rsidRDefault="00E947FD">
            <w:pPr>
              <w:pStyle w:val="LagtextIndrag"/>
              <w:rPr>
                <w:i/>
              </w:rPr>
            </w:pPr>
            <w:r w:rsidRPr="007D1995">
              <w:rPr>
                <w:i/>
              </w:rPr>
              <w:t>En näringsidkare som mark</w:t>
            </w:r>
            <w:r w:rsidRPr="007D1995">
              <w:rPr>
                <w:i/>
              </w:rPr>
              <w:softHyphen/>
              <w:t>nadsför antingen en annan vara än en tobaksvara eller en tjänst till konsumenter får inte använda ett varukännetecken som helt eller delvis används för en tobaksvara eller enligt gällande bestämmelser om varumärken är registrerat eller ina</w:t>
            </w:r>
            <w:r w:rsidRPr="007D1995">
              <w:rPr>
                <w:i/>
              </w:rPr>
              <w:t>r</w:t>
            </w:r>
            <w:r w:rsidRPr="007D1995">
              <w:rPr>
                <w:i/>
              </w:rPr>
              <w:t>betat för en sådan vara, om mar</w:t>
            </w:r>
            <w:r w:rsidRPr="007D1995">
              <w:rPr>
                <w:i/>
              </w:rPr>
              <w:t>k</w:t>
            </w:r>
            <w:r w:rsidRPr="007D1995">
              <w:rPr>
                <w:i/>
              </w:rPr>
              <w:t xml:space="preserve">nadsföringen sker </w:t>
            </w:r>
          </w:p>
          <w:p w:rsidR="00E947FD" w:rsidRPr="007D1995" w:rsidRDefault="00E947FD">
            <w:pPr>
              <w:pStyle w:val="LagtextIndrag"/>
              <w:rPr>
                <w:i/>
              </w:rPr>
            </w:pPr>
            <w:r w:rsidRPr="007D1995">
              <w:rPr>
                <w:i/>
              </w:rPr>
              <w:t>1. i kommersiella annonser i per</w:t>
            </w:r>
            <w:r w:rsidRPr="007D1995">
              <w:rPr>
                <w:i/>
              </w:rPr>
              <w:t>i</w:t>
            </w:r>
            <w:r w:rsidRPr="007D1995">
              <w:rPr>
                <w:i/>
              </w:rPr>
              <w:t>odiska skrifter eller i andra jämfö</w:t>
            </w:r>
            <w:r w:rsidRPr="007D1995">
              <w:rPr>
                <w:i/>
              </w:rPr>
              <w:t>r</w:t>
            </w:r>
            <w:r w:rsidRPr="007D1995">
              <w:rPr>
                <w:i/>
              </w:rPr>
              <w:t>bara skrifter på vilka tryck</w:t>
            </w:r>
            <w:r w:rsidRPr="007D1995">
              <w:rPr>
                <w:i/>
              </w:rPr>
              <w:softHyphen/>
              <w:t>frihetsförordningen är tillämplig, eller</w:t>
            </w:r>
          </w:p>
          <w:p w:rsidR="00E947FD" w:rsidRPr="007D1995" w:rsidRDefault="00E947FD">
            <w:pPr>
              <w:pStyle w:val="LagtextIndrag"/>
              <w:rPr>
                <w:i/>
              </w:rPr>
            </w:pPr>
            <w:r w:rsidRPr="007D1995">
              <w:rPr>
                <w:i/>
              </w:rPr>
              <w:t>2. i kommersiella annonser i ljud</w:t>
            </w:r>
            <w:r w:rsidRPr="007D1995">
              <w:rPr>
                <w:i/>
              </w:rPr>
              <w:softHyphen/>
              <w:t>radio- eller TV-program eller i TV-sändningar över satellit som omfa</w:t>
            </w:r>
            <w:r w:rsidRPr="007D1995">
              <w:rPr>
                <w:i/>
              </w:rPr>
              <w:t>t</w:t>
            </w:r>
            <w:r w:rsidRPr="007D1995">
              <w:rPr>
                <w:i/>
              </w:rPr>
              <w:t>tas av radio- och TV-lagen (1996:844).</w:t>
            </w:r>
          </w:p>
          <w:p w:rsidR="00E947FD" w:rsidRPr="007D1995" w:rsidRDefault="00E947FD">
            <w:pPr>
              <w:pStyle w:val="LagtextIndrag"/>
              <w:rPr>
                <w:i/>
              </w:rPr>
            </w:pPr>
            <w:r w:rsidRPr="007D1995">
              <w:rPr>
                <w:i/>
              </w:rPr>
              <w:t>Om en näringsidkare använder ett sådant varukännetecken som avses i första stycket vid mark</w:t>
            </w:r>
            <w:r w:rsidRPr="007D1995">
              <w:rPr>
                <w:i/>
              </w:rPr>
              <w:softHyphen/>
              <w:t>nadsföring till konsumenter på något annat sätt än som där sägs, skall näringsidkaren iaktta den måttfullhet som är betin</w:t>
            </w:r>
            <w:r w:rsidRPr="007D1995">
              <w:rPr>
                <w:i/>
              </w:rPr>
              <w:t>g</w:t>
            </w:r>
            <w:r w:rsidRPr="007D1995">
              <w:rPr>
                <w:i/>
              </w:rPr>
              <w:t>ad av att kännetecknet också kan förknippas med tobaksvaran.</w:t>
            </w:r>
          </w:p>
          <w:p w:rsidR="00E947FD" w:rsidRPr="007D1995" w:rsidRDefault="00E947FD">
            <w:pPr>
              <w:pStyle w:val="LagtextIndrag"/>
              <w:rPr>
                <w:i/>
              </w:rPr>
            </w:pPr>
            <w:r w:rsidRPr="007D1995">
              <w:rPr>
                <w:i/>
              </w:rPr>
              <w:t xml:space="preserve">Bestämmelserna i första och andra styckena tillämpas inte </w:t>
            </w:r>
          </w:p>
          <w:p w:rsidR="00E947FD" w:rsidRPr="007D1995" w:rsidRDefault="00E947FD">
            <w:pPr>
              <w:pStyle w:val="LagtextIndrag"/>
              <w:rPr>
                <w:i/>
              </w:rPr>
            </w:pPr>
            <w:r w:rsidRPr="007D1995">
              <w:rPr>
                <w:i/>
              </w:rPr>
              <w:t>1. i fråga om ett varukänne</w:t>
            </w:r>
            <w:r w:rsidRPr="007D1995">
              <w:rPr>
                <w:i/>
              </w:rPr>
              <w:softHyphen/>
              <w:t>tecken som i endast begränsad omfattning förekommer vid mark</w:t>
            </w:r>
            <w:r w:rsidRPr="007D1995">
              <w:rPr>
                <w:i/>
              </w:rPr>
              <w:softHyphen/>
              <w:t xml:space="preserve">nadsföring av tobaksvaror, </w:t>
            </w:r>
          </w:p>
          <w:p w:rsidR="00E947FD" w:rsidRPr="007D1995" w:rsidRDefault="00E947FD">
            <w:pPr>
              <w:pStyle w:val="LagtextIndrag"/>
              <w:rPr>
                <w:i/>
              </w:rPr>
            </w:pPr>
            <w:r w:rsidRPr="007D1995">
              <w:rPr>
                <w:i/>
              </w:rPr>
              <w:t>2. i fråga om ett varukänne</w:t>
            </w:r>
            <w:r w:rsidRPr="007D1995">
              <w:rPr>
                <w:i/>
              </w:rPr>
              <w:softHyphen/>
              <w:t>tecken som framträder i en form som tydligt skiljer sig från utseen</w:t>
            </w:r>
            <w:r w:rsidRPr="007D1995">
              <w:rPr>
                <w:i/>
              </w:rPr>
              <w:softHyphen/>
              <w:t>det på tobak</w:t>
            </w:r>
            <w:r w:rsidRPr="007D1995">
              <w:rPr>
                <w:i/>
              </w:rPr>
              <w:t>s</w:t>
            </w:r>
            <w:r w:rsidRPr="007D1995">
              <w:rPr>
                <w:i/>
              </w:rPr>
              <w:t xml:space="preserve">varans kännetecken, eller </w:t>
            </w:r>
          </w:p>
          <w:p w:rsidR="00E947FD" w:rsidRPr="007D1995" w:rsidRDefault="00E947FD">
            <w:pPr>
              <w:pStyle w:val="LagtextIndrag"/>
              <w:rPr>
                <w:i/>
              </w:rPr>
            </w:pPr>
            <w:r w:rsidRPr="007D1995">
              <w:rPr>
                <w:i/>
              </w:rPr>
              <w:t>3. i andra fall om det är oskä</w:t>
            </w:r>
            <w:r w:rsidRPr="007D1995">
              <w:rPr>
                <w:i/>
              </w:rPr>
              <w:softHyphen/>
              <w:t>ligt.</w:t>
            </w:r>
          </w:p>
        </w:tc>
      </w:tr>
      <w:tr w:rsidR="00000000" w:rsidRPr="007D1995">
        <w:tblPrEx>
          <w:tblCellMar>
            <w:top w:w="0" w:type="dxa"/>
            <w:bottom w:w="0" w:type="dxa"/>
          </w:tblCellMar>
        </w:tblPrEx>
        <w:tc>
          <w:tcPr>
            <w:tcW w:w="6180" w:type="dxa"/>
            <w:gridSpan w:val="2"/>
          </w:tcPr>
          <w:p w:rsidR="00E947FD" w:rsidRPr="007D1995" w:rsidRDefault="00E947FD">
            <w:pPr>
              <w:pStyle w:val="Lagtext"/>
              <w:jc w:val="center"/>
            </w:pPr>
          </w:p>
          <w:p w:rsidR="00E947FD" w:rsidRPr="007D1995" w:rsidRDefault="00E947FD">
            <w:pPr>
              <w:pStyle w:val="Lagtext"/>
              <w:jc w:val="center"/>
            </w:pPr>
            <w:r w:rsidRPr="007D1995">
              <w:t>15  §</w:t>
            </w:r>
          </w:p>
        </w:tc>
      </w:tr>
      <w:tr w:rsidR="00000000" w:rsidRPr="007D1995">
        <w:tblPrEx>
          <w:tblCellMar>
            <w:top w:w="0" w:type="dxa"/>
            <w:bottom w:w="0" w:type="dxa"/>
          </w:tblCellMar>
        </w:tblPrEx>
        <w:tc>
          <w:tcPr>
            <w:tcW w:w="3090" w:type="dxa"/>
          </w:tcPr>
          <w:p w:rsidR="00E947FD" w:rsidRPr="007D1995" w:rsidRDefault="00E947FD">
            <w:pPr>
              <w:pStyle w:val="LagtextIndrag"/>
            </w:pPr>
            <w:r w:rsidRPr="007D1995">
              <w:t>En marknadsföringsåtgärd som strider mot 14 § skall vid tillämp</w:t>
            </w:r>
            <w:r w:rsidRPr="007D1995">
              <w:softHyphen/>
              <w:t>ningen av 4, 14 och 19 §§ mark</w:t>
            </w:r>
            <w:r w:rsidRPr="007D1995">
              <w:softHyphen/>
              <w:t>nadsföringslagen (1995:450) anses vara otillbörlig mot konsumenter. En marknadsföringsåtgärd som strider mot 14 § första stycket andra och tredje meningen</w:t>
            </w:r>
            <w:r w:rsidRPr="007D1995">
              <w:rPr>
                <w:i/>
              </w:rPr>
              <w:t xml:space="preserve"> </w:t>
            </w:r>
            <w:r w:rsidRPr="007D1995">
              <w:t>kan medföra mar</w:t>
            </w:r>
            <w:r w:rsidRPr="007D1995">
              <w:t>k</w:t>
            </w:r>
            <w:r w:rsidRPr="007D1995">
              <w:t>nadsstörningsavgift enligt bestä</w:t>
            </w:r>
            <w:r w:rsidRPr="007D1995">
              <w:t>m</w:t>
            </w:r>
            <w:r w:rsidRPr="007D1995">
              <w:t>melserna i 22–28 §§ marknadsf</w:t>
            </w:r>
            <w:r w:rsidRPr="007D1995">
              <w:t>ö</w:t>
            </w:r>
            <w:r w:rsidRPr="007D1995">
              <w:t>ringslagen.</w:t>
            </w:r>
          </w:p>
        </w:tc>
        <w:tc>
          <w:tcPr>
            <w:tcW w:w="3090" w:type="dxa"/>
          </w:tcPr>
          <w:p w:rsidR="00E947FD" w:rsidRPr="007D1995" w:rsidRDefault="00E947FD">
            <w:pPr>
              <w:pStyle w:val="LagtextIndrag"/>
            </w:pPr>
            <w:r w:rsidRPr="007D1995">
              <w:t xml:space="preserve">En marknadsföringsåtgärd som strider mot 14 § </w:t>
            </w:r>
            <w:r w:rsidRPr="007D1995">
              <w:rPr>
                <w:i/>
              </w:rPr>
              <w:t xml:space="preserve">eller 14 a § </w:t>
            </w:r>
            <w:r w:rsidRPr="007D1995">
              <w:t xml:space="preserve">skall vid tillämpningen av 4, 14 och </w:t>
            </w:r>
            <w:r w:rsidRPr="007D1995">
              <w:rPr>
                <w:spacing w:val="12"/>
              </w:rPr>
              <w:t>19 §§ marknadsföringslagen</w:t>
            </w:r>
            <w:r w:rsidRPr="007D1995">
              <w:t xml:space="preserve"> (1995:450) anses vara otillbörlig mot kons</w:t>
            </w:r>
            <w:r w:rsidRPr="007D1995">
              <w:t>u</w:t>
            </w:r>
            <w:r w:rsidRPr="007D1995">
              <w:t>menter. En marknads</w:t>
            </w:r>
            <w:r w:rsidRPr="007D1995">
              <w:softHyphen/>
              <w:t>föringsåtgärd som strider mot 14 § första stycket andra och tredje meningen</w:t>
            </w:r>
            <w:r w:rsidRPr="007D1995">
              <w:rPr>
                <w:i/>
              </w:rPr>
              <w:t xml:space="preserve"> eller 14 a § första stycket 2 </w:t>
            </w:r>
            <w:r w:rsidRPr="007D1995">
              <w:t>kan medföra marknads</w:t>
            </w:r>
            <w:r w:rsidRPr="007D1995">
              <w:softHyphen/>
              <w:t>störningsavgift enligt b</w:t>
            </w:r>
            <w:r w:rsidRPr="007D1995">
              <w:t>e</w:t>
            </w:r>
            <w:r w:rsidRPr="007D1995">
              <w:t>stämmel</w:t>
            </w:r>
            <w:r w:rsidRPr="007D1995">
              <w:softHyphen/>
              <w:t>serna i 22–28 §§ marknad</w:t>
            </w:r>
            <w:r w:rsidRPr="007D1995">
              <w:t>s</w:t>
            </w:r>
            <w:r w:rsidRPr="007D1995">
              <w:t>förings</w:t>
            </w:r>
            <w:r w:rsidRPr="007D1995">
              <w:softHyphen/>
              <w:t>lagen.</w:t>
            </w:r>
          </w:p>
        </w:tc>
      </w:tr>
      <w:tr w:rsidR="00000000" w:rsidRPr="007D1995">
        <w:tblPrEx>
          <w:tblCellMar>
            <w:top w:w="0" w:type="dxa"/>
            <w:bottom w:w="0" w:type="dxa"/>
          </w:tblCellMar>
        </w:tblPrEx>
        <w:tc>
          <w:tcPr>
            <w:tcW w:w="6180" w:type="dxa"/>
            <w:gridSpan w:val="2"/>
          </w:tcPr>
          <w:p w:rsidR="00E947FD" w:rsidRPr="007D1995" w:rsidRDefault="00E947FD">
            <w:pPr>
              <w:pStyle w:val="Lagtext"/>
              <w:jc w:val="center"/>
            </w:pPr>
          </w:p>
          <w:p w:rsidR="00E947FD" w:rsidRPr="007D1995" w:rsidRDefault="00E947FD">
            <w:pPr>
              <w:pStyle w:val="Lagtext"/>
              <w:jc w:val="center"/>
            </w:pPr>
            <w:r w:rsidRPr="007D1995">
              <w:t>19  §</w:t>
            </w:r>
            <w:r w:rsidRPr="007D1995">
              <w:rPr>
                <w:rStyle w:val="Fotnotsreferens"/>
              </w:rPr>
              <w:footnoteReference w:id="2"/>
            </w:r>
          </w:p>
        </w:tc>
      </w:tr>
    </w:tbl>
    <w:p w:rsidR="00E947FD" w:rsidRPr="007D1995" w:rsidRDefault="00E947FD">
      <w:pPr>
        <w:pStyle w:val="LagtextIndrag"/>
      </w:pPr>
      <w:r w:rsidRPr="007D1995">
        <w:t>Den centrala tillsynen över att denna lag och föreskrifter som meddelas med stöd av lagen följs utövas av</w:t>
      </w:r>
    </w:p>
    <w:p w:rsidR="00E947FD" w:rsidRPr="007D1995" w:rsidRDefault="00E947FD">
      <w:pPr>
        <w:pStyle w:val="LagtextIndrag"/>
      </w:pPr>
      <w:r w:rsidRPr="007D1995">
        <w:t>1. Arbetsmiljöverket när det gäller</w:t>
      </w:r>
    </w:p>
    <w:p w:rsidR="00E947FD" w:rsidRPr="007D1995" w:rsidRDefault="00E947FD">
      <w:pPr>
        <w:pStyle w:val="LagtextIndrag"/>
      </w:pPr>
      <w:r w:rsidRPr="007D1995">
        <w:t>a) lokaler och andra utrymmen som avses i 2 § och som är upplåtna enbart för personal, och</w:t>
      </w:r>
    </w:p>
    <w:p w:rsidR="00E947FD" w:rsidRPr="007D1995" w:rsidRDefault="00E947FD">
      <w:pPr>
        <w:pStyle w:val="LagtextIndrag"/>
      </w:pPr>
      <w:r w:rsidRPr="007D1995">
        <w:t>b) lokaler och andra utrymmen på vilka 8 § skall tillämpas, samt</w:t>
      </w:r>
    </w:p>
    <w:p w:rsidR="00E947FD" w:rsidRPr="007D1995" w:rsidRDefault="00E947FD">
      <w:pPr>
        <w:pStyle w:val="LagtextIndrag"/>
      </w:pPr>
      <w:r w:rsidRPr="007D1995">
        <w:t>2. Statens folkhälsoinstitut när det gäller</w:t>
      </w:r>
    </w:p>
    <w:p w:rsidR="00E947FD" w:rsidRPr="007D1995" w:rsidRDefault="00E947FD">
      <w:pPr>
        <w:pStyle w:val="LagtextIndrag"/>
      </w:pPr>
      <w:r w:rsidRPr="007D1995">
        <w:t>a) miljöer som avses i 2 § och som inte är upplåtna enbart för personal,</w:t>
      </w:r>
    </w:p>
    <w:p w:rsidR="00E947FD" w:rsidRPr="007D1995" w:rsidRDefault="00E947FD">
      <w:pPr>
        <w:pStyle w:val="LagtextIndrag"/>
      </w:pPr>
      <w:r w:rsidRPr="007D1995">
        <w:t>b) lokaler som avses i 4 §,</w:t>
      </w:r>
    </w:p>
    <w:p w:rsidR="00E947FD" w:rsidRPr="007D1995" w:rsidRDefault="00E947FD">
      <w:pPr>
        <w:pStyle w:val="LagtextIndrag"/>
      </w:pPr>
      <w:r w:rsidRPr="007D1995">
        <w:t>c) varningstexter m.m. enligt 9–11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LagtextIndrag"/>
            </w:pPr>
            <w:r w:rsidRPr="007D1995">
              <w:t xml:space="preserve">d) handel enligt 12 §, och </w:t>
            </w:r>
          </w:p>
        </w:tc>
        <w:tc>
          <w:tcPr>
            <w:tcW w:w="3090" w:type="dxa"/>
          </w:tcPr>
          <w:p w:rsidR="00E947FD" w:rsidRPr="007D1995" w:rsidRDefault="00E947FD">
            <w:pPr>
              <w:pStyle w:val="LagtextIndrag"/>
            </w:pPr>
            <w:r w:rsidRPr="007D1995">
              <w:t xml:space="preserve">d) handel enligt 12 § </w:t>
            </w:r>
            <w:r w:rsidRPr="007D1995">
              <w:rPr>
                <w:i/>
              </w:rPr>
              <w:t>och an</w:t>
            </w:r>
            <w:r w:rsidRPr="007D1995">
              <w:rPr>
                <w:i/>
              </w:rPr>
              <w:softHyphen/>
              <w:t>mälan enligt 12 a §</w:t>
            </w:r>
            <w:r w:rsidRPr="007D1995">
              <w:t>, och</w:t>
            </w:r>
          </w:p>
        </w:tc>
      </w:tr>
    </w:tbl>
    <w:p w:rsidR="00E947FD" w:rsidRPr="007D1995" w:rsidRDefault="00E947FD">
      <w:pPr>
        <w:pStyle w:val="LagtextIndrag"/>
      </w:pPr>
      <w:r w:rsidRPr="007D1995">
        <w:t>e) produktkontroll m.m. enligt 16–18 §§.</w:t>
      </w:r>
    </w:p>
    <w:p w:rsidR="00E947FD" w:rsidRPr="007D1995" w:rsidRDefault="00E947FD">
      <w:pPr>
        <w:pStyle w:val="LagtextIndrag"/>
      </w:pPr>
      <w:r w:rsidRPr="007D1995">
        <w:t>Den omedelbara tillsynen utövas av</w:t>
      </w:r>
    </w:p>
    <w:p w:rsidR="00E947FD" w:rsidRPr="007D1995" w:rsidRDefault="00E947FD">
      <w:pPr>
        <w:pStyle w:val="LagtextIndrag"/>
      </w:pPr>
      <w:r w:rsidRPr="007D1995">
        <w:t>1. Arbetsmiljöverket när det gäller lokaler och andra utrymmen för vilka verket har den centrala tillsynen, och</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LagtextIndrag"/>
            </w:pPr>
            <w:r w:rsidRPr="007D1995">
              <w:t>2. den eller de nämnder som ko</w:t>
            </w:r>
            <w:r w:rsidRPr="007D1995">
              <w:t>m</w:t>
            </w:r>
            <w:r w:rsidRPr="007D1995">
              <w:t>munfullmäktige bestämmer när det gäller dels de miljöer och lokaler för vilka Statens folk</w:t>
            </w:r>
            <w:r w:rsidRPr="007D1995">
              <w:softHyphen/>
              <w:t>hälsoinstitut har den centrala till</w:t>
            </w:r>
            <w:r w:rsidRPr="007D1995">
              <w:softHyphen/>
              <w:t>synen, dels handel enligt 12 §.</w:t>
            </w:r>
          </w:p>
        </w:tc>
        <w:tc>
          <w:tcPr>
            <w:tcW w:w="3090" w:type="dxa"/>
          </w:tcPr>
          <w:p w:rsidR="00E947FD" w:rsidRPr="007D1995" w:rsidRDefault="00E947FD">
            <w:pPr>
              <w:pStyle w:val="LagtextIndrag"/>
            </w:pPr>
            <w:r w:rsidRPr="007D1995">
              <w:t>2. den eller de nämnder som ko</w:t>
            </w:r>
            <w:r w:rsidRPr="007D1995">
              <w:t>m</w:t>
            </w:r>
            <w:r w:rsidRPr="007D1995">
              <w:t>munfullmäktige bestämmer när det gäller dels de miljöer och lokaler för vilka Statens folk</w:t>
            </w:r>
            <w:r w:rsidRPr="007D1995">
              <w:softHyphen/>
              <w:t>hälsoinstitut har den centrala till</w:t>
            </w:r>
            <w:r w:rsidRPr="007D1995">
              <w:softHyphen/>
              <w:t xml:space="preserve">synen, dels handel enligt 12 § </w:t>
            </w:r>
            <w:r w:rsidRPr="007D1995">
              <w:rPr>
                <w:i/>
              </w:rPr>
              <w:t>och</w:t>
            </w:r>
            <w:r w:rsidRPr="007D1995">
              <w:t xml:space="preserve"> </w:t>
            </w:r>
            <w:r w:rsidRPr="007D1995">
              <w:rPr>
                <w:i/>
              </w:rPr>
              <w:t>anmälan enligt 12 a §.</w:t>
            </w:r>
          </w:p>
        </w:tc>
      </w:tr>
    </w:tbl>
    <w:p w:rsidR="00E947FD" w:rsidRPr="007D1995" w:rsidRDefault="00E947FD">
      <w:pPr>
        <w:pStyle w:val="LagtextIndrag"/>
      </w:pPr>
      <w:r w:rsidRPr="007D1995">
        <w:t>Länsstyrelsen utövar inom länet tillsyn enligt andra stycket 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LagtextIndrag"/>
            </w:pPr>
            <w:r w:rsidRPr="007D1995">
              <w:t>För tillsyn över efterlevnaden av bestämmelserna för marknads</w:t>
            </w:r>
            <w:r w:rsidRPr="007D1995">
              <w:softHyphen/>
              <w:t xml:space="preserve">föring </w:t>
            </w:r>
            <w:r w:rsidRPr="007D1995">
              <w:rPr>
                <w:i/>
              </w:rPr>
              <w:t>i 14 §</w:t>
            </w:r>
            <w:r w:rsidRPr="007D1995">
              <w:t xml:space="preserve"> finns särskilda regler </w:t>
            </w:r>
            <w:r w:rsidRPr="007D1995">
              <w:rPr>
                <w:rFonts w:ascii="Times" w:hAnsi="Times"/>
                <w:spacing w:val="-20"/>
              </w:rPr>
              <w:t xml:space="preserve">i </w:t>
            </w:r>
            <w:r w:rsidRPr="007D1995">
              <w:rPr>
                <w:rFonts w:ascii="Times" w:hAnsi="Times"/>
              </w:rPr>
              <w:t>mar</w:t>
            </w:r>
            <w:r w:rsidRPr="007D1995">
              <w:rPr>
                <w:rFonts w:ascii="Times" w:hAnsi="Times"/>
              </w:rPr>
              <w:t>k</w:t>
            </w:r>
            <w:r w:rsidRPr="007D1995">
              <w:rPr>
                <w:rFonts w:ascii="Times" w:hAnsi="Times"/>
              </w:rPr>
              <w:t>nadsföringslagen (1995:450)</w:t>
            </w:r>
            <w:r w:rsidRPr="007D1995">
              <w:rPr>
                <w:rFonts w:ascii="Times" w:hAnsi="Times"/>
                <w:spacing w:val="-20"/>
              </w:rPr>
              <w:t>.</w:t>
            </w:r>
          </w:p>
        </w:tc>
        <w:tc>
          <w:tcPr>
            <w:tcW w:w="3090" w:type="dxa"/>
          </w:tcPr>
          <w:p w:rsidR="00E947FD" w:rsidRPr="007D1995" w:rsidRDefault="00E947FD">
            <w:pPr>
              <w:pStyle w:val="LagtextIndrag"/>
            </w:pPr>
            <w:r w:rsidRPr="007D1995">
              <w:t>För tillsyn över efterlevnaden av bestämmelserna för marknads</w:t>
            </w:r>
            <w:r w:rsidRPr="007D1995">
              <w:softHyphen/>
              <w:t xml:space="preserve">föring </w:t>
            </w:r>
            <w:r w:rsidRPr="007D1995">
              <w:rPr>
                <w:i/>
              </w:rPr>
              <w:t xml:space="preserve"> </w:t>
            </w:r>
            <w:r w:rsidRPr="007D1995">
              <w:t>finns särskilda regler i marknadsf</w:t>
            </w:r>
            <w:r w:rsidRPr="007D1995">
              <w:t>ö</w:t>
            </w:r>
            <w:r w:rsidRPr="007D1995">
              <w:t>ringslagen (1995:450).</w:t>
            </w:r>
          </w:p>
        </w:tc>
      </w:tr>
    </w:tbl>
    <w:p w:rsidR="00E947FD" w:rsidRPr="007D1995" w:rsidRDefault="00E947FD">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D1995">
        <w:tblPrEx>
          <w:tblCellMar>
            <w:top w:w="0" w:type="dxa"/>
            <w:bottom w:w="0" w:type="dxa"/>
          </w:tblCellMar>
        </w:tblPrEx>
        <w:tc>
          <w:tcPr>
            <w:tcW w:w="3090" w:type="dxa"/>
          </w:tcPr>
          <w:p w:rsidR="00E947FD" w:rsidRPr="007D1995" w:rsidRDefault="00E947FD">
            <w:pPr>
              <w:pStyle w:val="Propmedindrag"/>
            </w:pPr>
          </w:p>
        </w:tc>
        <w:tc>
          <w:tcPr>
            <w:tcW w:w="3090" w:type="dxa"/>
          </w:tcPr>
          <w:p w:rsidR="00E947FD" w:rsidRPr="007D1995" w:rsidRDefault="00E947FD">
            <w:pPr>
              <w:pStyle w:val="LagtextIndrag"/>
              <w:rPr>
                <w:i/>
              </w:rPr>
            </w:pPr>
            <w:r w:rsidRPr="007D1995">
              <w:rPr>
                <w:i/>
              </w:rPr>
              <w:t>19 a §</w:t>
            </w:r>
          </w:p>
          <w:p w:rsidR="00E947FD" w:rsidRPr="007D1995" w:rsidRDefault="00E947FD">
            <w:pPr>
              <w:pStyle w:val="LagtextIndrag"/>
              <w:rPr>
                <w:i/>
              </w:rPr>
            </w:pPr>
            <w:r w:rsidRPr="007D1995">
              <w:rPr>
                <w:i/>
              </w:rPr>
              <w:t>En kommun får ta ut avgift för sin tillsyn av den som bedriver an</w:t>
            </w:r>
            <w:r w:rsidRPr="007D1995">
              <w:rPr>
                <w:i/>
              </w:rPr>
              <w:softHyphen/>
              <w:t>mälningspliktig näringsverksam</w:t>
            </w:r>
            <w:r w:rsidRPr="007D1995">
              <w:rPr>
                <w:i/>
              </w:rPr>
              <w:softHyphen/>
              <w:t>het med tobaksvaror.</w:t>
            </w:r>
          </w:p>
        </w:tc>
      </w:tr>
    </w:tbl>
    <w:p w:rsidR="00E947FD" w:rsidRPr="007D1995" w:rsidRDefault="00E947FD">
      <w:r w:rsidRPr="007D1995">
        <w:t>____________</w:t>
      </w:r>
    </w:p>
    <w:p w:rsidR="00E947FD" w:rsidRPr="007D1995" w:rsidRDefault="00E947FD">
      <w:pPr>
        <w:pStyle w:val="Normaltindrag"/>
        <w:jc w:val="left"/>
      </w:pPr>
      <w:r w:rsidRPr="007D1995">
        <w:t>1. Denna lag träder i kraft den 1 januari 2003 i fråga om 1, 4, 14 a och 15 §§ och i övrigt den 1 juli 2002.</w:t>
      </w:r>
    </w:p>
    <w:p w:rsidR="00E947FD" w:rsidRPr="007D1995" w:rsidRDefault="00E947FD">
      <w:pPr>
        <w:pStyle w:val="Normaltindrag"/>
        <w:jc w:val="left"/>
      </w:pPr>
      <w:r w:rsidRPr="007D1995">
        <w:t>2. Den som den 1 juli 2002 i näringsverksamhet säljer tobaksvaror till ko</w:t>
      </w:r>
      <w:r w:rsidRPr="007D1995">
        <w:t>n</w:t>
      </w:r>
      <w:r w:rsidRPr="007D1995">
        <w:t>sumenter, skall senast den 1 januari 2003 göra sådan anmälan som avses i 12 a §.</w:t>
      </w:r>
    </w:p>
    <w:p w:rsidR="00E947FD" w:rsidRPr="007D1995" w:rsidRDefault="00E947FD">
      <w:pPr>
        <w:pStyle w:val="Tryckort"/>
        <w:framePr w:wrap="around"/>
      </w:pPr>
      <w:r w:rsidRPr="007D1995">
        <w:t>Elanders Gotab, Stockholm  2002</w:t>
      </w:r>
    </w:p>
    <w:p w:rsidR="00E947FD" w:rsidRPr="007D1995" w:rsidRDefault="00E947FD">
      <w:pPr>
        <w:pStyle w:val="Normaltindrag"/>
        <w:jc w:val="left"/>
      </w:pPr>
    </w:p>
    <w:sectPr w:rsidR="00E947FD" w:rsidRPr="007D1995">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7FD" w:rsidRPr="007D1995" w:rsidRDefault="00E947FD">
      <w:pPr>
        <w:spacing w:before="0" w:line="240" w:lineRule="auto"/>
      </w:pPr>
      <w:r w:rsidRPr="007D1995">
        <w:separator/>
      </w:r>
    </w:p>
  </w:endnote>
  <w:endnote w:type="continuationSeparator" w:id="0">
    <w:p w:rsidR="00E947FD" w:rsidRPr="007D1995" w:rsidRDefault="00E947FD">
      <w:pPr>
        <w:spacing w:before="0" w:line="240" w:lineRule="auto"/>
      </w:pPr>
      <w:r w:rsidRPr="007D1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2</w:t>
    </w:r>
    <w:r w:rsidRPr="007D1995">
      <w:fldChar w:fldCharType="end"/>
    </w:r>
  </w:p>
  <w:p w:rsidR="00E947FD" w:rsidRPr="007D1995" w:rsidRDefault="00E947F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34</w:t>
    </w:r>
    <w:r w:rsidRPr="007D1995">
      <w:fldChar w:fldCharType="end"/>
    </w:r>
  </w:p>
  <w:p w:rsidR="00E947FD" w:rsidRPr="007D1995" w:rsidRDefault="00E947F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33</w:t>
    </w:r>
    <w:r w:rsidRPr="007D1995">
      <w:fldChar w:fldCharType="end"/>
    </w:r>
  </w:p>
  <w:p w:rsidR="00E947FD" w:rsidRPr="007D1995" w:rsidRDefault="00E947F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35</w:instrText>
    </w:r>
    <w:r w:rsidRPr="007D1995">
      <w:fldChar w:fldCharType="end"/>
    </w:r>
    <w:r w:rsidRPr="007D1995">
      <w:instrText xml:space="preserve">/2 </w:instrText>
    </w:r>
    <w:r w:rsidRPr="007D1995">
      <w:fldChar w:fldCharType="separate"/>
    </w:r>
    <w:r w:rsidRPr="007D1995">
      <w:instrText>17,5</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35</w:instrText>
    </w:r>
    <w:r w:rsidRPr="007D1995">
      <w:fldChar w:fldCharType="end"/>
    </w:r>
    <w:r w:rsidRPr="007D1995">
      <w:instrText xml:space="preserve">/2) </w:instrText>
    </w:r>
    <w:r w:rsidRPr="007D1995">
      <w:fldChar w:fldCharType="separate"/>
    </w:r>
    <w:r w:rsidRPr="007D1995">
      <w:instrText>17</w:instrText>
    </w:r>
    <w:r w:rsidRPr="007D1995">
      <w:fldChar w:fldCharType="end"/>
    </w:r>
    <w:r w:rsidRPr="007D1995">
      <w:fldChar w:fldCharType="separate"/>
    </w:r>
    <w:r w:rsidRPr="007D1995">
      <w:instrText>0,5</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8</w:instrText>
    </w:r>
    <w:r w:rsidRPr="007D1995">
      <w:fldChar w:fldCharType="end"/>
    </w:r>
  </w:p>
  <w:p w:rsidR="00E947FD" w:rsidRPr="007D1995" w:rsidRDefault="00E947FD">
    <w:pPr>
      <w:pStyle w:val="SidfotH"/>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35</w:instrText>
    </w:r>
    <w:r w:rsidRPr="007D1995">
      <w:fldChar w:fldCharType="end"/>
    </w:r>
    <w:r w:rsidRPr="007D1995">
      <w:instrText>"</w:instrText>
    </w:r>
    <w:r w:rsidRPr="007D1995">
      <w:fldChar w:fldCharType="separate"/>
    </w:r>
    <w:r w:rsidRPr="007D1995">
      <w:t>35</w:t>
    </w:r>
    <w:r w:rsidRPr="007D1995">
      <w:fldChar w:fldCharType="end"/>
    </w:r>
  </w:p>
  <w:p w:rsidR="00E947FD" w:rsidRPr="007D1995" w:rsidRDefault="00E947F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50</w:t>
    </w:r>
    <w:r w:rsidRPr="007D1995">
      <w:fldChar w:fldCharType="end"/>
    </w:r>
  </w:p>
  <w:p w:rsidR="00E947FD" w:rsidRPr="007D1995" w:rsidRDefault="00E947F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47</w:t>
    </w:r>
    <w:r w:rsidRPr="007D1995">
      <w:fldChar w:fldCharType="end"/>
    </w:r>
  </w:p>
  <w:p w:rsidR="00E947FD" w:rsidRPr="007D1995" w:rsidRDefault="00E947F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46</w:instrText>
    </w:r>
    <w:r w:rsidRPr="007D1995">
      <w:fldChar w:fldCharType="end"/>
    </w:r>
    <w:r w:rsidRPr="007D1995">
      <w:instrText xml:space="preserve">/2 </w:instrText>
    </w:r>
    <w:r w:rsidRPr="007D1995">
      <w:fldChar w:fldCharType="separate"/>
    </w:r>
    <w:r w:rsidRPr="007D1995">
      <w:instrText>23</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46</w:instrText>
    </w:r>
    <w:r w:rsidRPr="007D1995">
      <w:fldChar w:fldCharType="end"/>
    </w:r>
    <w:r w:rsidRPr="007D1995">
      <w:instrText xml:space="preserve">/2) </w:instrText>
    </w:r>
    <w:r w:rsidRPr="007D1995">
      <w:fldChar w:fldCharType="separate"/>
    </w:r>
    <w:r w:rsidRPr="007D1995">
      <w:instrText>23</w:instrText>
    </w:r>
    <w:r w:rsidRPr="007D1995">
      <w:fldChar w:fldCharType="end"/>
    </w:r>
    <w:r w:rsidRPr="007D1995">
      <w:fldChar w:fldCharType="separate"/>
    </w:r>
    <w:r w:rsidRPr="007D1995">
      <w:instrText>0</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46</w:instrText>
    </w:r>
    <w:r w:rsidRPr="007D1995">
      <w:fldChar w:fldCharType="end"/>
    </w:r>
  </w:p>
  <w:p w:rsidR="00E947FD" w:rsidRPr="007D1995" w:rsidRDefault="00E947FD">
    <w:pPr>
      <w:pStyle w:val="SidfotV"/>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47</w:instrText>
    </w:r>
    <w:r w:rsidRPr="007D1995">
      <w:fldChar w:fldCharType="end"/>
    </w:r>
    <w:r w:rsidRPr="007D1995">
      <w:instrText>"</w:instrText>
    </w:r>
    <w:r w:rsidRPr="007D1995">
      <w:fldChar w:fldCharType="separate"/>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46</w:t>
    </w:r>
    <w:r w:rsidRPr="007D1995">
      <w:fldChar w:fldCharType="end"/>
    </w:r>
  </w:p>
  <w:p w:rsidR="00E947FD" w:rsidRPr="007D1995" w:rsidRDefault="00E947FD">
    <w:pPr>
      <w:pStyle w:val="SidfotH"/>
      <w:framePr w:w="8732" w:h="284" w:hRule="exact" w:hSpace="0" w:vSpace="0" w:wrap="around" w:xAlign="inside" w:y="13042" w:anchorLock="0"/>
    </w:pPr>
    <w:r w:rsidRPr="007D1995">
      <w:fldChar w:fldCharType="end"/>
    </w:r>
  </w:p>
  <w:p w:rsidR="00E947FD" w:rsidRPr="007D1995" w:rsidRDefault="00E947F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56</w:t>
    </w:r>
    <w:r w:rsidRPr="007D1995">
      <w:fldChar w:fldCharType="end"/>
    </w:r>
  </w:p>
  <w:p w:rsidR="00E947FD" w:rsidRPr="007D1995" w:rsidRDefault="00E947F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55</w:t>
    </w:r>
    <w:r w:rsidRPr="007D1995">
      <w:fldChar w:fldCharType="end"/>
    </w:r>
  </w:p>
  <w:p w:rsidR="00E947FD" w:rsidRPr="007D1995" w:rsidRDefault="00E947F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48</w:instrText>
    </w:r>
    <w:r w:rsidRPr="007D1995">
      <w:fldChar w:fldCharType="end"/>
    </w:r>
    <w:r w:rsidRPr="007D1995">
      <w:instrText xml:space="preserve">/2 </w:instrText>
    </w:r>
    <w:r w:rsidRPr="007D1995">
      <w:fldChar w:fldCharType="separate"/>
    </w:r>
    <w:r w:rsidRPr="007D1995">
      <w:instrText>24</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48</w:instrText>
    </w:r>
    <w:r w:rsidRPr="007D1995">
      <w:fldChar w:fldCharType="end"/>
    </w:r>
    <w:r w:rsidRPr="007D1995">
      <w:instrText xml:space="preserve">/2) </w:instrText>
    </w:r>
    <w:r w:rsidRPr="007D1995">
      <w:fldChar w:fldCharType="separate"/>
    </w:r>
    <w:r w:rsidRPr="007D1995">
      <w:instrText>24</w:instrText>
    </w:r>
    <w:r w:rsidRPr="007D1995">
      <w:fldChar w:fldCharType="end"/>
    </w:r>
    <w:r w:rsidRPr="007D1995">
      <w:fldChar w:fldCharType="separate"/>
    </w:r>
    <w:r w:rsidRPr="007D1995">
      <w:instrText>0</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48</w:instrText>
    </w:r>
    <w:r w:rsidRPr="007D1995">
      <w:fldChar w:fldCharType="end"/>
    </w:r>
  </w:p>
  <w:p w:rsidR="00E947FD" w:rsidRPr="007D1995" w:rsidRDefault="00E947FD">
    <w:pPr>
      <w:pStyle w:val="SidfotV"/>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49</w:instrText>
    </w:r>
    <w:r w:rsidRPr="007D1995">
      <w:fldChar w:fldCharType="end"/>
    </w:r>
    <w:r w:rsidRPr="007D1995">
      <w:instrText>"</w:instrText>
    </w:r>
    <w:r w:rsidRPr="007D1995">
      <w:fldChar w:fldCharType="separate"/>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48</w:t>
    </w:r>
    <w:r w:rsidRPr="007D1995">
      <w:fldChar w:fldCharType="end"/>
    </w:r>
  </w:p>
  <w:p w:rsidR="00E947FD" w:rsidRPr="007D1995" w:rsidRDefault="00E947FD">
    <w:pPr>
      <w:pStyle w:val="SidfotH"/>
      <w:framePr w:w="8732" w:h="284" w:hRule="exact" w:hSpace="0" w:vSpace="0" w:wrap="around" w:xAlign="inside" w:y="13042" w:anchorLock="0"/>
    </w:pPr>
    <w:r w:rsidRPr="007D1995">
      <w:fldChar w:fldCharType="end"/>
    </w:r>
  </w:p>
  <w:p w:rsidR="00E947FD" w:rsidRPr="007D1995" w:rsidRDefault="00E947F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58</w:t>
    </w:r>
    <w:r w:rsidRPr="007D1995">
      <w:fldChar w:fldCharType="end"/>
    </w:r>
  </w:p>
  <w:p w:rsidR="00E947FD" w:rsidRPr="007D1995" w:rsidRDefault="00E947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3</w:t>
    </w:r>
    <w:r w:rsidRPr="007D1995">
      <w:fldChar w:fldCharType="end"/>
    </w:r>
  </w:p>
  <w:p w:rsidR="00E947FD" w:rsidRPr="007D1995" w:rsidRDefault="00E947F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59</w:t>
    </w:r>
    <w:r w:rsidRPr="007D1995">
      <w:fldChar w:fldCharType="end"/>
    </w:r>
  </w:p>
  <w:p w:rsidR="00E947FD" w:rsidRPr="007D1995" w:rsidRDefault="00E947F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57</w:instrText>
    </w:r>
    <w:r w:rsidRPr="007D1995">
      <w:fldChar w:fldCharType="end"/>
    </w:r>
    <w:r w:rsidRPr="007D1995">
      <w:instrText xml:space="preserve">/2 </w:instrText>
    </w:r>
    <w:r w:rsidRPr="007D1995">
      <w:fldChar w:fldCharType="separate"/>
    </w:r>
    <w:r w:rsidRPr="007D1995">
      <w:instrText>28,5</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57</w:instrText>
    </w:r>
    <w:r w:rsidRPr="007D1995">
      <w:fldChar w:fldCharType="end"/>
    </w:r>
    <w:r w:rsidRPr="007D1995">
      <w:instrText xml:space="preserve">/2) </w:instrText>
    </w:r>
    <w:r w:rsidRPr="007D1995">
      <w:fldChar w:fldCharType="separate"/>
    </w:r>
    <w:r w:rsidRPr="007D1995">
      <w:instrText>28</w:instrText>
    </w:r>
    <w:r w:rsidRPr="007D1995">
      <w:fldChar w:fldCharType="end"/>
    </w:r>
    <w:r w:rsidRPr="007D1995">
      <w:fldChar w:fldCharType="separate"/>
    </w:r>
    <w:r w:rsidRPr="007D1995">
      <w:instrText>0,5</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58</w:instrText>
    </w:r>
    <w:r w:rsidRPr="007D1995">
      <w:fldChar w:fldCharType="end"/>
    </w:r>
  </w:p>
  <w:p w:rsidR="00E947FD" w:rsidRPr="007D1995" w:rsidRDefault="00E947FD">
    <w:pPr>
      <w:pStyle w:val="SidfotH"/>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57</w:instrText>
    </w:r>
    <w:r w:rsidRPr="007D1995">
      <w:fldChar w:fldCharType="end"/>
    </w:r>
    <w:r w:rsidRPr="007D1995">
      <w:instrText>"</w:instrText>
    </w:r>
    <w:r w:rsidRPr="007D1995">
      <w:fldChar w:fldCharType="separate"/>
    </w:r>
    <w:r w:rsidRPr="007D1995">
      <w:t>57</w:t>
    </w:r>
    <w:r w:rsidRPr="007D1995">
      <w:fldChar w:fldCharType="end"/>
    </w:r>
  </w:p>
  <w:p w:rsidR="00E947FD" w:rsidRPr="007D1995" w:rsidRDefault="00E947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007D1995">
      <w:rPr>
        <w:noProof/>
      </w:rPr>
      <w:instrText>1</w:instrText>
    </w:r>
    <w:r w:rsidRPr="007D1995">
      <w:fldChar w:fldCharType="end"/>
    </w:r>
    <w:r w:rsidRPr="007D1995">
      <w:instrText xml:space="preserve">/2 </w:instrText>
    </w:r>
    <w:r w:rsidRPr="007D1995">
      <w:fldChar w:fldCharType="separate"/>
    </w:r>
    <w:r w:rsidR="007D1995">
      <w:rPr>
        <w:noProof/>
      </w:rPr>
      <w:instrText>0,5</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007D1995">
      <w:rPr>
        <w:noProof/>
      </w:rPr>
      <w:instrText>1</w:instrText>
    </w:r>
    <w:r w:rsidRPr="007D1995">
      <w:fldChar w:fldCharType="end"/>
    </w:r>
    <w:r w:rsidRPr="007D1995">
      <w:instrText xml:space="preserve">/2) </w:instrText>
    </w:r>
    <w:r w:rsidRPr="007D1995">
      <w:fldChar w:fldCharType="separate"/>
    </w:r>
    <w:r w:rsidR="007D1995">
      <w:rPr>
        <w:noProof/>
      </w:rPr>
      <w:instrText>0</w:instrText>
    </w:r>
    <w:r w:rsidRPr="007D1995">
      <w:fldChar w:fldCharType="end"/>
    </w:r>
    <w:r w:rsidRPr="007D1995">
      <w:fldChar w:fldCharType="separate"/>
    </w:r>
    <w:r w:rsidR="007D1995">
      <w:rPr>
        <w:noProof/>
      </w:rPr>
      <w:instrText>0,5</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14</w:instrText>
    </w:r>
    <w:r w:rsidRPr="007D1995">
      <w:fldChar w:fldCharType="end"/>
    </w:r>
  </w:p>
  <w:p w:rsidR="00E947FD" w:rsidRPr="007D1995" w:rsidRDefault="00E947FD">
    <w:pPr>
      <w:pStyle w:val="SidfotH"/>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007D1995">
      <w:rPr>
        <w:noProof/>
      </w:rPr>
      <w:instrText>1</w:instrText>
    </w:r>
    <w:r w:rsidRPr="007D1995">
      <w:fldChar w:fldCharType="end"/>
    </w:r>
    <w:r w:rsidRPr="007D1995">
      <w:instrText>"</w:instrText>
    </w:r>
    <w:r w:rsidRPr="007D1995">
      <w:fldChar w:fldCharType="separate"/>
    </w:r>
    <w:r w:rsidR="007D1995">
      <w:rPr>
        <w:noProof/>
      </w:rPr>
      <w:t>1</w:t>
    </w:r>
    <w:r w:rsidRPr="007D1995">
      <w:fldChar w:fldCharType="end"/>
    </w:r>
  </w:p>
  <w:p w:rsidR="00E947FD" w:rsidRPr="007D1995" w:rsidRDefault="00E947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4</w:t>
    </w:r>
    <w:r w:rsidRPr="007D1995">
      <w:fldChar w:fldCharType="end"/>
    </w:r>
  </w:p>
  <w:p w:rsidR="00E947FD" w:rsidRPr="007D1995" w:rsidRDefault="00E947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3</w:t>
    </w:r>
    <w:r w:rsidRPr="007D1995">
      <w:fldChar w:fldCharType="end"/>
    </w:r>
  </w:p>
  <w:p w:rsidR="00E947FD" w:rsidRPr="007D1995" w:rsidRDefault="00E947F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3</w:instrText>
    </w:r>
    <w:r w:rsidRPr="007D1995">
      <w:fldChar w:fldCharType="end"/>
    </w:r>
    <w:r w:rsidRPr="007D1995">
      <w:instrText xml:space="preserve">/2 </w:instrText>
    </w:r>
    <w:r w:rsidRPr="007D1995">
      <w:fldChar w:fldCharType="separate"/>
    </w:r>
    <w:r w:rsidRPr="007D1995">
      <w:instrText>1,5</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3</w:instrText>
    </w:r>
    <w:r w:rsidRPr="007D1995">
      <w:fldChar w:fldCharType="end"/>
    </w:r>
    <w:r w:rsidRPr="007D1995">
      <w:instrText xml:space="preserve">/2) </w:instrText>
    </w:r>
    <w:r w:rsidRPr="007D1995">
      <w:fldChar w:fldCharType="separate"/>
    </w:r>
    <w:r w:rsidRPr="007D1995">
      <w:instrText>1</w:instrText>
    </w:r>
    <w:r w:rsidRPr="007D1995">
      <w:fldChar w:fldCharType="end"/>
    </w:r>
    <w:r w:rsidRPr="007D1995">
      <w:fldChar w:fldCharType="separate"/>
    </w:r>
    <w:r w:rsidRPr="007D1995">
      <w:instrText>0,5</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2</w:instrText>
    </w:r>
    <w:r w:rsidRPr="007D1995">
      <w:fldChar w:fldCharType="end"/>
    </w:r>
  </w:p>
  <w:p w:rsidR="00E947FD" w:rsidRPr="007D1995" w:rsidRDefault="00E947FD">
    <w:pPr>
      <w:pStyle w:val="SidfotH"/>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3</w:instrText>
    </w:r>
    <w:r w:rsidRPr="007D1995">
      <w:fldChar w:fldCharType="end"/>
    </w:r>
    <w:r w:rsidRPr="007D1995">
      <w:instrText>"</w:instrText>
    </w:r>
    <w:r w:rsidRPr="007D1995">
      <w:fldChar w:fldCharType="separate"/>
    </w:r>
    <w:r w:rsidRPr="007D1995">
      <w:t>3</w:t>
    </w:r>
    <w:r w:rsidRPr="007D1995">
      <w:fldChar w:fldCharType="end"/>
    </w:r>
  </w:p>
  <w:p w:rsidR="00E947FD" w:rsidRPr="007D1995" w:rsidRDefault="00E947F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6</w:t>
    </w:r>
    <w:r w:rsidRPr="007D1995">
      <w:fldChar w:fldCharType="end"/>
    </w:r>
  </w:p>
  <w:p w:rsidR="00E947FD" w:rsidRPr="007D1995" w:rsidRDefault="00E947F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H"/>
      <w:framePr w:w="8732" w:h="284" w:hRule="exact" w:hSpace="0" w:vSpace="0" w:wrap="around" w:xAlign="inside" w:y="13042" w:anchorLock="0"/>
    </w:pP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7</w:t>
    </w:r>
    <w:r w:rsidRPr="007D1995">
      <w:fldChar w:fldCharType="end"/>
    </w:r>
  </w:p>
  <w:p w:rsidR="00E947FD" w:rsidRPr="007D1995" w:rsidRDefault="00E947F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fotV"/>
      <w:framePr w:w="8732" w:h="284" w:hRule="exact" w:hSpace="0" w:vSpace="0" w:wrap="around" w:xAlign="inside" w:y="13042" w:anchorLock="0"/>
    </w:pP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4</w:instrText>
    </w:r>
    <w:r w:rsidRPr="007D1995">
      <w:fldChar w:fldCharType="end"/>
    </w:r>
    <w:r w:rsidRPr="007D1995">
      <w:instrText xml:space="preserve">/2 </w:instrText>
    </w:r>
    <w:r w:rsidRPr="007D1995">
      <w:fldChar w:fldCharType="separate"/>
    </w:r>
    <w:r w:rsidRPr="007D1995">
      <w:instrText>2</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4</w:instrText>
    </w:r>
    <w:r w:rsidRPr="007D1995">
      <w:fldChar w:fldCharType="end"/>
    </w:r>
    <w:r w:rsidRPr="007D1995">
      <w:instrText xml:space="preserve">/2) </w:instrText>
    </w:r>
    <w:r w:rsidRPr="007D1995">
      <w:fldChar w:fldCharType="separate"/>
    </w:r>
    <w:r w:rsidRPr="007D1995">
      <w:instrText>2</w:instrText>
    </w:r>
    <w:r w:rsidRPr="007D1995">
      <w:fldChar w:fldCharType="end"/>
    </w:r>
    <w:r w:rsidRPr="007D1995">
      <w:fldChar w:fldCharType="separate"/>
    </w:r>
    <w:r w:rsidRPr="007D1995">
      <w:instrText>0</w:instrText>
    </w:r>
    <w:r w:rsidRPr="007D1995">
      <w:fldChar w:fldCharType="end"/>
    </w:r>
    <w:r w:rsidRPr="007D1995">
      <w:instrText xml:space="preserve"> = 0 "</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4</w:instrText>
    </w:r>
    <w:r w:rsidRPr="007D1995">
      <w:fldChar w:fldCharType="end"/>
    </w:r>
  </w:p>
  <w:p w:rsidR="00E947FD" w:rsidRPr="007D1995" w:rsidRDefault="00E947FD">
    <w:pPr>
      <w:pStyle w:val="SidfotV"/>
      <w:framePr w:w="8732" w:h="284" w:hRule="exact" w:hSpace="0" w:vSpace="0" w:wrap="around" w:xAlign="inside" w:y="13042" w:anchorLock="0"/>
    </w:pPr>
    <w:r w:rsidRPr="007D1995">
      <w:instrText>""</w:instrText>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instrText>5</w:instrText>
    </w:r>
    <w:r w:rsidRPr="007D1995">
      <w:fldChar w:fldCharType="end"/>
    </w:r>
    <w:r w:rsidRPr="007D1995">
      <w:instrText>"</w:instrText>
    </w:r>
    <w:r w:rsidRPr="007D1995">
      <w:fldChar w:fldCharType="separate"/>
    </w:r>
    <w:r w:rsidRPr="007D1995">
      <w:fldChar w:fldCharType="begin" w:fldLock="1"/>
    </w:r>
    <w:r w:rsidRPr="007D1995">
      <w:instrText xml:space="preserve"> P</w:instrText>
    </w:r>
    <w:r w:rsidRPr="007D1995">
      <w:instrText>A</w:instrText>
    </w:r>
    <w:r w:rsidRPr="007D1995">
      <w:instrText xml:space="preserve">GE </w:instrText>
    </w:r>
    <w:r w:rsidRPr="007D1995">
      <w:fldChar w:fldCharType="separate"/>
    </w:r>
    <w:r w:rsidRPr="007D1995">
      <w:t>4</w:t>
    </w:r>
    <w:r w:rsidRPr="007D1995">
      <w:fldChar w:fldCharType="end"/>
    </w:r>
  </w:p>
  <w:p w:rsidR="00E947FD" w:rsidRPr="007D1995" w:rsidRDefault="00E947FD">
    <w:pPr>
      <w:pStyle w:val="SidfotH"/>
      <w:framePr w:w="8732" w:h="284" w:hRule="exact" w:hSpace="0" w:vSpace="0" w:wrap="around" w:xAlign="inside" w:y="13042" w:anchorLock="0"/>
    </w:pPr>
    <w:r w:rsidRPr="007D1995">
      <w:fldChar w:fldCharType="end"/>
    </w:r>
  </w:p>
  <w:p w:rsidR="00E947FD" w:rsidRPr="007D1995" w:rsidRDefault="00E947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7FD" w:rsidRPr="007D1995" w:rsidRDefault="00E947FD">
      <w:pPr>
        <w:pStyle w:val="Sidfot"/>
      </w:pPr>
    </w:p>
  </w:footnote>
  <w:footnote w:type="continuationSeparator" w:id="0">
    <w:p w:rsidR="00E947FD" w:rsidRPr="007D1995" w:rsidRDefault="00E947FD">
      <w:pPr>
        <w:spacing w:before="0" w:line="240" w:lineRule="auto"/>
      </w:pPr>
      <w:r w:rsidRPr="007D1995">
        <w:continuationSeparator/>
      </w:r>
    </w:p>
  </w:footnote>
  <w:footnote w:id="1">
    <w:p w:rsidR="00E947FD" w:rsidRPr="007D1995" w:rsidRDefault="00E947FD">
      <w:pPr>
        <w:pStyle w:val="Fotnotstext"/>
      </w:pPr>
      <w:r w:rsidRPr="007D1995">
        <w:rPr>
          <w:rStyle w:val="Fotnotsreferens"/>
        </w:rPr>
        <w:t>1</w:t>
      </w:r>
      <w:r w:rsidRPr="007D1995">
        <w:t xml:space="preserve"> Lagen omtryckt 1996:941.</w:t>
      </w:r>
    </w:p>
  </w:footnote>
  <w:footnote w:id="2">
    <w:p w:rsidR="00E947FD" w:rsidRPr="007D1995" w:rsidRDefault="00E947FD">
      <w:pPr>
        <w:pStyle w:val="Fotnotstext"/>
      </w:pPr>
      <w:r w:rsidRPr="007D1995">
        <w:rPr>
          <w:rStyle w:val="Fotnotsreferens"/>
        </w:rPr>
        <w:footnoteRef/>
      </w:r>
      <w:r w:rsidRPr="007D1995">
        <w:t xml:space="preserve"> Senaste lydelse 2001:308.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t>2001/02:SoU8</w:t>
    </w:r>
    <w:r w:rsidRPr="007D1995">
      <w:t xml:space="preserve">     </w:t>
    </w:r>
    <w:r w:rsidRPr="007D1995">
      <w:rPr>
        <w:rStyle w:val="SidhuvudBilaga"/>
      </w:rPr>
      <w:t xml:space="preserve"> </w:t>
    </w:r>
    <w:r w:rsidRPr="007D1995">
      <w:rPr>
        <w:rStyle w:val="SidhuvudRubrikReferens"/>
      </w:rPr>
      <w:t>Sammanfattning</w:t>
    </w:r>
  </w:p>
  <w:p w:rsidR="00E947FD" w:rsidRPr="007D1995" w:rsidRDefault="00E947FD">
    <w:pPr>
      <w:pStyle w:val="SidhuvudKantJmn"/>
      <w:framePr w:w="8732" w:h="567" w:hRule="exact" w:vSpace="0" w:wrap="around" w:vAnchor="page" w:y="341" w:anchorLock="0"/>
    </w:pPr>
  </w:p>
  <w:p w:rsidR="00E947FD" w:rsidRPr="007D1995" w:rsidRDefault="00E947F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t>2001/02:SoU8</w:t>
    </w:r>
    <w:r w:rsidRPr="007D1995">
      <w:t xml:space="preserve">     </w:t>
    </w:r>
    <w:r w:rsidRPr="007D1995">
      <w:rPr>
        <w:rStyle w:val="SidhuvudBilaga"/>
      </w:rPr>
      <w:t xml:space="preserve"> </w:t>
    </w:r>
    <w:r w:rsidRPr="007D1995">
      <w:rPr>
        <w:rStyle w:val="SidhuvudRubrikReferens"/>
      </w:rPr>
      <w:t>Utskottets överväganden</w:t>
    </w:r>
  </w:p>
  <w:p w:rsidR="00E947FD" w:rsidRPr="007D1995" w:rsidRDefault="00E947FD">
    <w:pPr>
      <w:pStyle w:val="SidhuvudKantJmn"/>
      <w:framePr w:w="8732" w:h="567" w:hRule="exact" w:vSpace="0" w:wrap="around" w:vAnchor="page" w:y="341" w:anchorLock="0"/>
    </w:pPr>
  </w:p>
  <w:p w:rsidR="00E947FD" w:rsidRPr="007D1995" w:rsidRDefault="00E947F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rPr>
        <w:rStyle w:val="SidhuvudRubrikReferens"/>
      </w:rPr>
      <w:t>Utskottets överväganden</w:t>
    </w:r>
    <w:r w:rsidRPr="007D1995">
      <w:rPr>
        <w:rStyle w:val="SidhuvudBilaga"/>
      </w:rPr>
      <w:t xml:space="preserve"> </w:t>
    </w:r>
    <w:r w:rsidRPr="007D1995">
      <w:t xml:space="preserve">     </w:t>
    </w:r>
    <w:r w:rsidRPr="007D1995">
      <w:rPr>
        <w:rStyle w:val="SidhuvudUtskott"/>
      </w:rPr>
      <w:t>2001/02:SoU8</w:t>
    </w:r>
  </w:p>
  <w:p w:rsidR="00E947FD" w:rsidRPr="007D1995" w:rsidRDefault="00E947FD">
    <w:pPr>
      <w:pStyle w:val="SidhuvudKantUdda"/>
      <w:framePr w:w="8732" w:h="567" w:hRule="exact" w:vSpace="0" w:wrap="around" w:vAnchor="page" w:y="341" w:anchorLock="0"/>
    </w:pPr>
  </w:p>
  <w:p w:rsidR="00E947FD" w:rsidRPr="007D1995" w:rsidRDefault="00E947F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t>2001/02:SoU8</w:t>
    </w:r>
    <w:r w:rsidRPr="007D1995">
      <w:t xml:space="preserve">    </w:t>
    </w:r>
  </w:p>
  <w:p w:rsidR="00E947FD" w:rsidRPr="007D1995" w:rsidRDefault="00E947FD">
    <w:pPr>
      <w:pStyle w:val="SidhuvudKantJmn"/>
      <w:framePr w:w="8732" w:h="567" w:hRule="exact" w:vSpace="0" w:wrap="around" w:vAnchor="page" w:y="341" w:anchorLock="0"/>
    </w:pP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t xml:space="preserve"> </w:t>
    </w:r>
  </w:p>
  <w:p w:rsidR="00E947FD" w:rsidRPr="007D1995" w:rsidRDefault="00E947F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r w:rsidRPr="007D1995">
      <w:t xml:space="preserve">     </w:t>
    </w:r>
    <w:r w:rsidRPr="007D1995">
      <w:rPr>
        <w:rStyle w:val="SidhuvudBilaga"/>
      </w:rPr>
      <w:t xml:space="preserve"> </w:t>
    </w: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Reservationer</w:t>
    </w:r>
    <w:r w:rsidRPr="007D1995">
      <w:rPr>
        <w:rStyle w:val="SidhuvudRubrikReferens"/>
      </w:rPr>
      <w:fldChar w:fldCharType="end"/>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fldChar w:fldCharType="begin" w:fldLock="1"/>
    </w:r>
    <w:r w:rsidRPr="007D1995">
      <w:instrText xml:space="preserve"> if </w:instrText>
    </w:r>
    <w:r w:rsidRPr="007D1995">
      <w:fldChar w:fldCharType="begin" w:fldLock="1"/>
    </w:r>
    <w:r w:rsidRPr="007D1995">
      <w:instrText xml:space="preserve"> page</w:instrText>
    </w:r>
    <w:r w:rsidRPr="007D1995">
      <w:fldChar w:fldCharType="separate"/>
    </w:r>
    <w:r w:rsidRPr="007D1995">
      <w:instrText>46</w:instrText>
    </w:r>
    <w:r w:rsidRPr="007D1995">
      <w:fldChar w:fldCharType="end"/>
    </w:r>
    <w:r w:rsidRPr="007D1995">
      <w:instrText xml:space="preserve"> &gt; 1 "</w:instrText>
    </w: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46</w:instrText>
    </w:r>
    <w:r w:rsidRPr="007D1995">
      <w:fldChar w:fldCharType="end"/>
    </w:r>
    <w:r w:rsidRPr="007D1995">
      <w:instrText xml:space="preserve">/2 </w:instrText>
    </w:r>
    <w:r w:rsidRPr="007D1995">
      <w:fldChar w:fldCharType="separate"/>
    </w:r>
    <w:r w:rsidRPr="007D1995">
      <w:instrText>23</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46</w:instrText>
    </w:r>
    <w:r w:rsidRPr="007D1995">
      <w:fldChar w:fldCharType="end"/>
    </w:r>
    <w:r w:rsidRPr="007D1995">
      <w:instrText xml:space="preserve">/2) </w:instrText>
    </w:r>
    <w:r w:rsidRPr="007D1995">
      <w:fldChar w:fldCharType="separate"/>
    </w:r>
    <w:r w:rsidRPr="007D1995">
      <w:instrText>23</w:instrText>
    </w:r>
    <w:r w:rsidRPr="007D1995">
      <w:fldChar w:fldCharType="end"/>
    </w:r>
    <w:r w:rsidRPr="007D1995">
      <w:fldChar w:fldCharType="separate"/>
    </w:r>
    <w:r w:rsidRPr="007D1995">
      <w:instrText>0</w:instrText>
    </w:r>
    <w:r w:rsidRPr="007D1995">
      <w:fldChar w:fldCharType="end"/>
    </w:r>
    <w:r w:rsidRPr="007D1995">
      <w:instrText xml:space="preserve"> = 0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r w:rsidRPr="007D1995">
      <w:instrText xml:space="preserve">    </w:instrTex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instrText xml:space="preserve"> </w:instrText>
    </w:r>
    <w:r w:rsidRPr="007D1995">
      <w:instrText xml:space="preserve">"  "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r w:rsidRPr="007D1995">
      <w:instrText>"</w:instrText>
    </w:r>
    <w:r w:rsidRPr="007D1995">
      <w:fldChar w:fldCharType="separate"/>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r w:rsidRPr="007D1995">
      <w:instrText xml:space="preserve">    </w:instrTex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Jmn"/>
      <w:framePr w:w="8732" w:h="567" w:hRule="exact" w:vSpace="0" w:wrap="around" w:vAnchor="page" w:y="341" w:anchorLock="0"/>
    </w:pPr>
    <w:r w:rsidRPr="007D1995">
      <w:rPr>
        <w:rStyle w:val="SidhuvudRubrikReferens"/>
        <w:smallCaps w:val="0"/>
        <w:spacing w:val="0"/>
        <w:sz w:val="19"/>
      </w:rPr>
      <w:instrText xml:space="preserve"> </w:instrText>
    </w:r>
    <w:r w:rsidRPr="007D1995">
      <w:fldChar w:fldCharType="end"/>
    </w:r>
    <w:r w:rsidRPr="007D1995">
      <w:instrText>" " "</w:instrText>
    </w:r>
    <w:r w:rsidRPr="007D1995">
      <w:fldChar w:fldCharType="separate"/>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r w:rsidRPr="007D1995">
      <w:t xml:space="preserve">    </w: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t xml:space="preserve"> </w:t>
    </w:r>
    <w:r w:rsidRPr="007D1995">
      <w:fldChar w:fldCharType="end"/>
    </w:r>
  </w:p>
  <w:p w:rsidR="00E947FD" w:rsidRPr="007D1995" w:rsidRDefault="00E947F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r w:rsidRPr="007D1995">
      <w:t xml:space="preserve">     </w:t>
    </w:r>
    <w:r w:rsidRPr="007D1995">
      <w:rPr>
        <w:rStyle w:val="SidhuvudBilaga"/>
      </w:rPr>
      <w:t xml:space="preserve"> Bilaga 1   </w:t>
    </w: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Särskilda yttranden</w:t>
    </w:r>
    <w:r w:rsidRPr="007D1995">
      <w:rPr>
        <w:rStyle w:val="SidhuvudRubrikReferens"/>
      </w:rPr>
      <w:fldChar w:fldCharType="end"/>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Särskilda yttranden</w:t>
    </w:r>
    <w:r w:rsidRPr="007D1995">
      <w:rPr>
        <w:rStyle w:val="SidhuvudRubrikReferens"/>
      </w:rPr>
      <w:fldChar w:fldCharType="end"/>
    </w:r>
    <w:r w:rsidRPr="007D1995">
      <w:rPr>
        <w:rStyle w:val="SidhuvudBilaga"/>
      </w:rPr>
      <w:t xml:space="preserve">   Bilaga 1 </w:t>
    </w:r>
    <w:r w:rsidRPr="007D1995">
      <w:t xml:space="preserve">     </w: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w:instrText>
    </w:r>
    <w:r w:rsidRPr="007D1995">
      <w:instrText xml:space="preserve"> </w:instrText>
    </w:r>
    <w:r w:rsidRPr="007D1995">
      <w:rPr>
        <w:rStyle w:val="SidhuvudUtskott"/>
      </w:rPr>
      <w:instrText>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w:instrText>
    </w:r>
    <w:r w:rsidRPr="007D1995">
      <w:rPr>
        <w:rStyle w:val="SidhuvudUtskott"/>
      </w:rPr>
      <w:instrText>C</w:instrText>
    </w:r>
    <w:r w:rsidRPr="007D1995">
      <w:rPr>
        <w:rStyle w:val="SidhuvudUtskott"/>
      </w:rPr>
      <w:instrText>PROPERTY Betä</w:instrText>
    </w:r>
    <w:r w:rsidRPr="007D1995">
      <w:rPr>
        <w:rStyle w:val="SidhuvudUtskott"/>
      </w:rPr>
      <w:instrText>n</w:instrText>
    </w:r>
    <w:r w:rsidRPr="007D1995">
      <w:rPr>
        <w:rStyle w:val="SidhuvudUtskott"/>
      </w:rPr>
      <w:instrText>kandeNr</w:instrText>
    </w:r>
    <w:r w:rsidRPr="007D1995">
      <w:rPr>
        <w:rStyle w:val="SidhuvudUtskott"/>
      </w:rPr>
      <w:fldChar w:fldCharType="separate"/>
    </w:r>
    <w:r w:rsidRPr="007D1995">
      <w:rPr>
        <w:rStyle w:val="SidhuvudUtskott"/>
      </w:rPr>
      <w:t>8</w: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p>
  <w:p w:rsidR="00E947FD" w:rsidRPr="007D1995" w:rsidRDefault="00E947F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fldChar w:fldCharType="begin" w:fldLock="1"/>
    </w:r>
    <w:r w:rsidRPr="007D1995">
      <w:instrText xml:space="preserve"> if </w:instrText>
    </w:r>
    <w:r w:rsidRPr="007D1995">
      <w:fldChar w:fldCharType="begin" w:fldLock="1"/>
    </w:r>
    <w:r w:rsidRPr="007D1995">
      <w:instrText xml:space="preserve"> page</w:instrText>
    </w:r>
    <w:r w:rsidRPr="007D1995">
      <w:fldChar w:fldCharType="separate"/>
    </w:r>
    <w:r w:rsidRPr="007D1995">
      <w:instrText>48</w:instrText>
    </w:r>
    <w:r w:rsidRPr="007D1995">
      <w:fldChar w:fldCharType="end"/>
    </w:r>
    <w:r w:rsidRPr="007D1995">
      <w:instrText xml:space="preserve"> &gt; 1 "</w:instrText>
    </w: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48</w:instrText>
    </w:r>
    <w:r w:rsidRPr="007D1995">
      <w:fldChar w:fldCharType="end"/>
    </w:r>
    <w:r w:rsidRPr="007D1995">
      <w:instrText xml:space="preserve">/2 </w:instrText>
    </w:r>
    <w:r w:rsidRPr="007D1995">
      <w:fldChar w:fldCharType="separate"/>
    </w:r>
    <w:r w:rsidRPr="007D1995">
      <w:instrText>24</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48</w:instrText>
    </w:r>
    <w:r w:rsidRPr="007D1995">
      <w:fldChar w:fldCharType="end"/>
    </w:r>
    <w:r w:rsidRPr="007D1995">
      <w:instrText xml:space="preserve">/2) </w:instrText>
    </w:r>
    <w:r w:rsidRPr="007D1995">
      <w:fldChar w:fldCharType="separate"/>
    </w:r>
    <w:r w:rsidRPr="007D1995">
      <w:instrText>24</w:instrText>
    </w:r>
    <w:r w:rsidRPr="007D1995">
      <w:fldChar w:fldCharType="end"/>
    </w:r>
    <w:r w:rsidRPr="007D1995">
      <w:fldChar w:fldCharType="separate"/>
    </w:r>
    <w:r w:rsidRPr="007D1995">
      <w:instrText>0</w:instrText>
    </w:r>
    <w:r w:rsidRPr="007D1995">
      <w:fldChar w:fldCharType="end"/>
    </w:r>
    <w:r w:rsidRPr="007D1995">
      <w:instrText xml:space="preserve"> = 0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r w:rsidRPr="007D1995">
      <w:instrText xml:space="preserve">    </w:instrTex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instrText xml:space="preserve"> </w:instrText>
    </w:r>
    <w:r w:rsidRPr="007D1995">
      <w:instrText xml:space="preserve">"  "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r w:rsidRPr="007D1995">
      <w:instrText>"</w:instrText>
    </w:r>
    <w:r w:rsidRPr="007D1995">
      <w:fldChar w:fldCharType="separate"/>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r w:rsidRPr="007D1995">
      <w:instrText xml:space="preserve">    </w:instrTex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Jmn"/>
      <w:framePr w:w="8732" w:h="567" w:hRule="exact" w:vSpace="0" w:wrap="around" w:vAnchor="page" w:y="341" w:anchorLock="0"/>
    </w:pPr>
    <w:r w:rsidRPr="007D1995">
      <w:rPr>
        <w:rStyle w:val="SidhuvudRubrikReferens"/>
        <w:smallCaps w:val="0"/>
        <w:spacing w:val="0"/>
        <w:sz w:val="19"/>
      </w:rPr>
      <w:instrText xml:space="preserve"> </w:instrText>
    </w:r>
    <w:r w:rsidRPr="007D1995">
      <w:fldChar w:fldCharType="end"/>
    </w:r>
    <w:r w:rsidRPr="007D1995">
      <w:instrText>" " "</w:instrText>
    </w:r>
    <w:r w:rsidRPr="007D1995">
      <w:fldChar w:fldCharType="separate"/>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r w:rsidRPr="007D1995">
      <w:t xml:space="preserve">    </w: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t xml:space="preserve"> </w:t>
    </w:r>
    <w:r w:rsidRPr="007D1995">
      <w:fldChar w:fldCharType="end"/>
    </w:r>
  </w:p>
  <w:p w:rsidR="00E947FD" w:rsidRPr="007D1995" w:rsidRDefault="00E947F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r w:rsidRPr="007D1995">
      <w:t xml:space="preserve">     </w:t>
    </w:r>
    <w:r w:rsidRPr="007D1995">
      <w:rPr>
        <w:rStyle w:val="SidhuvudBilaga"/>
      </w:rPr>
      <w:t xml:space="preserve"> Bilaga 2   </w:t>
    </w: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Förteckning över behandlade förslag</w:t>
    </w:r>
    <w:r w:rsidRPr="007D1995">
      <w:rPr>
        <w:rStyle w:val="SidhuvudRubrikReferens"/>
      </w:rPr>
      <w:fldChar w:fldCharType="end"/>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Förteckning över behandlade förslag</w:t>
    </w:r>
    <w:r w:rsidRPr="007D1995">
      <w:rPr>
        <w:rStyle w:val="SidhuvudRubrikReferens"/>
      </w:rPr>
      <w:fldChar w:fldCharType="end"/>
    </w:r>
    <w:r w:rsidRPr="007D1995">
      <w:rPr>
        <w:rStyle w:val="SidhuvudBilaga"/>
      </w:rPr>
      <w:t xml:space="preserve">   Bilaga 2 </w:t>
    </w:r>
    <w:r w:rsidRPr="007D1995">
      <w:t xml:space="preserve">     </w: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w:instrText>
    </w:r>
    <w:r w:rsidRPr="007D1995">
      <w:instrText xml:space="preserve"> </w:instrText>
    </w:r>
    <w:r w:rsidRPr="007D1995">
      <w:rPr>
        <w:rStyle w:val="SidhuvudUtskott"/>
      </w:rPr>
      <w:instrText>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w:instrText>
    </w:r>
    <w:r w:rsidRPr="007D1995">
      <w:rPr>
        <w:rStyle w:val="SidhuvudUtskott"/>
      </w:rPr>
      <w:instrText>n</w:instrText>
    </w:r>
    <w:r w:rsidRPr="007D1995">
      <w:rPr>
        <w:rStyle w:val="SidhuvudUtskott"/>
      </w:rPr>
      <w:instrText>kandeNr</w:instrText>
    </w:r>
    <w:r w:rsidRPr="007D1995">
      <w:rPr>
        <w:rStyle w:val="SidhuvudUtskott"/>
      </w:rPr>
      <w:fldChar w:fldCharType="separate"/>
    </w:r>
    <w:r w:rsidRPr="007D1995">
      <w:rPr>
        <w:rStyle w:val="SidhuvudUtskott"/>
      </w:rPr>
      <w:t>8</w: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p>
  <w:p w:rsidR="00E947FD" w:rsidRPr="007D1995" w:rsidRDefault="00E947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Sammanfattning</w:t>
    </w:r>
    <w:r w:rsidRPr="007D1995">
      <w:rPr>
        <w:rStyle w:val="SidhuvudRubrikReferens"/>
      </w:rPr>
      <w:fldChar w:fldCharType="end"/>
    </w:r>
    <w:r w:rsidRPr="007D1995">
      <w:rPr>
        <w:rStyle w:val="SidhuvudBilaga"/>
      </w:rPr>
      <w:t xml:space="preserve"> </w:t>
    </w:r>
    <w:r w:rsidRPr="007D1995">
      <w:t xml:space="preserve">     </w: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w:instrText>
    </w:r>
    <w:r w:rsidRPr="007D1995">
      <w:instrText xml:space="preserve"> </w:instrText>
    </w:r>
    <w:r w:rsidRPr="007D1995">
      <w:rPr>
        <w:rStyle w:val="SidhuvudUtskott"/>
      </w:rPr>
      <w:instrText>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w:instrText>
    </w:r>
    <w:r w:rsidRPr="007D1995">
      <w:rPr>
        <w:rStyle w:val="SidhuvudUtskott"/>
      </w:rPr>
      <w:instrText>n</w:instrText>
    </w:r>
    <w:r w:rsidRPr="007D1995">
      <w:rPr>
        <w:rStyle w:val="SidhuvudUtskott"/>
      </w:rPr>
      <w:instrText>kandeNr</w:instrText>
    </w:r>
    <w:r w:rsidRPr="007D1995">
      <w:rPr>
        <w:rStyle w:val="SidhuvudUtskott"/>
      </w:rPr>
      <w:fldChar w:fldCharType="separate"/>
    </w:r>
    <w:r w:rsidRPr="007D1995">
      <w:rPr>
        <w:rStyle w:val="SidhuvudUtskott"/>
      </w:rPr>
      <w:t>8</w: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p>
  <w:p w:rsidR="00E947FD" w:rsidRPr="007D1995" w:rsidRDefault="00E947F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fldChar w:fldCharType="begin" w:fldLock="1"/>
    </w:r>
    <w:r w:rsidRPr="007D1995">
      <w:instrText xml:space="preserve"> if </w:instrText>
    </w:r>
    <w:r w:rsidRPr="007D1995">
      <w:fldChar w:fldCharType="begin" w:fldLock="1"/>
    </w:r>
    <w:r w:rsidRPr="007D1995">
      <w:instrText xml:space="preserve"> page</w:instrText>
    </w:r>
    <w:r w:rsidRPr="007D1995">
      <w:fldChar w:fldCharType="separate"/>
    </w:r>
    <w:r w:rsidRPr="007D1995">
      <w:instrText>57</w:instrText>
    </w:r>
    <w:r w:rsidRPr="007D1995">
      <w:fldChar w:fldCharType="end"/>
    </w:r>
    <w:r w:rsidRPr="007D1995">
      <w:instrText xml:space="preserve"> &gt; 1 "</w:instrText>
    </w: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57</w:instrText>
    </w:r>
    <w:r w:rsidRPr="007D1995">
      <w:fldChar w:fldCharType="end"/>
    </w:r>
    <w:r w:rsidRPr="007D1995">
      <w:instrText xml:space="preserve">/2 </w:instrText>
    </w:r>
    <w:r w:rsidRPr="007D1995">
      <w:fldChar w:fldCharType="separate"/>
    </w:r>
    <w:r w:rsidRPr="007D1995">
      <w:instrText>28,5</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57</w:instrText>
    </w:r>
    <w:r w:rsidRPr="007D1995">
      <w:fldChar w:fldCharType="end"/>
    </w:r>
    <w:r w:rsidRPr="007D1995">
      <w:instrText xml:space="preserve">/2) </w:instrText>
    </w:r>
    <w:r w:rsidRPr="007D1995">
      <w:fldChar w:fldCharType="separate"/>
    </w:r>
    <w:r w:rsidRPr="007D1995">
      <w:instrText>28</w:instrText>
    </w:r>
    <w:r w:rsidRPr="007D1995">
      <w:fldChar w:fldCharType="end"/>
    </w:r>
    <w:r w:rsidRPr="007D1995">
      <w:fldChar w:fldCharType="separate"/>
    </w:r>
    <w:r w:rsidRPr="007D1995">
      <w:instrText>0,5</w:instrText>
    </w:r>
    <w:r w:rsidRPr="007D1995">
      <w:fldChar w:fldCharType="end"/>
    </w:r>
    <w:r w:rsidRPr="007D1995">
      <w:instrText xml:space="preserve"> = 0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r w:rsidRPr="007D1995">
      <w:instrText xml:space="preserve">    </w:instrTex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instrText xml:space="preserve"> </w:instrText>
    </w:r>
    <w:r w:rsidRPr="007D1995">
      <w:instrText xml:space="preserve">"  "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r w:rsidRPr="007D1995">
      <w:instrText>"</w:instrText>
    </w:r>
    <w:r w:rsidRPr="007D1995">
      <w:fldChar w:fldCharType="separate"/>
    </w:r>
    <w:r w:rsidRPr="007D1995">
      <w:instrText xml:space="preserve">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2001/02</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instrText>SoU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8</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fldChar w:fldCharType="end"/>
    </w:r>
    <w:r w:rsidRPr="007D1995">
      <w:instrText>" " "</w:instrText>
    </w:r>
    <w:r w:rsidRPr="007D1995">
      <w:fldChar w:fldCharType="separate"/>
    </w:r>
    <w:r w:rsidRPr="007D1995">
      <w:t xml:space="preserve">  </w: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fldChar w:fldCharType="end"/>
    </w:r>
  </w:p>
  <w:p w:rsidR="00E947FD" w:rsidRPr="007D1995" w:rsidRDefault="00E947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fldChar w:fldCharType="begin" w:fldLock="1"/>
    </w:r>
    <w:r w:rsidRPr="007D1995">
      <w:instrText xml:space="preserve"> if </w:instrText>
    </w:r>
    <w:r w:rsidRPr="007D1995">
      <w:fldChar w:fldCharType="begin" w:fldLock="1"/>
    </w:r>
    <w:r w:rsidRPr="007D1995">
      <w:instrText xml:space="preserve"> page</w:instrText>
    </w:r>
    <w:r w:rsidRPr="007D1995">
      <w:fldChar w:fldCharType="separate"/>
    </w:r>
    <w:r w:rsidR="007D1995">
      <w:rPr>
        <w:noProof/>
      </w:rPr>
      <w:instrText>1</w:instrText>
    </w:r>
    <w:r w:rsidRPr="007D1995">
      <w:fldChar w:fldCharType="end"/>
    </w:r>
    <w:r w:rsidRPr="007D1995">
      <w:instrText xml:space="preserve"> &gt; 1 "</w:instrText>
    </w:r>
    <w:r w:rsidRPr="007D1995">
      <w:fldChar w:fldCharType="begin" w:fldLock="1"/>
    </w:r>
    <w:r w:rsidRPr="007D1995">
      <w:instrText xml:space="preserve"> if </w:instrText>
    </w:r>
    <w:r w:rsidRPr="007D1995">
      <w:fldChar w:fldCharType="begin" w:fldLock="1"/>
    </w:r>
    <w:r w:rsidRPr="007D1995">
      <w:instrText xml:space="preserve"> = </w:instrText>
    </w:r>
    <w:r w:rsidRPr="007D1995">
      <w:fldChar w:fldCharType="begin" w:fldLock="1"/>
    </w:r>
    <w:r w:rsidRPr="007D1995">
      <w:instrText xml:space="preserve"> = </w:instrText>
    </w:r>
    <w:r w:rsidRPr="007D1995">
      <w:fldChar w:fldCharType="begin" w:fldLock="1"/>
    </w:r>
    <w:r w:rsidRPr="007D1995">
      <w:instrText xml:space="preserve"> page</w:instrText>
    </w:r>
    <w:r w:rsidRPr="007D1995">
      <w:fldChar w:fldCharType="separate"/>
    </w:r>
    <w:r w:rsidRPr="007D1995">
      <w:instrText>17</w:instrText>
    </w:r>
    <w:r w:rsidRPr="007D1995">
      <w:fldChar w:fldCharType="end"/>
    </w:r>
    <w:r w:rsidRPr="007D1995">
      <w:instrText xml:space="preserve">/2 </w:instrText>
    </w:r>
    <w:r w:rsidRPr="007D1995">
      <w:fldChar w:fldCharType="separate"/>
    </w:r>
    <w:r w:rsidRPr="007D1995">
      <w:instrText>8,5</w:instrText>
    </w:r>
    <w:r w:rsidRPr="007D1995">
      <w:fldChar w:fldCharType="end"/>
    </w:r>
    <w:r w:rsidRPr="007D1995">
      <w:instrText xml:space="preserve"> - </w:instrText>
    </w:r>
    <w:r w:rsidRPr="007D1995">
      <w:fldChar w:fldCharType="begin" w:fldLock="1"/>
    </w:r>
    <w:r w:rsidRPr="007D1995">
      <w:instrText xml:space="preserve"> = int(</w:instrText>
    </w:r>
    <w:r w:rsidRPr="007D1995">
      <w:fldChar w:fldCharType="begin" w:fldLock="1"/>
    </w:r>
    <w:r w:rsidRPr="007D1995">
      <w:instrText xml:space="preserve"> page</w:instrText>
    </w:r>
    <w:r w:rsidRPr="007D1995">
      <w:fldChar w:fldCharType="separate"/>
    </w:r>
    <w:r w:rsidRPr="007D1995">
      <w:instrText>17</w:instrText>
    </w:r>
    <w:r w:rsidRPr="007D1995">
      <w:fldChar w:fldCharType="end"/>
    </w:r>
    <w:r w:rsidRPr="007D1995">
      <w:instrText xml:space="preserve">/2) </w:instrText>
    </w:r>
    <w:r w:rsidRPr="007D1995">
      <w:fldChar w:fldCharType="separate"/>
    </w:r>
    <w:r w:rsidRPr="007D1995">
      <w:instrText>8</w:instrText>
    </w:r>
    <w:r w:rsidRPr="007D1995">
      <w:fldChar w:fldCharType="end"/>
    </w:r>
    <w:r w:rsidRPr="007D1995">
      <w:fldChar w:fldCharType="separate"/>
    </w:r>
    <w:r w:rsidRPr="007D1995">
      <w:instrText>0,5</w:instrText>
    </w:r>
    <w:r w:rsidRPr="007D1995">
      <w:fldChar w:fldCharType="end"/>
    </w:r>
    <w:r w:rsidRPr="007D1995">
      <w:instrText xml:space="preserve"> = 0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1999/2000</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w:instrText>
    </w:r>
    <w:r w:rsidRPr="007D1995">
      <w:rPr>
        <w:rStyle w:val="SidhuvudUtskott"/>
      </w:rPr>
      <w:instrText>R</w:instrText>
    </w:r>
    <w:r w:rsidRPr="007D1995">
      <w:rPr>
        <w:rStyle w:val="SidhuvudUtskott"/>
      </w:rPr>
      <w:instrText>TY Utskott</w:instrText>
    </w:r>
    <w:r w:rsidRPr="007D1995">
      <w:rPr>
        <w:rStyle w:val="SidhuvudUtskott"/>
      </w:rPr>
      <w:fldChar w:fldCharType="separate"/>
    </w:r>
    <w:r w:rsidRPr="007D1995">
      <w:rPr>
        <w:rStyle w:val="SidhuvudUtskott"/>
      </w:rPr>
      <w:instrText>BoU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6678</w:instrText>
    </w:r>
    <w:r w:rsidRPr="007D1995">
      <w:rPr>
        <w:rStyle w:val="SidhuvudUtskott"/>
      </w:rPr>
      <w:fldChar w:fldCharType="end"/>
    </w:r>
    <w:r w:rsidRPr="007D1995">
      <w:instrText xml:space="preserve">    </w:instrText>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separate"/>
    </w:r>
    <w:r w:rsidRPr="007D1995">
      <w:rPr>
        <w:rStyle w:val="SidhuvudUtskott"/>
      </w:rPr>
      <w:instrText>Utkast</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separate"/>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instrText xml:space="preserve"> </w:instrText>
    </w:r>
    <w:r w:rsidRPr="007D1995">
      <w:instrText xml:space="preserve">"  "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1999/2000</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instrText>BoU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6678</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separate"/>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separate"/>
    </w:r>
    <w:r w:rsidRPr="007D1995">
      <w:rPr>
        <w:rStyle w:val="SidhuvudUtskott"/>
      </w:rPr>
      <w:instrText>Utkast 2</w:instrText>
    </w:r>
    <w:r w:rsidRPr="007D1995">
      <w:rPr>
        <w:rStyle w:val="SidhuvudUtskott"/>
      </w:rPr>
      <w:fldChar w:fldCharType="end"/>
    </w:r>
    <w:r w:rsidRPr="007D1995">
      <w:instrText>"</w:instrText>
    </w:r>
    <w:r w:rsidRPr="007D1995">
      <w:fldChar w:fldCharType="separate"/>
    </w:r>
    <w:r w:rsidRPr="007D1995">
      <w:rPr>
        <w:position w:val="4"/>
        <w:sz w:val="28"/>
      </w:rPr>
      <w:instrText>|</w:instrText>
    </w:r>
    <w:r w:rsidRPr="007D1995">
      <w:instrText xml:space="preserve">  </w:instrTex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instrText>1999/2000</w:instrText>
    </w:r>
    <w:r w:rsidRPr="007D1995">
      <w:rPr>
        <w:rStyle w:val="SidhuvudUtskott"/>
      </w:rPr>
      <w:fldChar w:fldCharType="end"/>
    </w:r>
    <w:r w:rsidRPr="007D1995">
      <w:rPr>
        <w:rStyle w:val="SidhuvudUtskott"/>
      </w:rPr>
      <w:instrText>:</w:instrTex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instrText>BoU</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instrText>6678</w:instrTex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separate"/>
    </w:r>
    <w:r w:rsidRPr="007D1995">
      <w:rPr>
        <w:rStyle w:val="SidhuvudUtskott"/>
      </w:rPr>
      <w:instrText>Utkast 2</w:instrText>
    </w:r>
    <w:r w:rsidRPr="007D1995">
      <w:rPr>
        <w:rStyle w:val="SidhuvudUtskott"/>
      </w:rPr>
      <w:fldChar w:fldCharType="end"/>
    </w:r>
    <w:r w:rsidRPr="007D1995">
      <w:fldChar w:fldCharType="end"/>
    </w:r>
    <w:r w:rsidRPr="007D1995">
      <w:instrText>" " "</w:instrText>
    </w:r>
    <w:r w:rsidRPr="007D1995">
      <w:fldChar w:fldCharType="separate"/>
    </w:r>
    <w:r w:rsidR="007D1995" w:rsidRPr="007D1995">
      <w:rPr>
        <w:noProof/>
      </w:rPr>
      <w:t xml:space="preserve"> </w:t>
    </w:r>
    <w:r w:rsidRPr="007D1995">
      <w:fldChar w:fldCharType="end"/>
    </w:r>
  </w:p>
  <w:p w:rsidR="00E947FD" w:rsidRPr="007D1995" w:rsidRDefault="00E947F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 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BetänkandeNr</w:instrText>
    </w:r>
    <w:r w:rsidRPr="007D1995">
      <w:rPr>
        <w:rStyle w:val="SidhuvudUtskott"/>
      </w:rPr>
      <w:fldChar w:fldCharType="separate"/>
    </w:r>
    <w:r w:rsidRPr="007D1995">
      <w:rPr>
        <w:rStyle w:val="SidhuvudUtskott"/>
      </w:rPr>
      <w:t>8</w:t>
    </w:r>
    <w:r w:rsidRPr="007D1995">
      <w:rPr>
        <w:rStyle w:val="SidhuvudUtskott"/>
      </w:rPr>
      <w:fldChar w:fldCharType="end"/>
    </w:r>
    <w:r w:rsidRPr="007D1995">
      <w:t xml:space="preserve">     </w:t>
    </w:r>
    <w:r w:rsidRPr="007D1995">
      <w:rPr>
        <w:rStyle w:val="SidhuvudBilaga"/>
      </w:rPr>
      <w:t xml:space="preserve"> </w:t>
    </w: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Sammanfattning</w:t>
    </w:r>
    <w:r w:rsidRPr="007D1995">
      <w:rPr>
        <w:rStyle w:val="SidhuvudRubrikReferens"/>
      </w:rPr>
      <w:fldChar w:fldCharType="end"/>
    </w:r>
  </w:p>
  <w:p w:rsidR="00E947FD" w:rsidRPr="007D1995" w:rsidRDefault="00E947FD">
    <w:pPr>
      <w:pStyle w:val="SidhuvudKantJmn"/>
      <w:framePr w:w="8732" w:h="567" w:hRule="exact" w:vSpace="0" w:wrap="around" w:vAnchor="page" w:y="341" w:anchorLock="0"/>
    </w:pPr>
    <w:r w:rsidRPr="007D1995">
      <w:rPr>
        <w:rStyle w:val="SidhuvudUtskott"/>
      </w:rPr>
      <w:fldChar w:fldCharType="begin" w:fldLock="1"/>
    </w:r>
    <w:r w:rsidRPr="007D1995">
      <w:rPr>
        <w:rStyle w:val="SidhuvudUtskott"/>
      </w:rPr>
      <w:instrText xml:space="preserve"> DOCPROPERTY Status</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    </w:instrText>
    </w:r>
    <w:r w:rsidRPr="007D1995">
      <w:rPr>
        <w:rStyle w:val="SidhuvudUtskott"/>
      </w:rPr>
      <w:fldChar w:fldCharType="begin" w:fldLock="1"/>
    </w:r>
    <w:r w:rsidRPr="007D1995">
      <w:rPr>
        <w:rStyle w:val="SidhuvudUtskott"/>
      </w:rPr>
      <w:instrText xml:space="preserve"> PRINTDATE \@ "yyyy-MM-dd HH.mm"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p>
  <w:p w:rsidR="00E947FD" w:rsidRPr="007D1995" w:rsidRDefault="00E947F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rPr>
        <w:rStyle w:val="SidhuvudRubrikReferens"/>
      </w:rPr>
      <w:fldChar w:fldCharType="begin" w:fldLock="1"/>
    </w:r>
    <w:r w:rsidRPr="007D1995">
      <w:rPr>
        <w:rStyle w:val="SidhuvudRubrikReferens"/>
      </w:rPr>
      <w:instrText xml:space="preserve"> StyleREF "Rubrik 1" </w:instrText>
    </w:r>
    <w:r w:rsidRPr="007D1995">
      <w:rPr>
        <w:rStyle w:val="SidhuvudRubrikReferens"/>
      </w:rPr>
      <w:fldChar w:fldCharType="separate"/>
    </w:r>
    <w:r w:rsidRPr="007D1995">
      <w:rPr>
        <w:rStyle w:val="SidhuvudRubrikReferens"/>
      </w:rPr>
      <w:t>Sammanfattning</w:t>
    </w:r>
    <w:r w:rsidRPr="007D1995">
      <w:rPr>
        <w:rStyle w:val="SidhuvudRubrikReferens"/>
      </w:rPr>
      <w:fldChar w:fldCharType="end"/>
    </w:r>
    <w:r w:rsidRPr="007D1995">
      <w:rPr>
        <w:rStyle w:val="SidhuvudBilaga"/>
      </w:rPr>
      <w:t xml:space="preserve"> </w:t>
    </w:r>
    <w:r w:rsidRPr="007D1995">
      <w:t xml:space="preserve">     </w:t>
    </w:r>
    <w:r w:rsidRPr="007D1995">
      <w:rPr>
        <w:rStyle w:val="SidhuvudUtskott"/>
      </w:rPr>
      <w:fldChar w:fldCharType="begin" w:fldLock="1"/>
    </w:r>
    <w:r w:rsidRPr="007D1995">
      <w:rPr>
        <w:rStyle w:val="SidhuvudUtskott"/>
      </w:rPr>
      <w:instrText xml:space="preserve"> DOCPROPERTY BetänkandeÅr</w:instrText>
    </w:r>
    <w:r w:rsidRPr="007D1995">
      <w:rPr>
        <w:rStyle w:val="SidhuvudUtskott"/>
      </w:rPr>
      <w:fldChar w:fldCharType="separate"/>
    </w:r>
    <w:r w:rsidRPr="007D1995">
      <w:rPr>
        <w:rStyle w:val="SidhuvudUtskott"/>
      </w:rPr>
      <w:t>2001/02</w:t>
    </w:r>
    <w:r w:rsidRPr="007D1995">
      <w:rPr>
        <w:rStyle w:val="SidhuvudUtskott"/>
      </w:rPr>
      <w:fldChar w:fldCharType="end"/>
    </w:r>
    <w:r w:rsidRPr="007D1995">
      <w:rPr>
        <w:rStyle w:val="SidhuvudUtskott"/>
      </w:rPr>
      <w:t>:</w:t>
    </w:r>
    <w:r w:rsidRPr="007D1995">
      <w:rPr>
        <w:rStyle w:val="SidhuvudUtskott"/>
      </w:rPr>
      <w:fldChar w:fldCharType="begin" w:fldLock="1"/>
    </w:r>
    <w:r w:rsidRPr="007D1995">
      <w:rPr>
        <w:rStyle w:val="SidhuvudUtskott"/>
      </w:rPr>
      <w:instrText xml:space="preserve"> DOCPROPERTY</w:instrText>
    </w:r>
    <w:r w:rsidRPr="007D1995">
      <w:instrText xml:space="preserve"> </w:instrText>
    </w:r>
    <w:r w:rsidRPr="007D1995">
      <w:rPr>
        <w:rStyle w:val="SidhuvudUtskott"/>
      </w:rPr>
      <w:instrText>Utskott</w:instrText>
    </w:r>
    <w:r w:rsidRPr="007D1995">
      <w:rPr>
        <w:rStyle w:val="SidhuvudUtskott"/>
      </w:rPr>
      <w:fldChar w:fldCharType="separate"/>
    </w:r>
    <w:r w:rsidRPr="007D1995">
      <w:rPr>
        <w:rStyle w:val="SidhuvudUtskott"/>
      </w:rPr>
      <w:t>SoU</w: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DOCPROPERTY Betä</w:instrText>
    </w:r>
    <w:r w:rsidRPr="007D1995">
      <w:rPr>
        <w:rStyle w:val="SidhuvudUtskott"/>
      </w:rPr>
      <w:instrText>n</w:instrText>
    </w:r>
    <w:r w:rsidRPr="007D1995">
      <w:rPr>
        <w:rStyle w:val="SidhuvudUtskott"/>
      </w:rPr>
      <w:instrText>kandeNr</w:instrText>
    </w:r>
    <w:r w:rsidRPr="007D1995">
      <w:rPr>
        <w:rStyle w:val="SidhuvudUtskott"/>
      </w:rPr>
      <w:fldChar w:fldCharType="separate"/>
    </w:r>
    <w:r w:rsidRPr="007D1995">
      <w:rPr>
        <w:rStyle w:val="SidhuvudUtskott"/>
      </w:rPr>
      <w:t>8</w:t>
    </w:r>
    <w:r w:rsidRPr="007D1995">
      <w:rPr>
        <w:rStyle w:val="SidhuvudUtskott"/>
      </w:rPr>
      <w:fldChar w:fldCharType="end"/>
    </w:r>
  </w:p>
  <w:p w:rsidR="00E947FD" w:rsidRPr="007D1995" w:rsidRDefault="00E947FD">
    <w:pPr>
      <w:pStyle w:val="SidhuvudKantUdda"/>
      <w:framePr w:w="8732" w:h="567" w:hRule="exact" w:vSpace="0" w:wrap="around" w:vAnchor="page" w:y="341" w:anchorLock="0"/>
    </w:pPr>
    <w:r w:rsidRPr="007D1995">
      <w:rPr>
        <w:rStyle w:val="SidhuvudUtskott"/>
      </w:rPr>
      <w:fldChar w:fldCharType="begin" w:fldLock="1"/>
    </w:r>
    <w:r w:rsidRPr="007D1995">
      <w:rPr>
        <w:rStyle w:val="SidhuvudUtskott"/>
      </w:rPr>
      <w:instrText xml:space="preserve"> if </w:instrText>
    </w:r>
    <w:r w:rsidRPr="007D1995">
      <w:rPr>
        <w:rStyle w:val="SidhuvudUtskott"/>
      </w:rPr>
      <w:fldChar w:fldCharType="begin" w:fldLock="1"/>
    </w:r>
    <w:r w:rsidRPr="007D1995">
      <w:rPr>
        <w:rStyle w:val="SidhuvudUtskott"/>
      </w:rPr>
      <w:instrText xml:space="preserve"> DOCPROPERTY "UtkastDatum"</w:instrText>
    </w:r>
    <w:r w:rsidRPr="007D1995">
      <w:rPr>
        <w:rStyle w:val="SidhuvudUtskott"/>
      </w:rPr>
      <w:fldChar w:fldCharType="separate"/>
    </w:r>
    <w:r w:rsidRPr="007D1995">
      <w:rPr>
        <w:rStyle w:val="SidhuvudUtskott"/>
      </w:rPr>
      <w:instrText>Nej</w:instrText>
    </w:r>
    <w:r w:rsidRPr="007D1995">
      <w:rPr>
        <w:rStyle w:val="SidhuvudUtskott"/>
      </w:rPr>
      <w:fldChar w:fldCharType="end"/>
    </w:r>
    <w:r w:rsidRPr="007D1995">
      <w:rPr>
        <w:rStyle w:val="SidhuvudUtskott"/>
      </w:rPr>
      <w:instrText xml:space="preserve"> = "Ja" "</w:instrText>
    </w:r>
    <w:r w:rsidRPr="007D1995">
      <w:rPr>
        <w:rStyle w:val="SidhuvudUtskott"/>
      </w:rPr>
      <w:fldChar w:fldCharType="begin" w:fldLock="1"/>
    </w:r>
    <w:r w:rsidRPr="007D1995">
      <w:rPr>
        <w:rStyle w:val="SidhuvudUtskott"/>
      </w:rPr>
      <w:instrText xml:space="preserve"> PRINTDATE \@ "yyyy-MM-dd HH.mm    " </w:instrText>
    </w:r>
    <w:r w:rsidRPr="007D1995">
      <w:rPr>
        <w:rStyle w:val="SidhuvudUtskott"/>
      </w:rPr>
      <w:fldChar w:fldCharType="separate"/>
    </w:r>
    <w:r w:rsidRPr="007D1995">
      <w:rPr>
        <w:rStyle w:val="SidhuvudUtskott"/>
      </w:rPr>
      <w:instrText>2000-08-11 16.42</w:instrText>
    </w:r>
    <w:r w:rsidRPr="007D1995">
      <w:rPr>
        <w:rStyle w:val="SidhuvudUtskott"/>
      </w:rPr>
      <w:fldChar w:fldCharType="end"/>
    </w:r>
    <w:r w:rsidRPr="007D1995">
      <w:rPr>
        <w:rStyle w:val="SidhuvudUtskott"/>
      </w:rPr>
      <w:instrText xml:space="preserve">" </w:instrText>
    </w:r>
    <w:r w:rsidRPr="007D1995">
      <w:rPr>
        <w:rStyle w:val="SidhuvudUtskott"/>
      </w:rPr>
      <w:fldChar w:fldCharType="end"/>
    </w:r>
    <w:r w:rsidRPr="007D1995">
      <w:rPr>
        <w:rStyle w:val="SidhuvudUtskott"/>
      </w:rPr>
      <w:fldChar w:fldCharType="begin" w:fldLock="1"/>
    </w:r>
    <w:r w:rsidRPr="007D1995">
      <w:rPr>
        <w:rStyle w:val="SidhuvudUtskott"/>
      </w:rPr>
      <w:instrText xml:space="preserve"> DOCPR</w:instrText>
    </w:r>
    <w:r w:rsidRPr="007D1995">
      <w:rPr>
        <w:rStyle w:val="SidhuvudUtskott"/>
      </w:rPr>
      <w:instrText>O</w:instrText>
    </w:r>
    <w:r w:rsidRPr="007D1995">
      <w:rPr>
        <w:rStyle w:val="SidhuvudUtskott"/>
      </w:rPr>
      <w:instrText>PERTY Status</w:instrText>
    </w:r>
    <w:r w:rsidRPr="007D1995">
      <w:rPr>
        <w:rStyle w:val="SidhuvudUtskott"/>
      </w:rPr>
      <w:fldChar w:fldCharType="end"/>
    </w:r>
  </w:p>
  <w:p w:rsidR="00E947FD" w:rsidRPr="007D1995" w:rsidRDefault="00E947F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t xml:space="preserve">  </w:t>
    </w:r>
    <w:r w:rsidRPr="007D1995">
      <w:rPr>
        <w:rStyle w:val="SidhuvudUtskott"/>
      </w:rPr>
      <w:t>2001/02:SoU8</w:t>
    </w:r>
  </w:p>
  <w:p w:rsidR="00E947FD" w:rsidRPr="007D1995" w:rsidRDefault="00E947FD">
    <w:pPr>
      <w:pStyle w:val="SidhuvudKantUdda"/>
      <w:framePr w:w="8732" w:h="567" w:hRule="exact" w:vSpace="0" w:wrap="around" w:vAnchor="page" w:y="341" w:anchorLock="0"/>
    </w:pPr>
  </w:p>
  <w:p w:rsidR="00E947FD" w:rsidRPr="007D1995" w:rsidRDefault="00E947F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t>2001/02:SoU8</w:t>
    </w:r>
    <w:r w:rsidRPr="007D1995">
      <w:t xml:space="preserve">     </w:t>
    </w:r>
    <w:r w:rsidRPr="007D1995">
      <w:rPr>
        <w:rStyle w:val="SidhuvudBilaga"/>
      </w:rPr>
      <w:t xml:space="preserve"> </w:t>
    </w:r>
    <w:r w:rsidRPr="007D1995">
      <w:rPr>
        <w:rStyle w:val="SidhuvudRubrikReferens"/>
      </w:rPr>
      <w:t>Utskottets förslag till riksdagsbeslut</w:t>
    </w:r>
  </w:p>
  <w:p w:rsidR="00E947FD" w:rsidRPr="007D1995" w:rsidRDefault="00E947FD">
    <w:pPr>
      <w:pStyle w:val="SidhuvudKantJmn"/>
      <w:framePr w:w="8732" w:h="567" w:hRule="exact" w:vSpace="0" w:wrap="around" w:vAnchor="page" w:y="341" w:anchorLock="0"/>
    </w:pPr>
  </w:p>
  <w:p w:rsidR="00E947FD" w:rsidRPr="007D1995" w:rsidRDefault="00E947F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Udda"/>
      <w:framePr w:w="8732" w:h="567" w:hRule="exact" w:vSpace="0" w:wrap="around" w:vAnchor="page" w:y="341" w:anchorLock="0"/>
    </w:pPr>
    <w:r w:rsidRPr="007D1995">
      <w:rPr>
        <w:rStyle w:val="SidhuvudRubrikReferens"/>
      </w:rPr>
      <w:t>Utskottets förslag till riksdagsbeslut</w:t>
    </w:r>
    <w:r w:rsidRPr="007D1995">
      <w:rPr>
        <w:rStyle w:val="SidhuvudBilaga"/>
      </w:rPr>
      <w:t xml:space="preserve"> </w:t>
    </w:r>
    <w:r w:rsidRPr="007D1995">
      <w:t xml:space="preserve">     </w:t>
    </w:r>
    <w:r w:rsidRPr="007D1995">
      <w:rPr>
        <w:rStyle w:val="SidhuvudUtskott"/>
      </w:rPr>
      <w:t>2001/02:SoU8</w:t>
    </w:r>
  </w:p>
  <w:p w:rsidR="00E947FD" w:rsidRPr="007D1995" w:rsidRDefault="00E947FD">
    <w:pPr>
      <w:pStyle w:val="SidhuvudKantUdda"/>
      <w:framePr w:w="8732" w:h="567" w:hRule="exact" w:vSpace="0" w:wrap="around" w:vAnchor="page" w:y="341" w:anchorLock="0"/>
    </w:pPr>
  </w:p>
  <w:p w:rsidR="00E947FD" w:rsidRPr="007D1995" w:rsidRDefault="00E947F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7FD" w:rsidRPr="007D1995" w:rsidRDefault="00E947FD">
    <w:pPr>
      <w:pStyle w:val="SidhuvudKantJmn"/>
      <w:framePr w:w="8732" w:h="567" w:hRule="exact" w:vSpace="0" w:wrap="around" w:vAnchor="page" w:y="341" w:anchorLock="0"/>
    </w:pPr>
    <w:r w:rsidRPr="007D1995">
      <w:rPr>
        <w:rStyle w:val="SidhuvudUtskott"/>
      </w:rPr>
      <w:t>2001/02:SoU8</w:t>
    </w:r>
    <w:r w:rsidRPr="007D1995">
      <w:t xml:space="preserve">    </w:t>
    </w:r>
  </w:p>
  <w:p w:rsidR="00E947FD" w:rsidRPr="007D1995" w:rsidRDefault="00E947FD">
    <w:pPr>
      <w:pStyle w:val="SidhuvudKantJmn"/>
      <w:framePr w:w="8732" w:h="567" w:hRule="exact" w:vSpace="0" w:wrap="around" w:vAnchor="page" w:y="341" w:anchorLock="0"/>
    </w:pPr>
  </w:p>
  <w:p w:rsidR="00E947FD" w:rsidRPr="007D1995" w:rsidRDefault="00E947FD">
    <w:pPr>
      <w:pStyle w:val="SidhuvudKantUdda"/>
      <w:framePr w:w="8732" w:h="567" w:hRule="exact" w:vSpace="0" w:wrap="around" w:vAnchor="page" w:y="341" w:anchorLock="0"/>
    </w:pPr>
    <w:r w:rsidRPr="007D1995">
      <w:rPr>
        <w:rStyle w:val="SidhuvudRubrikReferens"/>
        <w:smallCaps w:val="0"/>
        <w:spacing w:val="0"/>
        <w:sz w:val="19"/>
      </w:rPr>
      <w:t xml:space="preserve"> </w:t>
    </w:r>
  </w:p>
  <w:p w:rsidR="00E947FD" w:rsidRPr="007D1995" w:rsidRDefault="00E947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3DD3AAE"/>
    <w:multiLevelType w:val="multilevel"/>
    <w:tmpl w:val="420C5C86"/>
    <w:lvl w:ilvl="0">
      <w:start w:val="1"/>
      <w:numFmt w:val="bullet"/>
      <w:lvlText w:val=""/>
      <w:lvlJc w:val="left"/>
      <w:pPr>
        <w:tabs>
          <w:tab w:val="num" w:pos="587"/>
        </w:tabs>
        <w:ind w:left="0" w:firstLine="22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3161A6"/>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696468509">
    <w:abstractNumId w:val="0"/>
  </w:num>
  <w:num w:numId="2" w16cid:durableId="1036352070">
    <w:abstractNumId w:val="2"/>
  </w:num>
  <w:num w:numId="3" w16cid:durableId="56159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DC64C1"/>
    <w:rsid w:val="007D1995"/>
    <w:rsid w:val="00DC64C1"/>
    <w:rsid w:val="00E947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A853C-7290-4093-BA97-74BE6609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rPr>
      <w:snapToGrid w:val="0"/>
      <w:color w:val="000000"/>
      <w:lang w:eastAsia="sv-SE"/>
    </w:rPr>
  </w:style>
  <w:style w:type="paragraph" w:styleId="Brdtextmedindrag">
    <w:name w:val="Body Text Indent"/>
    <w:basedOn w:val="Brdtext"/>
    <w:semiHidden/>
    <w:pPr>
      <w:overflowPunct w:val="0"/>
      <w:autoSpaceDE w:val="0"/>
      <w:autoSpaceDN w:val="0"/>
      <w:adjustRightInd w:val="0"/>
      <w:spacing w:before="0" w:line="260" w:lineRule="exact"/>
      <w:ind w:firstLine="227"/>
      <w:textAlignment w:val="baseline"/>
    </w:pPr>
    <w:rPr>
      <w:rFonts w:ascii="OrigGarmnd BT" w:hAnsi="OrigGarmnd BT"/>
      <w:snapToGrid/>
      <w:color w:val="auto"/>
      <w:spacing w:val="-4"/>
      <w:sz w:val="22"/>
    </w:rPr>
  </w:style>
  <w:style w:type="paragraph" w:styleId="Brdtext2">
    <w:name w:val="Body Text 2"/>
    <w:basedOn w:val="Normal"/>
    <w:semiHidden/>
    <w:rPr>
      <w:b/>
    </w:rPr>
  </w:style>
  <w:style w:type="paragraph" w:styleId="Brdtext3">
    <w:name w:val="Body Text 3"/>
    <w:basedOn w:val="Normal"/>
    <w:semiHidden/>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20" Type="http://schemas.openxmlformats.org/officeDocument/2006/relationships/header" Target="header7.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19077</Words>
  <Characters>114849</Characters>
  <Application>Microsoft Office Word</Application>
  <DocSecurity>4</DocSecurity>
  <Lines>2296</Lines>
  <Paragraphs>858</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Fråga om avslag på propositionen m.m.</vt:lpstr>
      <vt:lpstr>    Begreppet tobak i tobakslagen</vt:lpstr>
      <vt:lpstr>    Rökfria miljöer</vt:lpstr>
      <vt:lpstr>    Detaljhandel med tobaksvaror – anmälningsplikt och tillsyn</vt:lpstr>
      <vt:lpstr>    Tobaksprevention</vt:lpstr>
      <vt:lpstr>        Åtgärder för att förstärka arbetet med tobaksprevention</vt:lpstr>
      <vt:lpstr>        Nikotinersättningsmedel</vt:lpstr>
      <vt:lpstr>    Överväganden avseende vissa reklamformer</vt:lpstr>
      <vt:lpstr>    Tobaksfrågor i övrigt</vt:lpstr>
      <vt:lpstr>Reservationer</vt:lpstr>
      <vt:lpstr>    1.	Åtskillnad mellan snus och annan  tobak (punkt 2)</vt:lpstr>
      <vt:lpstr>    2.	50-regeln (punkt 4)</vt:lpstr>
      <vt:lpstr>    3.	Frivillig rökfrihet (punkt 5)</vt:lpstr>
      <vt:lpstr>    4.	Lag om rökfrihet (punkt 7)</vt:lpstr>
      <vt:lpstr>    5.	Totalt rökförbud (punkt 8)</vt:lpstr>
      <vt:lpstr>    6.	Anmälningsplikt m.m. (punkt 10)</vt:lpstr>
      <vt:lpstr>    7.	Säljtillstånd för tobak (punkt 11)</vt:lpstr>
      <vt:lpstr>    8.	Upphävande av åldersgränsen (punkt 13)</vt:lpstr>
      <vt:lpstr>    9.	Avgift för säljtillstånd och tillsyn (punkt 15)</vt:lpstr>
      <vt:lpstr>    10.	Tobaksprevention (punkt 17)</vt:lpstr>
      <vt:lpstr>    11.	Tobaksprevention (punkt 17)</vt:lpstr>
      <vt:lpstr>    12.	Tobaksprevention (punkt 17)</vt:lpstr>
      <vt:lpstr>    13.	Målgruppsinriktad information (punkt 18)</vt:lpstr>
      <vt:lpstr>    14.	Statens ansvar för information m.m. (punkt 19)</vt:lpstr>
    </vt:vector>
  </TitlesOfParts>
  <Company>Riksdagen</Company>
  <LinksUpToDate>false</LinksUpToDate>
  <CharactersWithSpaces>133068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2002-04-08T08:24:00Z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