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2DEF" w:rsidRPr="00E907BB" w:rsidRDefault="00BA2DEF">
      <w:pPr>
        <w:pStyle w:val="Frslagsrubrik"/>
        <w:shd w:val="clear" w:color="000000" w:fill="auto"/>
      </w:pPr>
      <w:r w:rsidRPr="00E907BB">
        <w:t>Förslag till riksdagsbeslut</w:t>
      </w:r>
    </w:p>
    <w:p w:rsidR="00BA2DEF" w:rsidRPr="00E907BB" w:rsidRDefault="00BA2DEF">
      <w:pPr>
        <w:pStyle w:val="Hemstlatt"/>
        <w:shd w:val="clear" w:color="000000" w:fill="auto"/>
        <w:ind w:left="0"/>
      </w:pPr>
      <w:r w:rsidRPr="00E907BB">
        <w:t>Riksdagen tillkännager för regeringen som sin mening vad som anförs i motionen om en översyn av ersättningen till borgerliga vi</w:t>
      </w:r>
      <w:r w:rsidRPr="00E907BB">
        <w:t>g</w:t>
      </w:r>
      <w:r w:rsidRPr="00E907BB">
        <w:t>selförrättare.</w:t>
      </w:r>
    </w:p>
    <w:p w:rsidR="00BA2DEF" w:rsidRPr="00E907BB" w:rsidRDefault="00BA2DEF">
      <w:pPr>
        <w:pStyle w:val="Rubrik1"/>
        <w:shd w:val="clear" w:color="000000" w:fill="auto"/>
      </w:pPr>
      <w:r w:rsidRPr="00E907BB">
        <w:t>Motivering</w:t>
      </w:r>
    </w:p>
    <w:p w:rsidR="00BA2DEF" w:rsidRPr="00E907BB" w:rsidRDefault="00BA2DEF">
      <w:pPr>
        <w:shd w:val="clear" w:color="000000" w:fill="auto"/>
      </w:pPr>
      <w:r w:rsidRPr="00E907BB">
        <w:t>Ersättningen till borgerliga vigselförrättare har inte ändrats sedan 1960-talet och är idag 110 kronor för en vigsel och 30 kronor för varje påföljande vigsel samma dag. Ersättningen är skattefri.</w:t>
      </w:r>
    </w:p>
    <w:p w:rsidR="00BA2DEF" w:rsidRPr="00E907BB" w:rsidRDefault="00BA2DEF">
      <w:pPr>
        <w:pStyle w:val="Normaltindrag"/>
        <w:shd w:val="clear" w:color="000000" w:fill="auto"/>
      </w:pPr>
      <w:r w:rsidRPr="00E907BB">
        <w:t>För denna ersättning ska förrättaren, utöver vigselakten, också skriva vi</w:t>
      </w:r>
      <w:r w:rsidRPr="00E907BB">
        <w:t>g</w:t>
      </w:r>
      <w:r w:rsidRPr="00E907BB">
        <w:t>selprotokoll till länsstyrelsen. Någon ersättning för direkta kostnader för e</w:t>
      </w:r>
      <w:r w:rsidRPr="00E907BB">
        <w:t>x</w:t>
      </w:r>
      <w:r w:rsidRPr="00E907BB">
        <w:t>empelvis resor eller porto utbetalas inte.</w:t>
      </w:r>
    </w:p>
    <w:p w:rsidR="00BA2DEF" w:rsidRPr="00E907BB" w:rsidRDefault="00BA2DEF">
      <w:pPr>
        <w:pStyle w:val="Normaltindrag"/>
        <w:shd w:val="clear" w:color="000000" w:fill="auto"/>
      </w:pPr>
      <w:r w:rsidRPr="00E907BB">
        <w:t>Det behövs en översyn och uppdatering av ersättningsnivåerna för borge</w:t>
      </w:r>
      <w:r w:rsidRPr="00E907BB">
        <w:t>r</w:t>
      </w:r>
      <w:r w:rsidRPr="00E907BB">
        <w:t>lig vigsel. Ett sätt att finansiera detta skulle kunna vara att ta ut en vigsela</w:t>
      </w:r>
      <w:r w:rsidRPr="00E907BB">
        <w:t>v</w:t>
      </w:r>
      <w:r w:rsidRPr="00E907BB">
        <w:t>gift som täcker förrättarens kostnader.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907BB">
        <w:trPr>
          <w:cantSplit/>
        </w:trPr>
        <w:tc>
          <w:tcPr>
            <w:tcW w:w="3046" w:type="dxa"/>
          </w:tcPr>
          <w:p w:rsidR="00BA2DEF" w:rsidRPr="00E907BB" w:rsidRDefault="00BA2DEF">
            <w:pPr>
              <w:pStyle w:val="UnderskriftDatum"/>
              <w:shd w:val="clear" w:color="000000" w:fill="auto"/>
              <w:spacing w:before="240"/>
            </w:pPr>
            <w:r w:rsidRPr="00E907BB">
              <w:t>Stockholm den 26 september 2013</w:t>
            </w:r>
          </w:p>
        </w:tc>
        <w:tc>
          <w:tcPr>
            <w:tcW w:w="3047" w:type="dxa"/>
          </w:tcPr>
          <w:p w:rsidR="00BA2DEF" w:rsidRPr="00E907BB" w:rsidRDefault="00BA2DEF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E907BB">
        <w:trPr>
          <w:cantSplit/>
        </w:trPr>
        <w:tc>
          <w:tcPr>
            <w:tcW w:w="3046" w:type="dxa"/>
          </w:tcPr>
          <w:p w:rsidR="00BA2DEF" w:rsidRPr="00E907BB" w:rsidRDefault="00BA2DEF">
            <w:pPr>
              <w:pStyle w:val="Underskrifter"/>
              <w:shd w:val="clear" w:color="000000" w:fill="auto"/>
            </w:pPr>
            <w:r w:rsidRPr="00E907BB">
              <w:t>Jan Ericson (M)</w:t>
            </w:r>
          </w:p>
        </w:tc>
        <w:tc>
          <w:tcPr>
            <w:tcW w:w="3046" w:type="dxa"/>
          </w:tcPr>
          <w:p w:rsidR="00BA2DEF" w:rsidRPr="00E907BB" w:rsidRDefault="00BA2DEF">
            <w:pPr>
              <w:pStyle w:val="Underskrifter"/>
              <w:shd w:val="clear" w:color="000000" w:fill="auto"/>
            </w:pPr>
          </w:p>
        </w:tc>
      </w:tr>
    </w:tbl>
    <w:p w:rsidR="00BA2DEF" w:rsidRPr="00E907BB" w:rsidRDefault="00BA2DEF">
      <w:pPr>
        <w:pStyle w:val="Normaltindrag"/>
        <w:shd w:val="clear" w:color="000000" w:fill="auto"/>
      </w:pPr>
    </w:p>
    <w:sectPr w:rsidR="00BA2DEF" w:rsidRPr="00E907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2DEF" w:rsidRPr="00E907BB" w:rsidRDefault="00BA2DEF">
      <w:r w:rsidRPr="00E907BB">
        <w:separator/>
      </w:r>
    </w:p>
  </w:endnote>
  <w:endnote w:type="continuationSeparator" w:id="0">
    <w:p w:rsidR="00BA2DEF" w:rsidRPr="00E907BB" w:rsidRDefault="00BA2DEF">
      <w:r w:rsidRPr="00E907B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2DEF" w:rsidRPr="00E907BB" w:rsidRDefault="00E907BB">
    <w:pPr>
      <w:pStyle w:val="Sidfot"/>
    </w:pPr>
    <w:r w:rsidRPr="00E907B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7986777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2DEF" w:rsidRDefault="00BA2DE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A2DEF" w:rsidRDefault="00BA2DE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2DEF" w:rsidRPr="00E907BB" w:rsidRDefault="00E907BB">
    <w:pPr>
      <w:pStyle w:val="Sidfot"/>
    </w:pPr>
    <w:r w:rsidRPr="00E907B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38769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2DEF" w:rsidRDefault="00BA2DE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A2DEF" w:rsidRDefault="00BA2DE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2DEF" w:rsidRPr="00E907BB" w:rsidRDefault="00E907BB">
    <w:pPr>
      <w:pStyle w:val="Sidfot"/>
    </w:pPr>
    <w:r w:rsidRPr="00E907B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240378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2DEF" w:rsidRDefault="00BA2DE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A2DEF" w:rsidRDefault="00BA2DE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2DEF" w:rsidRPr="00E907BB" w:rsidRDefault="00BA2DEF">
      <w:r w:rsidRPr="00E907BB">
        <w:separator/>
      </w:r>
    </w:p>
  </w:footnote>
  <w:footnote w:type="continuationSeparator" w:id="0">
    <w:p w:rsidR="00BA2DEF" w:rsidRPr="00E907BB" w:rsidRDefault="00BA2DEF">
      <w:r w:rsidRPr="00E907B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2DEF" w:rsidRPr="00E907BB" w:rsidRDefault="00E907BB">
    <w:pPr>
      <w:pStyle w:val="Sidhuvud"/>
    </w:pPr>
    <w:r w:rsidRPr="00E907B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9762397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2DEF" w:rsidRDefault="00BA2DE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A2DEF" w:rsidRDefault="00BA2DE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2DEF" w:rsidRPr="00E907BB" w:rsidRDefault="00E907BB">
    <w:pPr>
      <w:pStyle w:val="Sidhuvud"/>
    </w:pPr>
    <w:r w:rsidRPr="00E907B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736347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2DEF" w:rsidRDefault="00BA2DE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A2DEF" w:rsidRDefault="00BA2DE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2DEF" w:rsidRPr="00E907BB" w:rsidRDefault="00BA2DEF">
    <w:pPr>
      <w:pStyle w:val="FSHNormal"/>
      <w:tabs>
        <w:tab w:val="right" w:pos="5840"/>
      </w:tabs>
    </w:pPr>
    <w:r w:rsidRPr="00E907BB">
      <w:br/>
    </w:r>
    <w:r w:rsidRPr="00E907BB">
      <w:fldChar w:fldCharType="begin" w:fldLock="1"/>
    </w:r>
    <w:r w:rsidRPr="00E907BB">
      <w:instrText xml:space="preserve"> DOCPROPERTY</w:instrText>
    </w:r>
    <w:r w:rsidRPr="00E907BB">
      <w:rPr>
        <w:sz w:val="18"/>
      </w:rPr>
      <w:instrText xml:space="preserve"> "YearUser" *\charformat </w:instrText>
    </w:r>
    <w:r w:rsidRPr="00E907BB">
      <w:fldChar w:fldCharType="separate"/>
    </w:r>
    <w:r w:rsidRPr="00E907BB">
      <w:t>2013/14</w:t>
    </w:r>
    <w:r w:rsidRPr="00E907BB">
      <w:fldChar w:fldCharType="end"/>
    </w:r>
    <w:r w:rsidRPr="00E907BB">
      <w:t xml:space="preserve"> </w:t>
    </w:r>
    <w:r w:rsidRPr="00E907BB">
      <w:tab/>
      <w:t xml:space="preserve">mnr: </w:t>
    </w:r>
    <w:r w:rsidRPr="00E907BB">
      <w:fldChar w:fldCharType="begin" w:fldLock="1"/>
    </w:r>
    <w:r w:rsidRPr="00E907BB">
      <w:instrText xml:space="preserve"> DOCPROPERTY</w:instrText>
    </w:r>
    <w:r w:rsidRPr="00E907BB">
      <w:rPr>
        <w:sz w:val="18"/>
      </w:rPr>
      <w:instrText xml:space="preserve"> "Motionsnummer" *\charformat </w:instrText>
    </w:r>
    <w:r w:rsidRPr="00E907BB">
      <w:fldChar w:fldCharType="separate"/>
    </w:r>
    <w:r w:rsidRPr="00E907BB">
      <w:t>C274</w:t>
    </w:r>
    <w:r w:rsidRPr="00E907BB">
      <w:fldChar w:fldCharType="end"/>
    </w:r>
    <w:r w:rsidRPr="00E907BB">
      <w:br/>
    </w:r>
    <w:r w:rsidRPr="00E907BB">
      <w:fldChar w:fldCharType="begin" w:fldLock="1"/>
    </w:r>
    <w:r w:rsidRPr="00E907BB">
      <w:instrText xml:space="preserve"> DOCPROPERTY</w:instrText>
    </w:r>
    <w:r w:rsidRPr="00E907BB">
      <w:rPr>
        <w:sz w:val="18"/>
      </w:rPr>
      <w:instrText xml:space="preserve"> "Samling" *\charformat </w:instrText>
    </w:r>
    <w:r w:rsidRPr="00E907BB">
      <w:fldChar w:fldCharType="end"/>
    </w:r>
    <w:r w:rsidRPr="00E907BB">
      <w:tab/>
      <w:t xml:space="preserve">pnr: </w:t>
    </w:r>
    <w:r w:rsidRPr="00E907BB">
      <w:fldChar w:fldCharType="begin" w:fldLock="1"/>
    </w:r>
    <w:r w:rsidRPr="00E907BB">
      <w:instrText xml:space="preserve"> DOCPROPERTY</w:instrText>
    </w:r>
    <w:r w:rsidRPr="00E907BB">
      <w:rPr>
        <w:sz w:val="18"/>
      </w:rPr>
      <w:instrText xml:space="preserve"> "Partinummer" *\charformat </w:instrText>
    </w:r>
    <w:r w:rsidRPr="00E907BB">
      <w:fldChar w:fldCharType="separate"/>
    </w:r>
    <w:r w:rsidRPr="00E907BB">
      <w:t>M1657</w:t>
    </w:r>
    <w:r w:rsidRPr="00E907BB">
      <w:fldChar w:fldCharType="end"/>
    </w:r>
  </w:p>
  <w:p w:rsidR="00BA2DEF" w:rsidRPr="00E907BB" w:rsidRDefault="00BA2DEF">
    <w:pPr>
      <w:pStyle w:val="FSHRub1"/>
    </w:pPr>
    <w:r w:rsidRPr="00E907BB">
      <w:t>Motion till riksdagen</w:t>
    </w:r>
    <w:r w:rsidRPr="00E907BB">
      <w:br/>
    </w:r>
    <w:r w:rsidRPr="00E907BB">
      <w:fldChar w:fldCharType="begin" w:fldLock="1"/>
    </w:r>
    <w:r w:rsidRPr="00E907BB">
      <w:instrText xml:space="preserve"> DOCPROPERTY "YearUser" *\charformat </w:instrText>
    </w:r>
    <w:r w:rsidRPr="00E907BB">
      <w:fldChar w:fldCharType="separate"/>
    </w:r>
    <w:r w:rsidRPr="00E907BB">
      <w:t>2013/14</w:t>
    </w:r>
    <w:r w:rsidRPr="00E907BB">
      <w:fldChar w:fldCharType="end"/>
    </w:r>
    <w:r w:rsidRPr="00E907BB">
      <w:t>:</w:t>
    </w:r>
    <w:r w:rsidRPr="00E907BB">
      <w:fldChar w:fldCharType="begin" w:fldLock="1"/>
    </w:r>
    <w:r w:rsidRPr="00E907BB">
      <w:instrText xml:space="preserve"> DOCPROPERTY "Motionsnummer" *\charformat </w:instrText>
    </w:r>
    <w:r w:rsidRPr="00E907BB">
      <w:fldChar w:fldCharType="separate"/>
    </w:r>
    <w:r w:rsidRPr="00E907BB">
      <w:t>C274</w:t>
    </w:r>
    <w:r w:rsidRPr="00E907BB">
      <w:fldChar w:fldCharType="end"/>
    </w:r>
  </w:p>
  <w:p w:rsidR="00BA2DEF" w:rsidRPr="00E907BB" w:rsidRDefault="00BA2DEF">
    <w:pPr>
      <w:pStyle w:val="FSHNormalS5"/>
    </w:pPr>
    <w:r w:rsidRPr="00E907BB">
      <w:fldChar w:fldCharType="begin" w:fldLock="1"/>
    </w:r>
    <w:r w:rsidRPr="00E907BB">
      <w:instrText xml:space="preserve"> DOCPROPERTY "MotionarText" *\charformat </w:instrText>
    </w:r>
    <w:r w:rsidRPr="00E907BB">
      <w:fldChar w:fldCharType="separate"/>
    </w:r>
    <w:r w:rsidRPr="00E907BB">
      <w:t>av Jan Ericson (M)</w:t>
    </w:r>
    <w:r w:rsidRPr="00E907BB">
      <w:fldChar w:fldCharType="end"/>
    </w:r>
    <w:r w:rsidRPr="00E907BB">
      <w:br/>
    </w:r>
    <w:r w:rsidRPr="00E907BB">
      <w:fldChar w:fldCharType="begin" w:fldLock="1"/>
    </w:r>
    <w:r w:rsidRPr="00E907BB">
      <w:instrText xml:space="preserve"> DOCPROPERTY "SvarFrasKort" *\charformat </w:instrText>
    </w:r>
    <w:r w:rsidRPr="00E907BB">
      <w:fldChar w:fldCharType="end"/>
    </w:r>
  </w:p>
  <w:p w:rsidR="00BA2DEF" w:rsidRPr="00E907BB" w:rsidRDefault="00BA2DEF">
    <w:pPr>
      <w:pStyle w:val="FSHTitel"/>
    </w:pPr>
    <w:r w:rsidRPr="00E907BB">
      <w:fldChar w:fldCharType="begin" w:fldLock="1"/>
    </w:r>
    <w:r w:rsidRPr="00E907BB">
      <w:instrText xml:space="preserve"> DOCPROPERTY</w:instrText>
    </w:r>
    <w:r w:rsidRPr="00E907BB">
      <w:rPr>
        <w:sz w:val="18"/>
      </w:rPr>
      <w:instrText xml:space="preserve"> "RubrikSvar" *\charformat </w:instrText>
    </w:r>
    <w:r w:rsidRPr="00E907BB">
      <w:fldChar w:fldCharType="separate"/>
    </w:r>
    <w:r w:rsidRPr="00E907BB">
      <w:t>Ersättning till borgerliga vigselförrättare</w:t>
    </w:r>
    <w:r w:rsidRPr="00E907BB">
      <w:fldChar w:fldCharType="end"/>
    </w:r>
  </w:p>
  <w:p w:rsidR="00BA2DEF" w:rsidRPr="00E907BB" w:rsidRDefault="00BA2DEF">
    <w:pPr>
      <w:pStyle w:val="Normal00"/>
    </w:pPr>
  </w:p>
  <w:p w:rsidR="00BA2DEF" w:rsidRPr="00E907BB" w:rsidRDefault="00BA2DE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995689989">
    <w:abstractNumId w:val="13"/>
  </w:num>
  <w:num w:numId="2" w16cid:durableId="500123933">
    <w:abstractNumId w:val="11"/>
  </w:num>
  <w:num w:numId="3" w16cid:durableId="756175860">
    <w:abstractNumId w:val="14"/>
  </w:num>
  <w:num w:numId="4" w16cid:durableId="2094427362">
    <w:abstractNumId w:val="8"/>
  </w:num>
  <w:num w:numId="5" w16cid:durableId="1699819433">
    <w:abstractNumId w:val="3"/>
  </w:num>
  <w:num w:numId="6" w16cid:durableId="476800459">
    <w:abstractNumId w:val="2"/>
  </w:num>
  <w:num w:numId="7" w16cid:durableId="1744449677">
    <w:abstractNumId w:val="1"/>
  </w:num>
  <w:num w:numId="8" w16cid:durableId="1538467271">
    <w:abstractNumId w:val="0"/>
  </w:num>
  <w:num w:numId="9" w16cid:durableId="1967351572">
    <w:abstractNumId w:val="9"/>
  </w:num>
  <w:num w:numId="10" w16cid:durableId="837578980">
    <w:abstractNumId w:val="7"/>
  </w:num>
  <w:num w:numId="11" w16cid:durableId="494954866">
    <w:abstractNumId w:val="6"/>
  </w:num>
  <w:num w:numId="12" w16cid:durableId="2117631438">
    <w:abstractNumId w:val="5"/>
  </w:num>
  <w:num w:numId="13" w16cid:durableId="245656770">
    <w:abstractNumId w:val="4"/>
  </w:num>
  <w:num w:numId="14" w16cid:durableId="224144110">
    <w:abstractNumId w:val="16"/>
  </w:num>
  <w:num w:numId="15" w16cid:durableId="497962189">
    <w:abstractNumId w:val="12"/>
  </w:num>
  <w:num w:numId="16" w16cid:durableId="5249510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6"/>
    <w:docVar w:name="PersonGUIDs" w:val="{169B68FE-3516-4012-B208-2DD5C89C18B5}"/>
  </w:docVars>
  <w:rsids>
    <w:rsidRoot w:val="00335050"/>
    <w:rsid w:val="00335050"/>
    <w:rsid w:val="00BA2DEF"/>
    <w:rsid w:val="00E9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2E73725-1B08-46FD-B3BD-202818EC5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706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M1657</vt:lpstr>
    </vt:vector>
  </TitlesOfParts>
  <Company>Riksdagen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M1657</dc:title>
  <dc:subject>M1657</dc:subject>
  <dc:creator>Riksdagen</dc:creator>
  <cp:keywords>Riksdagen</cp:keywords>
  <dc:description>AD-ändringar</dc:description>
  <cp:lastModifiedBy>Lars Brink</cp:lastModifiedBy>
  <cp:revision>2</cp:revision>
  <cp:lastPrinted>2013-11-29T13:45:00Z</cp:lastPrinted>
  <dcterms:created xsi:type="dcterms:W3CDTF">2025-12-17T23:12:00Z</dcterms:created>
  <dcterms:modified xsi:type="dcterms:W3CDTF">2025-12-17T23:12:00Z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mot2000_606_2013-09-26</vt:lpwstr>
  </property>
  <property fmtid="{D5CDD505-2E9C-101B-9397-08002B2CF9AE}" pid="3" name="version">
    <vt:lpwstr>mot2000_606_2013-09-26</vt:lpwstr>
  </property>
  <property fmtid="{D5CDD505-2E9C-101B-9397-08002B2CF9AE}" pid="4" name="dokumenttyp">
    <vt:lpwstr>motion</vt:lpwstr>
  </property>
  <property fmtid="{D5CDD505-2E9C-101B-9397-08002B2CF9AE}" pid="5" name="Sekr">
    <vt:lpwstr>ThBö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Ersättning till borgerliga vigselförrättare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Ersättning till borgerliga vigselförrättare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M1657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C274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2013</vt:lpwstr>
  </property>
  <property fmtid="{D5CDD505-2E9C-101B-9397-08002B2CF9AE}" pid="44" name="NotesUID">
    <vt:lpwstr/>
  </property>
  <property fmtid="{D5CDD505-2E9C-101B-9397-08002B2CF9AE}" pid="45" name="ReservUID">
    <vt:lpwstr>ts0816aa</vt:lpwstr>
  </property>
  <property fmtid="{D5CDD505-2E9C-101B-9397-08002B2CF9AE}" pid="46" name="MotionID">
    <vt:lpwstr>20132014000000000077000016570069</vt:lpwstr>
  </property>
  <property fmtid="{D5CDD505-2E9C-101B-9397-08002B2CF9AE}" pid="47" name="datum">
    <vt:lpwstr>130926</vt:lpwstr>
  </property>
  <property fmtid="{D5CDD505-2E9C-101B-9397-08002B2CF9AE}" pid="48" name="avsändar-e-post">
    <vt:lpwstr/>
  </property>
  <property fmtid="{D5CDD505-2E9C-101B-9397-08002B2CF9AE}" pid="49" name="id">
    <vt:lpwstr>20132014000000000077000016570069</vt:lpwstr>
  </property>
  <property fmtid="{D5CDD505-2E9C-101B-9397-08002B2CF9AE}" pid="50" name="nummer">
    <vt:lpwstr>274</vt:lpwstr>
  </property>
  <property fmtid="{D5CDD505-2E9C-101B-9397-08002B2CF9AE}" pid="51" name="utskottsbeteckning">
    <vt:lpwstr>C</vt:lpwstr>
  </property>
  <property fmtid="{D5CDD505-2E9C-101B-9397-08002B2CF9AE}" pid="52" name="GlobalUID">
    <vt:lpwstr>{DEE61E55-B1DD-4A5A-9C07-F217CC090E9F}</vt:lpwstr>
  </property>
  <property fmtid="{D5CDD505-2E9C-101B-9397-08002B2CF9AE}" pid="53" name="Överföringar">
    <vt:i4>0</vt:i4>
  </property>
  <property fmtid="{D5CDD505-2E9C-101B-9397-08002B2CF9AE}" pid="54" name="Checksum">
    <vt:lpwstr>*1020272048325*</vt:lpwstr>
  </property>
  <property fmtid="{D5CDD505-2E9C-101B-9397-08002B2CF9AE}" pid="55" name="skuggnummer">
    <vt:lpwstr>807</vt:lpwstr>
  </property>
  <property fmtid="{D5CDD505-2E9C-101B-9397-08002B2CF9AE}" pid="56" name="urixVersion">
    <vt:lpwstr>4.6.0.0</vt:lpwstr>
  </property>
  <property fmtid="{D5CDD505-2E9C-101B-9397-08002B2CF9AE}" pid="57" name="urixOrigin">
    <vt:lpwstr>131129 14:45:22.091</vt:lpwstr>
  </property>
  <property fmtid="{D5CDD505-2E9C-101B-9397-08002B2CF9AE}" pid="58" name="urixGuid">
    <vt:lpwstr>{59D47411-A2AC-4A8A-8EC8-75E419C12990}</vt:lpwstr>
  </property>
</Properties>
</file>