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25A1" w:rsidRDefault="00900B09" w14:paraId="7301D6E9" w14:textId="77777777">
      <w:pPr>
        <w:pStyle w:val="Rubrik1"/>
        <w:spacing w:after="300"/>
      </w:pPr>
      <w:sdt>
        <w:sdtPr>
          <w:alias w:val="CC_Boilerplate_4"/>
          <w:tag w:val="CC_Boilerplate_4"/>
          <w:id w:val="-1644581176"/>
          <w:lock w:val="sdtLocked"/>
          <w:placeholder>
            <w:docPart w:val="14A7A2091F854B4DA7E7A064FDD53F39"/>
          </w:placeholder>
          <w:text/>
        </w:sdtPr>
        <w:sdtEndPr/>
        <w:sdtContent>
          <w:r w:rsidRPr="009B062B" w:rsidR="00AF30DD">
            <w:t>Förslag till riksdagsbeslut</w:t>
          </w:r>
        </w:sdtContent>
      </w:sdt>
      <w:bookmarkEnd w:id="0"/>
      <w:bookmarkEnd w:id="1"/>
    </w:p>
    <w:sdt>
      <w:sdtPr>
        <w:alias w:val="Yrkande 1"/>
        <w:tag w:val="4e5131ab-1556-4b81-90d2-ba999cf1f6bf"/>
        <w:id w:val="-1112514630"/>
        <w:lock w:val="sdtLocked"/>
      </w:sdtPr>
      <w:sdtEndPr/>
      <w:sdtContent>
        <w:p w:rsidR="00E26725" w:rsidRDefault="00411DFC" w14:paraId="52BD6D07" w14:textId="77777777">
          <w:pPr>
            <w:pStyle w:val="Frslagstext"/>
          </w:pPr>
          <w:r>
            <w:t>Riksdagen ställer sig bakom det som anförs i motionen om bostaden som social rättighet och tillkännager detta för regeringen.</w:t>
          </w:r>
        </w:p>
      </w:sdtContent>
    </w:sdt>
    <w:sdt>
      <w:sdtPr>
        <w:alias w:val="Yrkande 2"/>
        <w:tag w:val="dfbd1d8e-677d-4bcc-adcf-cb47a06cc08c"/>
        <w:id w:val="1775982417"/>
        <w:lock w:val="sdtLocked"/>
      </w:sdtPr>
      <w:sdtEndPr/>
      <w:sdtContent>
        <w:p w:rsidR="00E26725" w:rsidRDefault="00411DFC" w14:paraId="2D0976E8" w14:textId="77777777">
          <w:pPr>
            <w:pStyle w:val="Frslagstext"/>
          </w:pPr>
          <w:r>
            <w:t>Riksdagen ställer sig bakom det som anförs i motionen om att skillnaderna i boendekostnader mellan dem som hyr och dem som äger behöver minska och tillkännager detta för regeringen.</w:t>
          </w:r>
        </w:p>
      </w:sdtContent>
    </w:sdt>
    <w:sdt>
      <w:sdtPr>
        <w:alias w:val="Yrkande 3"/>
        <w:tag w:val="a2ab9af6-e96d-406e-8409-d2e9147c2414"/>
        <w:id w:val="-1742250519"/>
        <w:lock w:val="sdtLocked"/>
      </w:sdtPr>
      <w:sdtEndPr/>
      <w:sdtContent>
        <w:p w:rsidR="00E26725" w:rsidRDefault="00411DFC" w14:paraId="13E82659" w14:textId="77777777">
          <w:pPr>
            <w:pStyle w:val="Frslagstext"/>
          </w:pPr>
          <w:r>
            <w:t>Riksdagen ställer sig bakom det som anförs i motionen om behovet av en bostadspolitik där det byggs blandat i hela landet i stället för särlösningar som hotar att ytterligare splittra vårt land, och detta tillkännager riksdagen för regeringen.</w:t>
          </w:r>
        </w:p>
      </w:sdtContent>
    </w:sdt>
    <w:sdt>
      <w:sdtPr>
        <w:alias w:val="Yrkande 4"/>
        <w:tag w:val="ed2eae58-9327-4edd-9dd3-140886b4b6ca"/>
        <w:id w:val="-1130636818"/>
        <w:lock w:val="sdtLocked"/>
      </w:sdtPr>
      <w:sdtEndPr/>
      <w:sdtContent>
        <w:p w:rsidR="00E26725" w:rsidRDefault="00411DFC" w14:paraId="0372986B" w14:textId="77777777">
          <w:pPr>
            <w:pStyle w:val="Frslagstext"/>
          </w:pPr>
          <w:r>
            <w:t>Riksdagen ställer sig bakom det som anförs i motionen om att införa en ny samlad bostadsförsörjningslag och tillkännager detta för regeringen.</w:t>
          </w:r>
        </w:p>
      </w:sdtContent>
    </w:sdt>
    <w:sdt>
      <w:sdtPr>
        <w:alias w:val="Yrkande 5"/>
        <w:tag w:val="33e6c6b2-e5df-4073-b4ab-d659bf3991eb"/>
        <w:id w:val="704758469"/>
        <w:lock w:val="sdtLocked"/>
      </w:sdtPr>
      <w:sdtEndPr/>
      <w:sdtContent>
        <w:p w:rsidR="00E26725" w:rsidRDefault="00411DFC" w14:paraId="745FA9C6" w14:textId="77777777">
          <w:pPr>
            <w:pStyle w:val="Frslagstext"/>
          </w:pPr>
          <w:r>
            <w:t>Riksdagen ställer sig bakom det som anförs i motionen om att kommunerna ska kunna åläggas planering och byggande så att invånarna har tillgång till bra och hållbara bostäder och tillkännager detta för regeringen.</w:t>
          </w:r>
        </w:p>
      </w:sdtContent>
    </w:sdt>
    <w:sdt>
      <w:sdtPr>
        <w:alias w:val="Yrkande 6"/>
        <w:tag w:val="2a83783b-d47f-44ce-8748-28538b3cc373"/>
        <w:id w:val="888842029"/>
        <w:lock w:val="sdtLocked"/>
      </w:sdtPr>
      <w:sdtEndPr/>
      <w:sdtContent>
        <w:p w:rsidR="00E26725" w:rsidRDefault="00411DFC" w14:paraId="37AD9D6E" w14:textId="77777777">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alias w:val="Yrkande 7"/>
        <w:tag w:val="19b909e0-649d-4f7e-83b3-9f738064293c"/>
        <w:id w:val="133309337"/>
        <w:lock w:val="sdtLocked"/>
      </w:sdtPr>
      <w:sdtEndPr/>
      <w:sdtContent>
        <w:p w:rsidR="00E26725" w:rsidRDefault="00411DFC" w14:paraId="65D6FECA" w14:textId="77777777">
          <w:pPr>
            <w:pStyle w:val="Frslagstext"/>
          </w:pPr>
          <w:r>
            <w:t>Riksdagen ställer sig bakom det som anförs i motionen om att staten tydligare ska ta ledningen och hantera bostadsförsörjningen som den tvärsektoriella fråga den är och tillkännager detta för regeringen.</w:t>
          </w:r>
        </w:p>
      </w:sdtContent>
    </w:sdt>
    <w:sdt>
      <w:sdtPr>
        <w:alias w:val="Yrkande 8"/>
        <w:tag w:val="b5269e4a-9137-4fe7-8c07-4c23943d0f83"/>
        <w:id w:val="-20629914"/>
        <w:lock w:val="sdtLocked"/>
      </w:sdtPr>
      <w:sdtEndPr/>
      <w:sdtContent>
        <w:p w:rsidR="00E26725" w:rsidRDefault="00411DFC" w14:paraId="73EDA86C" w14:textId="77777777">
          <w:pPr>
            <w:pStyle w:val="Frslagstext"/>
          </w:pPr>
          <w:r>
            <w:t>Riksdagen ställer sig bakom det som anförs i motionen om att ta fram en nationell handlingsplan för bostadsförsörjning och tillkännager detta för regeringen.</w:t>
          </w:r>
        </w:p>
      </w:sdtContent>
    </w:sdt>
    <w:sdt>
      <w:sdtPr>
        <w:alias w:val="Yrkande 9"/>
        <w:tag w:val="c3790032-dd4a-4d3e-a688-6ab5f7b34757"/>
        <w:id w:val="-664004414"/>
        <w:lock w:val="sdtLocked"/>
      </w:sdtPr>
      <w:sdtEndPr/>
      <w:sdtContent>
        <w:p w:rsidR="00E26725" w:rsidRDefault="00411DFC" w14:paraId="13BA46B2" w14:textId="77777777">
          <w:pPr>
            <w:pStyle w:val="Frslagstext"/>
          </w:pPr>
          <w:r>
            <w:t>Riksdagen ställer sig bakom det som anförs i motionen om att införa en statlig byggstimulans och tillkännager detta för regeringen.</w:t>
          </w:r>
        </w:p>
      </w:sdtContent>
    </w:sdt>
    <w:sdt>
      <w:sdtPr>
        <w:alias w:val="Yrkande 10"/>
        <w:tag w:val="f22eec46-c374-42be-a87b-a0b221f4ff88"/>
        <w:id w:val="56288673"/>
        <w:lock w:val="sdtLocked"/>
      </w:sdtPr>
      <w:sdtEndPr/>
      <w:sdtContent>
        <w:p w:rsidR="00E26725" w:rsidRDefault="00411DFC" w14:paraId="09078CB3" w14:textId="77777777">
          <w:pPr>
            <w:pStyle w:val="Frslagstext"/>
          </w:pPr>
          <w:r>
            <w:t>Riksdagen ställer sig bakom det som anförs i motionen om att införa statliga byggkrediter och tillkännager detta för regeringen.</w:t>
          </w:r>
        </w:p>
      </w:sdtContent>
    </w:sdt>
    <w:sdt>
      <w:sdtPr>
        <w:alias w:val="Yrkande 11"/>
        <w:tag w:val="e86357b1-be94-4a6f-8c55-3a8cac21c92e"/>
        <w:id w:val="821623026"/>
        <w:lock w:val="sdtLocked"/>
      </w:sdtPr>
      <w:sdtEndPr/>
      <w:sdtContent>
        <w:p w:rsidR="00E26725" w:rsidRDefault="00411DFC" w14:paraId="5D4E1B5C" w14:textId="77777777">
          <w:pPr>
            <w:pStyle w:val="Frslagstext"/>
          </w:pPr>
          <w:r>
            <w:t>Riksdagen ställer sig bakom det som anförs i motionen om att införa ett statligt startlån för förstagångsköpare och tillkännager detta för regeringen.</w:t>
          </w:r>
        </w:p>
      </w:sdtContent>
    </w:sdt>
    <w:sdt>
      <w:sdtPr>
        <w:alias w:val="Yrkande 12"/>
        <w:tag w:val="23b2763b-a1fa-409f-ab92-ab79363cb1fa"/>
        <w:id w:val="790087674"/>
        <w:lock w:val="sdtLocked"/>
      </w:sdtPr>
      <w:sdtEndPr/>
      <w:sdtContent>
        <w:p w:rsidR="00E26725" w:rsidRDefault="00411DFC" w14:paraId="6AA6AEC5" w14:textId="77777777">
          <w:pPr>
            <w:pStyle w:val="Frslagstext"/>
          </w:pPr>
          <w:r>
            <w:t>Riksdagen ställer sig bakom det som anförs i motionen om att följa utvecklingen för bostadsbidraget som ett bostadspolitiskt viktigt verktyg för ekonomiskt svaga hushåll och tillkännager detta för regeringen.</w:t>
          </w:r>
        </w:p>
      </w:sdtContent>
    </w:sdt>
    <w:sdt>
      <w:sdtPr>
        <w:alias w:val="Yrkande 13"/>
        <w:tag w:val="99d4218e-f325-4a57-a90b-78568efde94b"/>
        <w:id w:val="-1126540139"/>
        <w:lock w:val="sdtLocked"/>
      </w:sdtPr>
      <w:sdtEndPr/>
      <w:sdtContent>
        <w:p w:rsidR="00E26725" w:rsidRDefault="00411DFC" w14:paraId="0B2325CB" w14:textId="77777777">
          <w:pPr>
            <w:pStyle w:val="Frslagstext"/>
          </w:pPr>
          <w:r>
            <w:t>Riksdagen ställer sig bakom det som anförs i motionen om ett statligt fastighetsbolag och tillkännager detta för regeringen.</w:t>
          </w:r>
        </w:p>
      </w:sdtContent>
    </w:sdt>
    <w:sdt>
      <w:sdtPr>
        <w:alias w:val="Yrkande 14"/>
        <w:tag w:val="57f821d8-07b4-47fa-ac51-80df2fff9231"/>
        <w:id w:val="1306193995"/>
        <w:lock w:val="sdtLocked"/>
      </w:sdtPr>
      <w:sdtEndPr/>
      <w:sdtContent>
        <w:p w:rsidR="00E26725" w:rsidRDefault="00411DFC" w14:paraId="0CA4BCD7" w14:textId="77777777">
          <w:pPr>
            <w:pStyle w:val="Frslagstext"/>
          </w:pPr>
          <w:r>
            <w:t>Riksdagen ställer sig bakom det som anförs i motionen om att utreda formerna för att staten ska kunna bidra med fler aktiva åtgärder inom bostadspolitiken och tillkännager detta för regeringen.</w:t>
          </w:r>
        </w:p>
      </w:sdtContent>
    </w:sdt>
    <w:sdt>
      <w:sdtPr>
        <w:alias w:val="Yrkande 15"/>
        <w:tag w:val="de36af94-975b-43ae-9592-c4abb69084f5"/>
        <w:id w:val="-1845858291"/>
        <w:lock w:val="sdtLocked"/>
      </w:sdtPr>
      <w:sdtEndPr/>
      <w:sdtContent>
        <w:p w:rsidR="00E26725" w:rsidRDefault="00411DFC" w14:paraId="6EBFA3D6" w14:textId="77777777">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alias w:val="Yrkande 16"/>
        <w:tag w:val="5567a7f4-1269-4b77-b6ad-48ab010f1690"/>
        <w:id w:val="1658417944"/>
        <w:lock w:val="sdtLocked"/>
      </w:sdtPr>
      <w:sdtEndPr/>
      <w:sdtContent>
        <w:p w:rsidR="00E26725" w:rsidRDefault="00411DFC" w14:paraId="756B5370" w14:textId="77777777">
          <w:pPr>
            <w:pStyle w:val="Frslagstext"/>
          </w:pPr>
          <w:r>
            <w:t>Riksdagen ställer sig bakom det som anförs i motionen om en modern förköpslag och tillkännager detta för regeringen.</w:t>
          </w:r>
        </w:p>
      </w:sdtContent>
    </w:sdt>
    <w:sdt>
      <w:sdtPr>
        <w:alias w:val="Yrkande 17"/>
        <w:tag w:val="cbe5145e-2c4d-4b9b-9c8c-214968810e78"/>
        <w:id w:val="-1570341715"/>
        <w:lock w:val="sdtLocked"/>
      </w:sdtPr>
      <w:sdtEndPr/>
      <w:sdtContent>
        <w:p w:rsidR="00E26725" w:rsidRDefault="00411DFC" w14:paraId="63550F29" w14:textId="77777777">
          <w:pPr>
            <w:pStyle w:val="Frslagstext"/>
          </w:pPr>
          <w:r>
            <w:t>Riksdagen ställer sig bakom det som anförs i motionen om energieffektivisering av flerbostadshus och tillkännager detta för regeringen.</w:t>
          </w:r>
        </w:p>
      </w:sdtContent>
    </w:sdt>
    <w:sdt>
      <w:sdtPr>
        <w:alias w:val="Yrkande 18"/>
        <w:tag w:val="5462b67b-5858-406d-95fa-903e20f1970f"/>
        <w:id w:val="-64882792"/>
        <w:lock w:val="sdtLocked"/>
      </w:sdtPr>
      <w:sdtEndPr/>
      <w:sdtContent>
        <w:p w:rsidR="00E26725" w:rsidRDefault="00411DFC" w14:paraId="2B0F1E7D" w14:textId="77777777">
          <w:pPr>
            <w:pStyle w:val="Frslagstext"/>
          </w:pPr>
          <w:r>
            <w:t>Riksdagen ställer sig bakom det som anförs i motionen om kommunala planer för mångfald av upplåtelseformer och tillkännager detta för regeringen.</w:t>
          </w:r>
        </w:p>
      </w:sdtContent>
    </w:sdt>
    <w:sdt>
      <w:sdtPr>
        <w:alias w:val="Yrkande 19"/>
        <w:tag w:val="60ece364-633e-4c17-9cf3-32da3a580bd5"/>
        <w:id w:val="608247531"/>
        <w:lock w:val="sdtLocked"/>
      </w:sdtPr>
      <w:sdtEndPr/>
      <w:sdtContent>
        <w:p w:rsidR="00E26725" w:rsidRDefault="00411DFC" w14:paraId="74DB0A23" w14:textId="77777777">
          <w:pPr>
            <w:pStyle w:val="Frslagstext"/>
          </w:pPr>
          <w:r>
            <w:t>Riksdagen ställer sig bakom det som anförs i motionen om att kommunerna bör ges rätt att i detaljplan ange upplåtelseform och tillkännager detta för regeringen.</w:t>
          </w:r>
        </w:p>
      </w:sdtContent>
    </w:sdt>
    <w:sdt>
      <w:sdtPr>
        <w:alias w:val="Yrkande 20"/>
        <w:tag w:val="2b0d9046-b232-4470-8915-372c38fc03da"/>
        <w:id w:val="-1241705224"/>
        <w:lock w:val="sdtLocked"/>
      </w:sdtPr>
      <w:sdtEndPr/>
      <w:sdtContent>
        <w:p w:rsidR="00E26725" w:rsidRDefault="00411DFC" w14:paraId="3E86F8AF" w14:textId="77777777">
          <w:pPr>
            <w:pStyle w:val="Frslagstext"/>
          </w:pPr>
          <w:r>
            <w:t>Riksdagen ställer sig bakom det som anförs i motionen om en långsammare och längre infasningsperiod för hyreshöjningar vid renovering och tillkännager detta för regeringen.</w:t>
          </w:r>
        </w:p>
      </w:sdtContent>
    </w:sdt>
    <w:sdt>
      <w:sdtPr>
        <w:alias w:val="Yrkande 21"/>
        <w:tag w:val="a9a9f67c-854b-40f6-88f5-a8b7c94e5fb8"/>
        <w:id w:val="442738535"/>
        <w:lock w:val="sdtLocked"/>
      </w:sdtPr>
      <w:sdtEndPr/>
      <w:sdtContent>
        <w:p w:rsidR="00E26725" w:rsidRDefault="00411DFC" w14:paraId="5477A642" w14:textId="77777777">
          <w:pPr>
            <w:pStyle w:val="Frslagstext"/>
          </w:pPr>
          <w:r>
            <w:t>Riksdagen ställer sig bakom det som anförs i motionen om ett stärkt besittningsskydd vid uthyrning av privatbostäder och tillkännager detta för regeringen.</w:t>
          </w:r>
        </w:p>
      </w:sdtContent>
    </w:sdt>
    <w:sdt>
      <w:sdtPr>
        <w:alias w:val="Yrkande 22"/>
        <w:tag w:val="b1b14ad4-2086-4611-94bf-c460edd23483"/>
        <w:id w:val="-798770249"/>
        <w:lock w:val="sdtLocked"/>
      </w:sdtPr>
      <w:sdtEndPr/>
      <w:sdtContent>
        <w:p w:rsidR="00E26725" w:rsidRDefault="00411DFC" w14:paraId="45E7C9B4" w14:textId="77777777">
          <w:pPr>
            <w:pStyle w:val="Frslagstext"/>
          </w:pPr>
          <w:r>
            <w:t>Riksdagen ställer sig bakom det som anförs i motionen om att lyxrenoveringar i syfte att byta hyresgäster i det befintliga hyresbeståndet måste stoppas och tillkännager detta för regeringen.</w:t>
          </w:r>
        </w:p>
      </w:sdtContent>
    </w:sdt>
    <w:sdt>
      <w:sdtPr>
        <w:alias w:val="Yrkande 23"/>
        <w:tag w:val="4112eb58-c971-499f-83da-1539dbc4ec5f"/>
        <w:id w:val="-1816405168"/>
        <w:lock w:val="sdtLocked"/>
      </w:sdtPr>
      <w:sdtEndPr/>
      <w:sdtContent>
        <w:p w:rsidR="00E26725" w:rsidRDefault="00411DFC" w14:paraId="5C6FD8D5" w14:textId="77777777">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alias w:val="Yrkande 24"/>
        <w:tag w:val="cb2f7ebf-f94a-411a-9bb5-ef538eb137a7"/>
        <w:id w:val="2074852598"/>
        <w:lock w:val="sdtLocked"/>
      </w:sdtPr>
      <w:sdtEndPr/>
      <w:sdtContent>
        <w:p w:rsidR="00E26725" w:rsidRDefault="00411DFC" w14:paraId="7E1319EB" w14:textId="77777777">
          <w:pPr>
            <w:pStyle w:val="Frslagstext"/>
          </w:pPr>
          <w:r>
            <w:t>Riksdagen ställer sig bakom det som anförs i motionen om att lagen om offentlig upphandling (LOU) inte ska tillämpas för allmännyttiga bostadsföretag och tillkännager detta för regeringen.</w:t>
          </w:r>
        </w:p>
      </w:sdtContent>
    </w:sdt>
    <w:sdt>
      <w:sdtPr>
        <w:alias w:val="Yrkande 25"/>
        <w:tag w:val="d7fe9e6b-dbc0-4691-9ac1-1f8a94cf8f5d"/>
        <w:id w:val="1768038631"/>
        <w:lock w:val="sdtLocked"/>
      </w:sdtPr>
      <w:sdtEndPr/>
      <w:sdtContent>
        <w:p w:rsidR="00E26725" w:rsidRDefault="00411DFC" w14:paraId="46187E47" w14:textId="77777777">
          <w:pPr>
            <w:pStyle w:val="Frslagstext"/>
          </w:pPr>
          <w:r>
            <w:t>Riksdagen ställer sig bakom det som anförs i motionen om att inrätta ett statligt register över alla bostadsrätter och tillkännager detta för regeringen.</w:t>
          </w:r>
        </w:p>
      </w:sdtContent>
    </w:sdt>
    <w:sdt>
      <w:sdtPr>
        <w:alias w:val="Yrkande 26"/>
        <w:tag w:val="a34b43c6-94a1-4390-b7fd-7a3549cfeb79"/>
        <w:id w:val="-1723511531"/>
        <w:lock w:val="sdtLocked"/>
      </w:sdtPr>
      <w:sdtEndPr/>
      <w:sdtContent>
        <w:p w:rsidR="00E26725" w:rsidRDefault="00411DFC" w14:paraId="3F76D3AB" w14:textId="77777777">
          <w:pPr>
            <w:pStyle w:val="Frslagstext"/>
          </w:pPr>
          <w:r>
            <w:t>Riksdagen ställer sig bakom det som anförs i motionen om att se över möjligheten att utveckla en hyr/köp-modell där hushållen hyr sin villa eller sitt radhus mot ett bindande löfte att få köpa denna bostad och tillkännager detta för regeringen.</w:t>
          </w:r>
        </w:p>
      </w:sdtContent>
    </w:sdt>
    <w:sdt>
      <w:sdtPr>
        <w:alias w:val="Yrkande 27"/>
        <w:tag w:val="768ff044-f36e-4957-84b2-c0ba89fe081e"/>
        <w:id w:val="-663702214"/>
        <w:lock w:val="sdtLocked"/>
      </w:sdtPr>
      <w:sdtEndPr/>
      <w:sdtContent>
        <w:p w:rsidR="00E26725" w:rsidRDefault="00411DFC" w14:paraId="3F9903EF" w14:textId="77777777">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alias w:val="Yrkande 28"/>
        <w:tag w:val="3180f538-0598-4ab4-bc5d-9ac3087ca48f"/>
        <w:id w:val="-800230130"/>
        <w:lock w:val="sdtLocked"/>
      </w:sdtPr>
      <w:sdtEndPr/>
      <w:sdtContent>
        <w:p w:rsidR="00E26725" w:rsidRDefault="00411DFC" w14:paraId="731E3011" w14:textId="77777777">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alias w:val="Yrkande 29"/>
        <w:tag w:val="8f40a3d3-df28-4568-b22f-b82c17f2bc00"/>
        <w:id w:val="729266561"/>
        <w:lock w:val="sdtLocked"/>
      </w:sdtPr>
      <w:sdtEndPr/>
      <w:sdtContent>
        <w:p w:rsidR="00E26725" w:rsidRDefault="00411DFC" w14:paraId="7C95B131" w14:textId="77777777">
          <w:pPr>
            <w:pStyle w:val="Frslagstext"/>
          </w:pPr>
          <w:r>
            <w:t>Riksdagen ställer sig bakom det som anförs i motionen om en bortre tidsgräns för delgivning i en överklagandeprocess och tillkännager detta för regeringen.</w:t>
          </w:r>
        </w:p>
      </w:sdtContent>
    </w:sdt>
    <w:sdt>
      <w:sdtPr>
        <w:alias w:val="Yrkande 30"/>
        <w:tag w:val="3e33aa1b-fb61-4bb1-b044-e145d99a275e"/>
        <w:id w:val="1546952797"/>
        <w:lock w:val="sdtLocked"/>
      </w:sdtPr>
      <w:sdtEndPr/>
      <w:sdtContent>
        <w:p w:rsidR="00E26725" w:rsidRDefault="00411DFC" w14:paraId="75CBFFA1" w14:textId="77777777">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alias w:val="Yrkande 31"/>
        <w:tag w:val="bcc19a34-0325-4ef3-9a16-5a0826d5e5e6"/>
        <w:id w:val="-61792629"/>
        <w:lock w:val="sdtLocked"/>
      </w:sdtPr>
      <w:sdtEndPr/>
      <w:sdtContent>
        <w:p w:rsidR="00E26725" w:rsidRDefault="00411DFC" w14:paraId="3045BB25" w14:textId="77777777">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alias w:val="Yrkande 32"/>
        <w:tag w:val="aab71fe7-900a-4f83-8b77-5f32be1c3047"/>
        <w:id w:val="1225728647"/>
        <w:lock w:val="sdtLocked"/>
      </w:sdtPr>
      <w:sdtEndPr/>
      <w:sdtContent>
        <w:p w:rsidR="00E26725" w:rsidRDefault="00411DFC" w14:paraId="0C5B458E" w14:textId="77777777">
          <w:pPr>
            <w:pStyle w:val="Frslagstext"/>
          </w:pPr>
          <w:r>
            <w:t>Riksdagen ställer sig bakom det som anförs i motionen om att bygga bort bostadsbristen och skapa en balans som kan bidra till att lösa trångboddheten och tillkännager detta för regeringen.</w:t>
          </w:r>
        </w:p>
      </w:sdtContent>
    </w:sdt>
    <w:sdt>
      <w:sdtPr>
        <w:alias w:val="Yrkande 33"/>
        <w:tag w:val="b73ca1a5-dddf-4430-910b-2ca05bd9ffb5"/>
        <w:id w:val="-1009526614"/>
        <w:lock w:val="sdtLocked"/>
      </w:sdtPr>
      <w:sdtEndPr/>
      <w:sdtContent>
        <w:p w:rsidR="00E26725" w:rsidRDefault="00411DFC" w14:paraId="6F03052A" w14:textId="77777777">
          <w:pPr>
            <w:pStyle w:val="Frslagstext"/>
          </w:pPr>
          <w:r>
            <w:t>Riksdagen ställer sig bakom det som anförs i motionen om att åter tillsätta en utredning som kan föreslå åtgärder för att motverka social dumpning och tillkännager detta för regeringen.</w:t>
          </w:r>
        </w:p>
      </w:sdtContent>
    </w:sdt>
    <w:sdt>
      <w:sdtPr>
        <w:alias w:val="Yrkande 34"/>
        <w:tag w:val="efa99d12-4bd5-4c87-81f1-4a904984b9c4"/>
        <w:id w:val="-560943263"/>
        <w:lock w:val="sdtLocked"/>
      </w:sdtPr>
      <w:sdtEndPr/>
      <w:sdtContent>
        <w:p w:rsidR="00E26725" w:rsidRDefault="00411DFC" w14:paraId="2F807D04" w14:textId="77777777">
          <w:pPr>
            <w:pStyle w:val="Frslagstext"/>
          </w:pPr>
          <w:r>
            <w:t>Riksdagen ställer sig bakom det som anförs i motionen om att säkerställa att det finns tillräckliga möjligheter för den som har blivit utsatt för brott att kunna bo kvar i den gemensamma bostaden samt att förövaren måste flytta därifrån, och detta tillkännager riksdagen för regeringen.</w:t>
          </w:r>
        </w:p>
      </w:sdtContent>
    </w:sdt>
    <w:sdt>
      <w:sdtPr>
        <w:alias w:val="Yrkande 35"/>
        <w:tag w:val="51e64f59-9b16-4bdd-a515-d2be8fec9d86"/>
        <w:id w:val="-2013220136"/>
        <w:lock w:val="sdtLocked"/>
      </w:sdtPr>
      <w:sdtEndPr/>
      <w:sdtContent>
        <w:p w:rsidR="00E26725" w:rsidRDefault="00411DFC" w14:paraId="3E39A1C8" w14:textId="77777777">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alias w:val="Yrkande 36"/>
        <w:tag w:val="25efbfaf-d295-481f-9db8-ba5e2e70fcde"/>
        <w:id w:val="1010802619"/>
        <w:lock w:val="sdtLocked"/>
      </w:sdtPr>
      <w:sdtEndPr/>
      <w:sdtContent>
        <w:p w:rsidR="00E26725" w:rsidRDefault="00411DFC" w14:paraId="3BD60F92" w14:textId="77777777">
          <w:pPr>
            <w:pStyle w:val="Frslagstext"/>
          </w:pPr>
          <w:r>
            <w:t>Riksdagen ställer sig bakom det som anförs i motionen om att avsevärt korta handläggningstiderna i hyresnämnderna avseende olovlig andrahandsuthyrning och tillkännager detta för regeringen.</w:t>
          </w:r>
        </w:p>
      </w:sdtContent>
    </w:sdt>
    <w:sdt>
      <w:sdtPr>
        <w:alias w:val="Yrkande 37"/>
        <w:tag w:val="133fa49f-53fd-4252-b4f5-cc16a74b024a"/>
        <w:id w:val="1722016565"/>
        <w:lock w:val="sdtLocked"/>
      </w:sdtPr>
      <w:sdtEndPr/>
      <w:sdtContent>
        <w:p w:rsidR="00E26725" w:rsidRDefault="00411DFC" w14:paraId="149F0366" w14:textId="77777777">
          <w:pPr>
            <w:pStyle w:val="Frslagstext"/>
          </w:pPr>
          <w:r>
            <w:t>Riksdagen ställer sig bakom det som anförs i motionen om att skärpa reglerna kring inneboende och tillkännager detta för regeringen.</w:t>
          </w:r>
        </w:p>
      </w:sdtContent>
    </w:sdt>
    <w:sdt>
      <w:sdtPr>
        <w:alias w:val="Yrkande 38"/>
        <w:tag w:val="defd8cfe-f46c-493b-8310-f05332d31613"/>
        <w:id w:val="1662590041"/>
        <w:lock w:val="sdtLocked"/>
      </w:sdtPr>
      <w:sdtEndPr/>
      <w:sdtContent>
        <w:p w:rsidR="00E26725" w:rsidRDefault="00411DFC" w14:paraId="6FBFF0FE" w14:textId="77777777">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D81FB6FC3441F5806A0D263D156F08"/>
        </w:placeholder>
        <w:text/>
      </w:sdtPr>
      <w:sdtEndPr/>
      <w:sdtContent>
        <w:p w:rsidRPr="004825A1" w:rsidR="006D79C9" w:rsidP="00333E95" w:rsidRDefault="006D79C9" w14:paraId="663CA721" w14:textId="77777777">
          <w:pPr>
            <w:pStyle w:val="Rubrik1"/>
          </w:pPr>
          <w:r>
            <w:t>Motivering</w:t>
          </w:r>
        </w:p>
      </w:sdtContent>
    </w:sdt>
    <w:bookmarkEnd w:displacedByCustomXml="prev" w:id="3"/>
    <w:bookmarkEnd w:displacedByCustomXml="prev" w:id="4"/>
    <w:p w:rsidRPr="004825A1" w:rsidR="0006037F" w:rsidP="00120AD5" w:rsidRDefault="0006037F" w14:paraId="6547F638" w14:textId="5527EC5B">
      <w:pPr>
        <w:pStyle w:val="Normalutanindragellerluft"/>
      </w:pPr>
      <w:r w:rsidRPr="004825A1">
        <w:t xml:space="preserve">I verkligheten förändras verkligheten och ibland sker det snabbt. På kort tid har vi gått från ett läge med fred, trygghet och stabilitet till en värld där krig och oro präglar vårt närområde. Från en ekonomi med låg inflation och låga räntor till en försämrad konjunktur där priserna på el och livsmedel skjutit i höjden. Där räntan idag ligger på en nivå som den yngre generationen aldrig har upplevt. </w:t>
      </w:r>
    </w:p>
    <w:p w:rsidRPr="004825A1" w:rsidR="0006037F" w:rsidP="00120AD5" w:rsidRDefault="0006037F" w14:paraId="14BDB5BC" w14:textId="1FB9A65F">
      <w:r w:rsidRPr="004825A1">
        <w:t xml:space="preserve">I inledningen av denna motion är det </w:t>
      </w:r>
      <w:r w:rsidRPr="004825A1" w:rsidR="00327981">
        <w:t xml:space="preserve">oundvikligt </w:t>
      </w:r>
      <w:r w:rsidRPr="004825A1">
        <w:t>att påpeka att under den SD-</w:t>
      </w:r>
      <w:r w:rsidRPr="004825A1" w:rsidR="00C14FFE">
        <w:t>styrda</w:t>
      </w:r>
      <w:r w:rsidRPr="004825A1">
        <w:t xml:space="preserve"> </w:t>
      </w:r>
      <w:r w:rsidRPr="00120AD5">
        <w:rPr>
          <w:spacing w:val="-1"/>
        </w:rPr>
        <w:t>regeringens första år har vårt land gått från ett rekordhögt bostadsbyggande till en tvärnit</w:t>
      </w:r>
      <w:r w:rsidRPr="004825A1">
        <w:t xml:space="preserve"> </w:t>
      </w:r>
      <w:r w:rsidRPr="00120AD5">
        <w:rPr>
          <w:spacing w:val="-2"/>
        </w:rPr>
        <w:t>i nyproduktionen av bostäder. Något som, utöver uppenbara problem för bostads</w:t>
      </w:r>
      <w:r w:rsidRPr="00120AD5" w:rsidR="00120AD5">
        <w:rPr>
          <w:spacing w:val="-2"/>
        </w:rPr>
        <w:softHyphen/>
      </w:r>
      <w:r w:rsidRPr="00120AD5">
        <w:rPr>
          <w:spacing w:val="-2"/>
        </w:rPr>
        <w:t>sökande,</w:t>
      </w:r>
      <w:r w:rsidRPr="004825A1">
        <w:t xml:space="preserve"> kommer att få en starkt negativ påverkan på jobb och tillväxt. Sverige blir fattigare.</w:t>
      </w:r>
    </w:p>
    <w:p w:rsidRPr="004825A1" w:rsidR="0006037F" w:rsidP="00120AD5" w:rsidRDefault="0006037F" w14:paraId="4CF1BCA5" w14:textId="6FB522C0">
      <w:r w:rsidRPr="004825A1">
        <w:t>Det finns förvisso omvärldsfaktorer som kriget i Ukraina, en hög inflation och stigande räntor som påverkat utvecklingen i negativ riktning. Men regeringens passivitet givet också dessa faktorer är anmärkningsvärd. Det lilla man uträttat har varit otillräck</w:t>
      </w:r>
      <w:r w:rsidR="00120AD5">
        <w:softHyphen/>
      </w:r>
      <w:r w:rsidRPr="004825A1">
        <w:t xml:space="preserve">ligt och framför allt, i vissa stycken felaktigt. Tydliga exempel på begångna misstag är avvecklandet av investeringsstödet och de avbrutna Sverigeförhandlingarna, båda besluten fattade i ett läge då vårt land går in i en lågkonjunktur har starkt bidragit till tvärniten i nyproduktionen. </w:t>
      </w:r>
    </w:p>
    <w:p w:rsidRPr="004825A1" w:rsidR="0006037F" w:rsidP="00120AD5" w:rsidRDefault="0006037F" w14:paraId="70DEED7D" w14:textId="4AEB6190">
      <w:r w:rsidRPr="004825A1">
        <w:lastRenderedPageBreak/>
        <w:t xml:space="preserve">Högerregeringen inser inte allvaret i situationen, inte heller sitt ansvar för att vidta </w:t>
      </w:r>
      <w:r w:rsidRPr="00120AD5">
        <w:rPr>
          <w:spacing w:val="-1"/>
        </w:rPr>
        <w:t>konkreta åtgärder. Det fanns möjligen vissa förhoppningar i samband med att regeringen</w:t>
      </w:r>
      <w:r w:rsidRPr="004825A1">
        <w:t xml:space="preserve"> bjöd in byggbranschen till samtal i början av sommaren. Men när sedan budgetproposi</w:t>
      </w:r>
      <w:r w:rsidR="00120AD5">
        <w:softHyphen/>
      </w:r>
      <w:r w:rsidRPr="004825A1">
        <w:t>tionen presenterades visade sig kejsaren alltjämt vara naken. Avsaknaden av konkreta åtgärder har mötts av besvikelse och förvåning. Företag som kämpar i en tid av osedvanligt många konkurser i byggbranschen, byggnadsarbetare som löper risk att varslas och med dem många andra människor som för sin försörjning är beroende av en pågående bostadsproduktion, bostadssökande som inte ser någon ljusning – listan kan göras lång. För landet som helhet innebär avsaknaden av en aktiv bostadspolitik att vi går mot att bli fattigare när såväl tillväxten som sysselsättningen utvecklas i negativ riktning. Då behövs en handlingskraftig regering, men dessvärre är frånvaron av en sådan tydlig för den som studerar regeringens bostadspolitik.</w:t>
      </w:r>
    </w:p>
    <w:p w:rsidRPr="004825A1" w:rsidR="0006037F" w:rsidP="0006037F" w:rsidRDefault="0006037F" w14:paraId="3349D5AA" w14:textId="77777777">
      <w:pPr>
        <w:pStyle w:val="Rubrik2"/>
      </w:pPr>
      <w:r w:rsidRPr="004825A1">
        <w:t>Bra och trygga bostäder</w:t>
      </w:r>
    </w:p>
    <w:p w:rsidRPr="004825A1" w:rsidR="0006037F" w:rsidP="00120AD5" w:rsidRDefault="0006037F" w14:paraId="32969AF9" w14:textId="14C64BA6">
      <w:pPr>
        <w:pStyle w:val="Normalutanindragellerluft"/>
      </w:pPr>
      <w:r w:rsidRPr="004825A1">
        <w:t>Bra och trygga bostäder för alla är målsättningen för oss socialdemokrater. Det förut</w:t>
      </w:r>
      <w:r w:rsidR="00120AD5">
        <w:softHyphen/>
      </w:r>
      <w:r w:rsidRPr="004825A1">
        <w:t>sätter en nationell bostadspolitik som fokuserar på goda bostäder åt alla – inte en marknad som fungerar för några. Vi socialdemokrater står för en generell bostadspolitik som riktar sig till alla – inte enbart till några få.</w:t>
      </w:r>
    </w:p>
    <w:p w:rsidRPr="004825A1" w:rsidR="0006037F" w:rsidP="00B70BE8" w:rsidRDefault="0006037F" w14:paraId="56C40F7B" w14:textId="605F7461">
      <w:r w:rsidRPr="004825A1">
        <w:t xml:space="preserve">Vi socialdemokrater vill </w:t>
      </w:r>
      <w:r w:rsidRPr="00120AD5">
        <w:t>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blandade bostadsområden med villor, radhus och flerfamiljshus</w:t>
      </w:r>
      <w:r w:rsidRPr="004825A1">
        <w:t xml:space="preserve"> som bryter den växande bostadssegregationen. Vi bygger inte bara hus, vi bygger samhällen. Vi ska därför fortsätta att bygga och vi ska bygga bostäder som fler har råd att bo i. Därtill måste vi få bort trösklar som hindrar många grupper från att ta sig in på bostadsmarknaden.</w:t>
      </w:r>
    </w:p>
    <w:p w:rsidRPr="004825A1" w:rsidR="0006037F" w:rsidP="0006037F" w:rsidRDefault="0006037F" w14:paraId="3A92D766" w14:textId="77777777">
      <w:pPr>
        <w:pStyle w:val="Rubrik2"/>
      </w:pPr>
      <w:r w:rsidRPr="004825A1">
        <w:t>Bostaden en social rättighet</w:t>
      </w:r>
    </w:p>
    <w:p w:rsidRPr="004825A1" w:rsidR="0006037F" w:rsidP="00120AD5" w:rsidRDefault="0006037F" w14:paraId="2E5E253E" w14:textId="376CD7DB">
      <w:pPr>
        <w:pStyle w:val="Normalutanindragellerluft"/>
      </w:pPr>
      <w:r w:rsidRPr="004825A1">
        <w:t>En av vår tids stora utmaningar är att utveckla en hållbar social bostadspolitik. Det handlar i grunden om tre övergripande uppgifter</w:t>
      </w:r>
      <w:r w:rsidR="00F10452">
        <w:t>:</w:t>
      </w:r>
      <w:r w:rsidRPr="004825A1">
        <w:t xml:space="preserve"> att bygga fler och hållbara bostäder, att motverka den sociala segregationen och därigenom förbättra förutsättningarna för jämlika uppväxt- och levnadsvillkor samt att göra det möjligt för ekonomiskt svaga grupper att lösa sitt bostadsbehov.</w:t>
      </w:r>
    </w:p>
    <w:p w:rsidRPr="004825A1" w:rsidR="0006037F" w:rsidP="00120AD5" w:rsidRDefault="0006037F" w14:paraId="6CC79669" w14:textId="77777777">
      <w:r w:rsidRPr="004825A1">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w:rsidRPr="004825A1" w:rsidR="0006037F" w:rsidP="00120AD5" w:rsidRDefault="0006037F" w14:paraId="3FE220A6" w14:textId="383425DB">
      <w:r w:rsidRPr="004825A1">
        <w:t>En hållbar social bostadspolitik måste ha som mål att utjämna klyftorna mellan generationerna, mellan dem som idag har en bostad och de som står utan, mellan dem som har kapital och goda inkomster och dem som saknar detta. Den bör utgå från tanken om allas lika värde och göra det möjligt att gå från hyresrätt till ägda boende</w:t>
      </w:r>
      <w:r w:rsidR="00120AD5">
        <w:softHyphen/>
      </w:r>
      <w:r w:rsidRPr="004825A1">
        <w:t xml:space="preserve">former och vice versa, i takt med ändrade livsvillkor, nytt arbete och nya behov. Goda </w:t>
      </w:r>
      <w:r w:rsidRPr="00120AD5">
        <w:rPr>
          <w:spacing w:val="-1"/>
        </w:rPr>
        <w:lastRenderedPageBreak/>
        <w:t>bostäder för alla ska ses som en social rättighet istället för att reduceras till en marknads</w:t>
      </w:r>
      <w:r w:rsidRPr="00120AD5" w:rsidR="00120AD5">
        <w:rPr>
          <w:spacing w:val="-1"/>
        </w:rPr>
        <w:softHyphen/>
      </w:r>
      <w:r w:rsidRPr="00120AD5">
        <w:rPr>
          <w:spacing w:val="-1"/>
        </w:rPr>
        <w:t>vara</w:t>
      </w:r>
      <w:r w:rsidRPr="004825A1">
        <w:t xml:space="preserve"> för vissa.</w:t>
      </w:r>
    </w:p>
    <w:p w:rsidRPr="004825A1" w:rsidR="0006037F" w:rsidP="0006037F" w:rsidRDefault="0006037F" w14:paraId="610B465C" w14:textId="77777777">
      <w:pPr>
        <w:pStyle w:val="Rubrik2"/>
      </w:pPr>
      <w:r w:rsidRPr="004825A1">
        <w:t>Utmaningar</w:t>
      </w:r>
    </w:p>
    <w:p w:rsidRPr="004825A1" w:rsidR="0006037F" w:rsidP="00120AD5" w:rsidRDefault="0006037F" w14:paraId="08973142" w14:textId="1E77F1FF">
      <w:pPr>
        <w:pStyle w:val="Normalutanindragellerluft"/>
      </w:pPr>
      <w:r w:rsidRPr="004825A1">
        <w:t>Sverige har fram till nyligen haft det mest omfattande bostadsbyggandet på 30 år och det socialdemokratiska målet om 250</w:t>
      </w:r>
      <w:r w:rsidR="00F10452">
        <w:t> </w:t>
      </w:r>
      <w:r w:rsidRPr="004825A1">
        <w:t>000 nya bostäder till 2020 uppnåddes med råge. Ett osäkert världsläge med stigande materialpriser, ökat inflationstryck och stigande räntor skapar nu stor oro och osäkerhet för fastighets- och byggbranschen, men även för hushållen. Bostadsbyggandet har tvärnitat och ökade kostnader för räntor, energi och förvaltningskostnader hotar att slå hårt mot fastighetsbranschen och hushållen. Bostads</w:t>
      </w:r>
      <w:r w:rsidR="00334401">
        <w:softHyphen/>
      </w:r>
      <w:r w:rsidRPr="004825A1">
        <w:t>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w:t>
      </w:r>
    </w:p>
    <w:p w:rsidRPr="004825A1" w:rsidR="0006037F" w:rsidP="00120AD5" w:rsidRDefault="0006037F" w14:paraId="2B4971CB" w14:textId="7A8B9754">
      <w:r w:rsidRPr="004825A1">
        <w:t xml:space="preserve">I dessa oroliga tider är det extra viktigt att bostadspolitiken värnar vikten av den </w:t>
      </w:r>
      <w:r w:rsidRPr="00334401">
        <w:rPr>
          <w:spacing w:val="-2"/>
        </w:rPr>
        <w:t>goda bostaden för alla. Den behövs för att hålla uppe byggandet och för att alla människor</w:t>
      </w:r>
      <w:r w:rsidRPr="004825A1">
        <w:t xml:space="preserve"> ska ha råd med sitt boende. Skillnaderna i boendekostnader mellan dem som hyr och dem som äger är stora och behöver minska. Vi behöver också fler blandade bostads</w:t>
      </w:r>
      <w:r w:rsidR="00334401">
        <w:softHyphen/>
      </w:r>
      <w:r w:rsidRPr="004825A1">
        <w:t>områden i hela landet. Att bryta segregationen är nämligen helt central</w:t>
      </w:r>
      <w:r w:rsidR="00F10452">
        <w:t>t</w:t>
      </w:r>
      <w:r w:rsidRPr="004825A1">
        <w:t xml:space="preserve"> för att stärka sammanhållningen i vårt land. Detta gör vi med en offensiv bostadspolitik där det byggs blandat i hela landet i stället för särlösningar som hotar att splittra vårt land ytterligare. Här har stat och kommun ett gemensamt ansvar. Alla kommuner måste ta ansvar för planering och byggande så att fler människor får tillgång till bra och trygga bostäder.</w:t>
      </w:r>
    </w:p>
    <w:p w:rsidRPr="004825A1" w:rsidR="0006037F" w:rsidP="0006037F" w:rsidRDefault="0006037F" w14:paraId="3B9F30CB" w14:textId="77777777">
      <w:pPr>
        <w:pStyle w:val="Rubrik2"/>
      </w:pPr>
      <w:r w:rsidRPr="004825A1">
        <w:t>Politiken gör skillnad</w:t>
      </w:r>
    </w:p>
    <w:p w:rsidRPr="004825A1" w:rsidR="0006037F" w:rsidP="0006037F" w:rsidRDefault="0006037F" w14:paraId="651FB07D" w14:textId="015DCFCA">
      <w:pPr>
        <w:pStyle w:val="Normalutanindragellerluft"/>
      </w:pPr>
      <w:r w:rsidRPr="00334401">
        <w:rPr>
          <w:spacing w:val="-1"/>
        </w:rPr>
        <w:t>Vad gäller bostadsbyggandet är det tydligt att politiken gör skillnad. Viljan och förmågan</w:t>
      </w:r>
      <w:r w:rsidRPr="004825A1">
        <w:t xml:space="preserve"> att fatta nödvändiga beslut samt att avsätta tillräckliga resurser är helt avgörande. </w:t>
      </w:r>
    </w:p>
    <w:p w:rsidRPr="004825A1" w:rsidR="0006037F" w:rsidP="00B70BE8" w:rsidRDefault="0006037F" w14:paraId="0BC295F6" w14:textId="3AF57AF2">
      <w:r w:rsidRPr="004825A1">
        <w:t>Under de två senaste mandatperioderna, då Sverige haft socialdemokratiskt ledda regeringar, så har det påbörjats över 400</w:t>
      </w:r>
      <w:r w:rsidR="00F10452">
        <w:t> </w:t>
      </w:r>
      <w:r w:rsidRPr="004825A1">
        <w:t>000 bostäder. Mellan åren 2015 och 2021 påbörjades i genomsnitt 60</w:t>
      </w:r>
      <w:r w:rsidR="00F10452">
        <w:t> </w:t>
      </w:r>
      <w:r w:rsidRPr="004825A1">
        <w:t>000 bostäder per år. Det är ungefär den nivå på behovet av nya bostäder fram till år 2030 som Boverket då prognosti</w:t>
      </w:r>
      <w:r w:rsidR="00F10452">
        <w:t>s</w:t>
      </w:r>
      <w:r w:rsidRPr="004825A1">
        <w:t>erade.</w:t>
      </w:r>
    </w:p>
    <w:p w:rsidRPr="004825A1" w:rsidR="0006037F" w:rsidP="00B70BE8" w:rsidRDefault="0006037F" w14:paraId="42FFBD15" w14:textId="71B4CF83">
      <w:r w:rsidRPr="004825A1">
        <w:t>Under åren 2007</w:t>
      </w:r>
      <w:r w:rsidR="00F10452">
        <w:t>–</w:t>
      </w:r>
      <w:r w:rsidRPr="004825A1">
        <w:t>2014, då Sverige hade moderatledda regeringar, så påbörjades endast ca</w:t>
      </w:r>
      <w:r w:rsidR="00F10452">
        <w:t> </w:t>
      </w:r>
      <w:r w:rsidRPr="004825A1">
        <w:t>200</w:t>
      </w:r>
      <w:r w:rsidR="00F10452">
        <w:t> </w:t>
      </w:r>
      <w:r w:rsidRPr="004825A1">
        <w:t>000 bostäder, ca</w:t>
      </w:r>
      <w:r w:rsidR="00F10452">
        <w:t> </w:t>
      </w:r>
      <w:r w:rsidRPr="004825A1">
        <w:t>25</w:t>
      </w:r>
      <w:r w:rsidR="00F10452">
        <w:t> </w:t>
      </w:r>
      <w:r w:rsidRPr="004825A1">
        <w:t xml:space="preserve">000 bostäder per år. Även då avskaffades (det </w:t>
      </w:r>
      <w:r w:rsidRPr="00334401">
        <w:rPr>
          <w:spacing w:val="-1"/>
        </w:rPr>
        <w:t>dåvarande) investeringsstödet. Historien upprepar sig ofta. Den moderatledda regeringen</w:t>
      </w:r>
      <w:r w:rsidRPr="004825A1">
        <w:t xml:space="preserve"> startade omedelbart arbetet</w:t>
      </w:r>
      <w:r w:rsidR="00F10452">
        <w:t xml:space="preserve"> med</w:t>
      </w:r>
      <w:r w:rsidRPr="004825A1">
        <w:t xml:space="preserve"> att steg för steg montera ner bostadspolitiken, med ett lågt bostadsbyggande som ett givet resultat. Det skapade ett underskott på bostäder som orsakat en omfattande bostadsbrist och det har tagit lång tid att rätta till denna totala avsaknad av aktiv bostadspolitik. </w:t>
      </w:r>
    </w:p>
    <w:p w:rsidRPr="004825A1" w:rsidR="0006037F" w:rsidP="00B70BE8" w:rsidRDefault="0006037F" w14:paraId="6805A9BD" w14:textId="4E5F2D5F">
      <w:r w:rsidRPr="004825A1">
        <w:t>Den höga nivån på bostadsbyggandet de senaste åren, det högsta på mer än 30 år, är naturligtvis en framgång för den socialdemokratiskt ledda regeringen. Men också en minst lika stor framgång för de många kommuner, ofta med rödgrönt styre, som gjort ett fantastiskt arbete. En stark bidragande faktor har varit investeringsstödet som möjlig</w:t>
      </w:r>
      <w:r w:rsidR="00334401">
        <w:softHyphen/>
      </w:r>
      <w:r w:rsidRPr="004825A1">
        <w:t>gjort ett omfattande byggande av hyresrätter. Det är ett utmärkt exempel på att det krävs en tydlig politisk vilja och förmåga för att åstadkomma konkreta resultat.</w:t>
      </w:r>
    </w:p>
    <w:p w:rsidRPr="004825A1" w:rsidR="0006037F" w:rsidP="0006037F" w:rsidRDefault="0006037F" w14:paraId="3C4DB311" w14:textId="77777777">
      <w:pPr>
        <w:pStyle w:val="Rubrik2"/>
      </w:pPr>
      <w:r w:rsidRPr="004825A1">
        <w:lastRenderedPageBreak/>
        <w:t>Ny bostadsförsörjningslag</w:t>
      </w:r>
    </w:p>
    <w:p w:rsidRPr="004825A1" w:rsidR="0006037F" w:rsidP="0006037F" w:rsidRDefault="0006037F" w14:paraId="0BDB733D" w14:textId="77777777">
      <w:pPr>
        <w:pStyle w:val="Normalutanindragellerluft"/>
      </w:pPr>
      <w:r w:rsidRPr="004825A1">
        <w:t>Utmaningarna på bostadsmarknaden behöver lösas av stat och kommun i samverkan. Genom en ny, samlad bostadsförsörjningslag kan det gemensamma ansvaret tydliggöras och förutsättningar för ett åtgärdsinriktat och målfokuserat arbete skapas. En ny lagstiftning kan utformas utifrån befintligt underlag i utredningen SOU 2022:14 ”Sänk tröskeln till en god bostad”.</w:t>
      </w:r>
    </w:p>
    <w:p w:rsidRPr="004825A1" w:rsidR="0006037F" w:rsidP="00B70BE8" w:rsidRDefault="0006037F" w14:paraId="7CE09963" w14:textId="345C780B">
      <w:r w:rsidRPr="004825A1">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längre ha det. Alla måste ta ansvar för planering och bygg</w:t>
      </w:r>
      <w:r w:rsidR="00334401">
        <w:softHyphen/>
      </w:r>
      <w:r w:rsidRPr="004825A1">
        <w:t>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ska inte kunna ta för givet att kunna räkna hem statens stöd för andra satsningar.</w:t>
      </w:r>
    </w:p>
    <w:p w:rsidRPr="004825A1" w:rsidR="0006037F" w:rsidP="00B70BE8" w:rsidRDefault="0006037F" w14:paraId="4F696DF0" w14:textId="5A76125D">
      <w:r w:rsidRPr="004825A1">
        <w:t>Staten har också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ta ledning, visa den politiska viljeinriktningen och hantera bostads</w:t>
      </w:r>
      <w:r w:rsidR="00334401">
        <w:softHyphen/>
      </w:r>
      <w:r w:rsidRPr="004825A1">
        <w:t>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planerade åtgärder. Syftet är att avkräva regeringen spelreglerna för kommande mandatperiod och att åstadkomma effektiva åtgärder.</w:t>
      </w:r>
    </w:p>
    <w:p w:rsidRPr="004825A1" w:rsidR="0006037F" w:rsidP="0006037F" w:rsidRDefault="0006037F" w14:paraId="1AAB7D83" w14:textId="77777777">
      <w:pPr>
        <w:pStyle w:val="Rubrik2"/>
      </w:pPr>
      <w:r w:rsidRPr="004825A1">
        <w:t>Statens ansvar</w:t>
      </w:r>
    </w:p>
    <w:p w:rsidRPr="004825A1" w:rsidR="0006037F" w:rsidP="0006037F" w:rsidRDefault="0006037F" w14:paraId="116E82F2" w14:textId="2A7E4B6A">
      <w:pPr>
        <w:pStyle w:val="Normalutanindragellerluft"/>
      </w:pPr>
      <w:bookmarkStart w:name="_Hlk147078362" w:id="5"/>
      <w:r w:rsidRPr="004825A1">
        <w:t>Byggandet av bostäder har tvärnitat och inte minst för träbyggnadsindustrin är situa</w:t>
      </w:r>
      <w:r w:rsidR="00334401">
        <w:softHyphen/>
      </w:r>
      <w:r w:rsidRPr="004825A1">
        <w:t>tionen redan akut. Konkurser och varsel är ett faktum i den byggsektor som alltid fungerar som tillväxtmotor. Den redan allvarliga bostadsbristen förvärras. Arbetsmark</w:t>
      </w:r>
      <w:r w:rsidR="00334401">
        <w:softHyphen/>
      </w:r>
      <w:r w:rsidRPr="004825A1">
        <w:t>nadens funktionssätt försämras av bristen på bostäder i tillväxtregioner. Hela bygg</w:t>
      </w:r>
      <w:r w:rsidR="00334401">
        <w:softHyphen/>
      </w:r>
      <w:r w:rsidRPr="004825A1">
        <w:t>sektorn hotas av långsiktigt mycket kostsam kompetensförlust när verksamheten tvär</w:t>
      </w:r>
      <w:r w:rsidR="00334401">
        <w:softHyphen/>
      </w:r>
      <w:r w:rsidRPr="004825A1">
        <w:t>nitar. Stora och för landet avgörande industrietableringar hotas av att bostäder saknas och inte byggs i de kommuner där framtidens industri vill etablera storskaliga anlägg</w:t>
      </w:r>
      <w:r w:rsidR="00334401">
        <w:softHyphen/>
      </w:r>
      <w:r w:rsidRPr="004825A1">
        <w:t xml:space="preserve">ningar. Sverige har inte råd att låta bostadsbyggandet kollapsa. Hela byggsektorn står inför ett stålbad och staten bör därför skyndsamt bidra med fler aktiva åtgärder. </w:t>
      </w:r>
      <w:r w:rsidRPr="004825A1" w:rsidR="00A96742">
        <w:t xml:space="preserve">Vi föreslår därför två nya åtgärder i form av </w:t>
      </w:r>
      <w:r w:rsidRPr="004825A1" w:rsidR="001A7175">
        <w:t xml:space="preserve">en statlig </w:t>
      </w:r>
      <w:r w:rsidRPr="004825A1" w:rsidR="00A96742">
        <w:t xml:space="preserve">byggstimulans och </w:t>
      </w:r>
      <w:r w:rsidRPr="004825A1" w:rsidR="001A7175">
        <w:t xml:space="preserve">statliga </w:t>
      </w:r>
      <w:r w:rsidRPr="004825A1" w:rsidR="00A96742">
        <w:t>bygg</w:t>
      </w:r>
      <w:r w:rsidR="00334401">
        <w:softHyphen/>
      </w:r>
      <w:r w:rsidRPr="004825A1" w:rsidR="00A96742">
        <w:t xml:space="preserve">krediter. De </w:t>
      </w:r>
      <w:r w:rsidRPr="004825A1" w:rsidR="00C36BF4">
        <w:t xml:space="preserve">bör </w:t>
      </w:r>
      <w:r w:rsidRPr="004825A1" w:rsidR="00A96742">
        <w:t>vara kopplade till tydliga kreditvillkor vad avser hyresnivå/prisnivå, klimatstandard och sociala hänsyn i utformning och bostadsförmedling.</w:t>
      </w:r>
    </w:p>
    <w:bookmarkEnd w:id="5"/>
    <w:p w:rsidRPr="004825A1" w:rsidR="00A96742" w:rsidP="00A96742" w:rsidRDefault="00A96742" w14:paraId="3343B76B" w14:textId="01E8A9CA">
      <w:pPr>
        <w:pStyle w:val="Rubrik3"/>
      </w:pPr>
      <w:r w:rsidRPr="004825A1">
        <w:t>Statlig byggstimulans</w:t>
      </w:r>
    </w:p>
    <w:p w:rsidRPr="004825A1" w:rsidR="0006037F" w:rsidP="00120AD5" w:rsidRDefault="0006037F" w14:paraId="57A23A74" w14:textId="77777777">
      <w:pPr>
        <w:pStyle w:val="Normalutanindragellerluft"/>
      </w:pPr>
      <w:r w:rsidRPr="004825A1">
        <w:t xml:space="preserve">Vi socialdemokrater menar att landet står inför stora kompetensutmaningar. Vi ser därför att stora satsningar på utbildningsplatser också måste mötas med fler </w:t>
      </w:r>
      <w:r w:rsidRPr="004825A1">
        <w:lastRenderedPageBreak/>
        <w:t xml:space="preserve">studentbostäder med rimlig hyresnivå. Vi ser även att stora industrietableringar inom den gröna industrirevolution som pågår i vårt land ställer nya och akuta behov av bostäder i kommuner som fram till nyligen inte haft någon större befolkningsökning.   </w:t>
      </w:r>
    </w:p>
    <w:p w:rsidRPr="004825A1" w:rsidR="0006037F" w:rsidP="00120AD5" w:rsidRDefault="0006037F" w14:paraId="05A96B5B" w14:textId="4A1FE3AB">
      <w:r w:rsidRPr="004825A1">
        <w:t xml:space="preserve">Vi föreslår därför att det införs </w:t>
      </w:r>
      <w:bookmarkStart w:name="_Hlk147083273" w:id="6"/>
      <w:r w:rsidRPr="004825A1">
        <w:t>en statlig byggstimulans</w:t>
      </w:r>
      <w:r w:rsidRPr="004825A1" w:rsidR="00A96742">
        <w:t xml:space="preserve"> i form av ett produktions</w:t>
      </w:r>
      <w:r w:rsidR="00334401">
        <w:softHyphen/>
      </w:r>
      <w:r w:rsidRPr="004825A1" w:rsidR="00A96742">
        <w:t xml:space="preserve">stöd riktat </w:t>
      </w:r>
      <w:r w:rsidRPr="004825A1" w:rsidR="00732654">
        <w:t xml:space="preserve">till </w:t>
      </w:r>
      <w:r w:rsidRPr="004825A1" w:rsidR="00A96742">
        <w:t xml:space="preserve">mindre orter med stora industrietableringar samt till </w:t>
      </w:r>
      <w:r w:rsidRPr="004825A1" w:rsidR="00D67EE1">
        <w:t xml:space="preserve">ungdoms- och </w:t>
      </w:r>
      <w:r w:rsidRPr="004825A1" w:rsidR="00A96742">
        <w:t>studentbostäder</w:t>
      </w:r>
      <w:r w:rsidRPr="004825A1" w:rsidR="00FF4A7F">
        <w:t>.</w:t>
      </w:r>
      <w:bookmarkEnd w:id="6"/>
      <w:r w:rsidRPr="004825A1">
        <w:t xml:space="preserve"> </w:t>
      </w:r>
    </w:p>
    <w:p w:rsidRPr="004825A1" w:rsidR="0006037F" w:rsidP="0006037F" w:rsidRDefault="0006037F" w14:paraId="4F883529" w14:textId="77777777">
      <w:pPr>
        <w:pStyle w:val="Rubrik3"/>
      </w:pPr>
      <w:r w:rsidRPr="004825A1">
        <w:t>Statliga byggkrediter</w:t>
      </w:r>
    </w:p>
    <w:p w:rsidRPr="004825A1" w:rsidR="00240BD6" w:rsidP="00120AD5" w:rsidRDefault="00240BD6" w14:paraId="399731E2" w14:textId="4AFDE54E">
      <w:pPr>
        <w:pStyle w:val="Normalutanindragellerluft"/>
      </w:pPr>
      <w:bookmarkStart w:name="_Hlk147083651" w:id="7"/>
      <w:bookmarkStart w:name="_Hlk147083863" w:id="8"/>
      <w:r w:rsidRPr="004825A1">
        <w:t>De statliga byggkrediterna är i form av en förmånlig statlig medfinansiering till ny</w:t>
      </w:r>
      <w:r w:rsidR="00334401">
        <w:softHyphen/>
      </w:r>
      <w:r w:rsidRPr="004825A1">
        <w:t xml:space="preserve">produktion. De bör ställas ut för att sänka </w:t>
      </w:r>
      <w:r w:rsidRPr="004825A1" w:rsidR="00C96CA9">
        <w:t xml:space="preserve">både </w:t>
      </w:r>
      <w:r w:rsidRPr="004825A1">
        <w:t>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w:t>
      </w:r>
      <w:r w:rsidR="00334401">
        <w:softHyphen/>
      </w:r>
      <w:r w:rsidRPr="004825A1">
        <w:t xml:space="preserve">kostnader. För att säkerställa att de allra bästa investeringsprojekten genomförs, bör staten låna ut maximalt 20 procent av investeringsbeloppet. </w:t>
      </w:r>
    </w:p>
    <w:p w:rsidRPr="004825A1" w:rsidR="0006037F" w:rsidP="00240BD6" w:rsidRDefault="00240BD6" w14:paraId="376C3B17" w14:textId="0C0B9713">
      <w:pPr>
        <w:rPr>
          <w:b/>
          <w:bCs/>
        </w:rPr>
      </w:pPr>
      <w:r w:rsidRPr="004825A1">
        <w:t>Givet en genomsnittskostnad om drygt 2,5 miljoner kronor per bostad förutsätter en ökning av produktionstakten med 10</w:t>
      </w:r>
      <w:r w:rsidR="00C96CA9">
        <w:t> </w:t>
      </w:r>
      <w:r w:rsidRPr="004825A1">
        <w:t>000 nya bostäder per år att Riksgälden ställer ut lån om 5,12 miljarder per år. Resterande kan och bör komma från andra källor såsom fastighetsägarens eget kapital, reguljära banklån eller lån från den europeiska invester</w:t>
      </w:r>
      <w:r w:rsidR="00334401">
        <w:softHyphen/>
      </w:r>
      <w:r w:rsidRPr="004825A1">
        <w:t>ings</w:t>
      </w:r>
      <w:r w:rsidR="00334401">
        <w:softHyphen/>
      </w:r>
      <w:r w:rsidRPr="004825A1">
        <w:t xml:space="preserve">banken. </w:t>
      </w:r>
      <w:bookmarkEnd w:id="7"/>
    </w:p>
    <w:bookmarkEnd w:id="8"/>
    <w:p w:rsidRPr="004825A1" w:rsidR="002C2DBC" w:rsidP="002C2DBC" w:rsidRDefault="002C2DBC" w14:paraId="020D43F2" w14:textId="4A8BA644">
      <w:pPr>
        <w:pStyle w:val="Rubrik3"/>
      </w:pPr>
      <w:r w:rsidRPr="004825A1">
        <w:t>Inför ett startlån för förstagångsköpare</w:t>
      </w:r>
    </w:p>
    <w:p w:rsidRPr="004825A1" w:rsidR="002C2DBC" w:rsidP="00120AD5" w:rsidRDefault="002C2DBC" w14:paraId="51F45249" w14:textId="77777777">
      <w:pPr>
        <w:pStyle w:val="Normalutanindragellerluft"/>
      </w:pPr>
      <w:r w:rsidRPr="004825A1">
        <w:t xml:space="preserve">Inträdet på bostadsmarknaden är för många förenat med stora svårigheter. Det handlar inte enbart om unga, tröskeln är ofta hög också för många andra som önskar ta steget in i en egen bostad. Och många gånger är köpet av en bostadsrätt i praktiken det enda sättet att skaffa sig en egen bostad. </w:t>
      </w:r>
    </w:p>
    <w:p w:rsidRPr="004825A1" w:rsidR="002C2DBC" w:rsidP="00120AD5" w:rsidRDefault="002C2DBC" w14:paraId="25059D48" w14:textId="63BCD4FA">
      <w:r w:rsidRPr="004825A1">
        <w:t>Med dagens höga bostadspriser är det många gånger nästa</w:t>
      </w:r>
      <w:r w:rsidR="00C96CA9">
        <w:t>n</w:t>
      </w:r>
      <w:r w:rsidRPr="004825A1">
        <w:t xml:space="preserve"> omöjligt att spara ihop till kontantinsatsen och många tvingas ta blan</w:t>
      </w:r>
      <w:r w:rsidR="00C96CA9">
        <w:t>k</w:t>
      </w:r>
      <w:r w:rsidRPr="004825A1">
        <w:t xml:space="preserve">olån vilket ofta innebär betydligt högre räntekostnader. </w:t>
      </w:r>
    </w:p>
    <w:p w:rsidRPr="004825A1" w:rsidR="002C2DBC" w:rsidP="00120AD5" w:rsidRDefault="002C2DBC" w14:paraId="636F86B5" w14:textId="77777777">
      <w:r w:rsidRPr="004825A1">
        <w:t>För att komma till bukt med det här och ge alla människor en möjlighet att köpa en lägenhet, utan att behöva ta dyra privatlån, föreslår vi socialdemokrater ett startlån för förstagångsköpare på bostadsmarknaden.</w:t>
      </w:r>
    </w:p>
    <w:p w:rsidRPr="004825A1" w:rsidR="002C2DBC" w:rsidP="00120AD5" w:rsidRDefault="002C2DBC" w14:paraId="488FA665" w14:textId="77777777">
      <w:r w:rsidRPr="004825A1">
        <w:t xml:space="preserve">Den socialdemokratiskt ledda regeringen tillsatte en utredare med uppdrag att ta fram förslag för att underlätta för förstagångsköpare på bostadsmarknaden. I uppdraget låg bl.a. att föreslå hur ett statligt startlån för förstagångsköpare bör utformas. </w:t>
      </w:r>
    </w:p>
    <w:p w:rsidRPr="004825A1" w:rsidR="002C2DBC" w:rsidP="00120AD5" w:rsidRDefault="002C2DBC" w14:paraId="49EF45F6" w14:textId="33AF71DE">
      <w:r w:rsidRPr="004825A1">
        <w:t>Ett startlån skulle underlätta att komma in på den ägda bostadsmarknaden genom att korta tiden som behövs för att spara ihop tillräckligt eget kapital till den kontantinsats som krävs. Det skulle också minska behovet av blan</w:t>
      </w:r>
      <w:r w:rsidR="00C96CA9">
        <w:t>k</w:t>
      </w:r>
      <w:r w:rsidRPr="004825A1">
        <w:t>olån för att finansiera kontant</w:t>
      </w:r>
      <w:r w:rsidR="00334401">
        <w:softHyphen/>
      </w:r>
      <w:r w:rsidRPr="004825A1">
        <w:t xml:space="preserve">insatsen. </w:t>
      </w:r>
    </w:p>
    <w:p w:rsidRPr="004825A1" w:rsidR="002C2DBC" w:rsidP="00120AD5" w:rsidRDefault="002C2DBC" w14:paraId="7B5BBCF7" w14:textId="77777777">
      <w:r w:rsidRPr="004825A1">
        <w:t xml:space="preserve">Ett färdigt utredningsförslag finns i Regeringskansliet. Det är remissbehandlat och klart att lägga fram till riksdagen för beslut. </w:t>
      </w:r>
    </w:p>
    <w:p w:rsidRPr="004825A1" w:rsidR="0006037F" w:rsidP="0006037F" w:rsidRDefault="0006037F" w14:paraId="088DEDB4" w14:textId="77777777">
      <w:pPr>
        <w:pStyle w:val="Rubrik3"/>
      </w:pPr>
      <w:r w:rsidRPr="004825A1">
        <w:t>Bostadsbidrag</w:t>
      </w:r>
    </w:p>
    <w:p w:rsidRPr="004825A1" w:rsidR="00056E4B" w:rsidP="00120AD5" w:rsidRDefault="0006037F" w14:paraId="53F51A1A" w14:textId="6CB033CD">
      <w:pPr>
        <w:pStyle w:val="Normalutanindragellerluft"/>
      </w:pPr>
      <w:r w:rsidRPr="004825A1">
        <w:t>Boendekostnaden är den största enskilda utgiftsposten för många hushåll. I den akuta situation som nu råder med stigande räntor och kraftiga hyreshöjningar är bostads</w:t>
      </w:r>
      <w:r w:rsidR="00334401">
        <w:softHyphen/>
      </w:r>
      <w:r w:rsidRPr="004825A1">
        <w:t xml:space="preserve">bidraget och bostadstillägget viktiga bostadspolitiska verktyg för ekonomiskt svaga </w:t>
      </w:r>
      <w:r w:rsidRPr="004825A1">
        <w:lastRenderedPageBreak/>
        <w:t xml:space="preserve">hushåll. Mot den bakgrunden är det av yttersta vikt att följa utvecklingen och ha beredskap och mekanismer för att justera nivåer vid behov. </w:t>
      </w:r>
    </w:p>
    <w:p w:rsidRPr="004825A1" w:rsidR="00056E4B" w:rsidP="00056E4B" w:rsidRDefault="003606C2" w14:paraId="49EA5C13" w14:textId="7C46F452">
      <w:r w:rsidRPr="004825A1">
        <w:t>B</w:t>
      </w:r>
      <w:r w:rsidRPr="004825A1" w:rsidR="004F1E94">
        <w:t>ostadsbidraget beräknas utifrån hela kalenderårets inkomster</w:t>
      </w:r>
      <w:r w:rsidRPr="004825A1">
        <w:t xml:space="preserve">. </w:t>
      </w:r>
      <w:r w:rsidRPr="004825A1" w:rsidR="004F1E94">
        <w:t>Oregelbundna inkomster, från exempelvis tillfälliga anställningar, arbetslöshetsersättningar och sjuk</w:t>
      </w:r>
      <w:r w:rsidR="00334401">
        <w:softHyphen/>
      </w:r>
      <w:r w:rsidRPr="004825A1" w:rsidR="004F1E94">
        <w:t xml:space="preserve">försäkringen, </w:t>
      </w:r>
      <w:r w:rsidRPr="004825A1">
        <w:t xml:space="preserve">gör att det är vanskligt </w:t>
      </w:r>
      <w:r w:rsidRPr="004825A1" w:rsidR="004F1E94">
        <w:t>att uppskatta framtida inkomster på årsbasis. Studenter är exempel på en grupp som har svårt att i förväg uppskatta sin årsinkomst och många avstår därför från att söka bostadsbidrag med hänvisning till reglerna kring åter</w:t>
      </w:r>
      <w:r w:rsidRPr="004825A1">
        <w:t>betalning</w:t>
      </w:r>
      <w:r w:rsidRPr="004825A1" w:rsidR="004F1E94">
        <w:t xml:space="preserve">. En </w:t>
      </w:r>
      <w:r w:rsidRPr="004825A1" w:rsidR="00056E4B">
        <w:t xml:space="preserve">lösning skulle kunna vara att bostadsbidraget grundas på de månatliga inkomstuppgifterna i arbetsgivardeklarationerna på individnivå från Skatteverket. </w:t>
      </w:r>
    </w:p>
    <w:p w:rsidRPr="004825A1" w:rsidR="0006037F" w:rsidP="0006037F" w:rsidRDefault="0006037F" w14:paraId="3064D1DA" w14:textId="77777777">
      <w:pPr>
        <w:pStyle w:val="Rubrik3"/>
      </w:pPr>
      <w:r w:rsidRPr="004825A1">
        <w:t>Statligt fastighetsbolag</w:t>
      </w:r>
    </w:p>
    <w:p w:rsidRPr="004825A1" w:rsidR="0006037F" w:rsidP="00120AD5" w:rsidRDefault="0006037F" w14:paraId="26D37808" w14:textId="77777777">
      <w:pPr>
        <w:pStyle w:val="Normalutanindragellerluft"/>
      </w:pPr>
      <w:r w:rsidRPr="004825A1">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w:rsidRPr="004825A1" w:rsidR="0006037F" w:rsidP="00B70BE8" w:rsidRDefault="0006037F" w14:paraId="19B08A99" w14:textId="77777777">
      <w:r w:rsidRPr="004825A1">
        <w:t>Vi socialdemokrater vill se ett statligt ägt fastighetsbolag som kan agera med kraft i utsatta områden för att vända utvecklingen och att regeringen tar fram en konkret plan för hur boendesegregationen ska brytas.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fastigheter för bostäder, kommersiella fastigheter, fastigheter för samhällsservice samt anläggningar och utemiljöer för idrott och fritid.</w:t>
      </w:r>
    </w:p>
    <w:p w:rsidRPr="004825A1" w:rsidR="0006037F" w:rsidP="00B70BE8" w:rsidRDefault="0006037F" w14:paraId="24C1D232" w14:textId="3471FEBE">
      <w:r w:rsidRPr="004825A1">
        <w:t>Ett statligt ägt fastighetsbolag kan vara en stötdämpare under konjunkturnedgångar. Dessutom ett ändamålsenligt och kostnadseffektivt sätt att förebygga, minska och motverka segregation och brottsligheten som den kan medföra i områden med socio</w:t>
      </w:r>
      <w:r w:rsidR="00334401">
        <w:softHyphen/>
      </w:r>
      <w:r w:rsidRPr="004825A1">
        <w:t xml:space="preserve">ekonomiska utmaningar. Syftet är att vända utvecklingen, främja jämlikhet och skapa områden där människor får bättre levnadsvillkor och företag får bättre förutsättningar att verka. </w:t>
      </w:r>
    </w:p>
    <w:p w:rsidRPr="004825A1" w:rsidR="00C36BF4" w:rsidP="00C36BF4" w:rsidRDefault="00C36BF4" w14:paraId="09BD34F5" w14:textId="0EE9FF11">
      <w:pPr>
        <w:pStyle w:val="Rubrik3"/>
      </w:pPr>
      <w:r w:rsidRPr="004825A1">
        <w:t>Övriga insatser</w:t>
      </w:r>
    </w:p>
    <w:p w:rsidRPr="004825A1" w:rsidR="002C2DBC" w:rsidP="00120AD5" w:rsidRDefault="00C36BF4" w14:paraId="56B6DCE6" w14:textId="14468EAD">
      <w:pPr>
        <w:pStyle w:val="Normalutanindragellerluft"/>
      </w:pPr>
      <w:r w:rsidRPr="004825A1">
        <w:t>Staten bör kunna bidra med fler aktiva åtgärder. Exempel på sådana kan vara lands</w:t>
      </w:r>
      <w:r w:rsidR="00334401">
        <w:softHyphen/>
      </w:r>
      <w:r w:rsidRPr="004825A1">
        <w:t>bygdslån</w:t>
      </w:r>
      <w:r w:rsidR="00C96CA9">
        <w:t>;</w:t>
      </w:r>
      <w:r w:rsidRPr="004825A1">
        <w:t xml:space="preserve"> formerna för detta behöver dock utredas vidare. </w:t>
      </w:r>
      <w:r w:rsidRPr="004825A1" w:rsidR="002C2DBC">
        <w:t xml:space="preserve">Ytterligare ett exempel kan vara att </w:t>
      </w:r>
      <w:r w:rsidRPr="004825A1" w:rsidR="0072200B">
        <w:t>överväga en statlig hyresgaranti för nyproduktion för att minska ris</w:t>
      </w:r>
      <w:r w:rsidR="00C96CA9">
        <w:t>k</w:t>
      </w:r>
      <w:r w:rsidRPr="004825A1" w:rsidR="0072200B">
        <w:t xml:space="preserve">nivån för investerare och därmed stimulera byggandet. </w:t>
      </w:r>
    </w:p>
    <w:p w:rsidRPr="004825A1" w:rsidR="002C2DBC" w:rsidP="002C2DBC" w:rsidRDefault="002C2DBC" w14:paraId="7AB1E39D" w14:textId="77777777">
      <w:pPr>
        <w:pStyle w:val="Rubrik3"/>
      </w:pPr>
      <w:r w:rsidRPr="004825A1">
        <w:t>Bostadskommission</w:t>
      </w:r>
    </w:p>
    <w:p w:rsidRPr="004825A1" w:rsidR="002C2DBC" w:rsidP="00120AD5" w:rsidRDefault="002C2DBC" w14:paraId="1576061C" w14:textId="71DC398B">
      <w:pPr>
        <w:pStyle w:val="Normalutanindragellerluft"/>
      </w:pPr>
      <w:r w:rsidRPr="004825A1">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w:t>
      </w:r>
      <w:r w:rsidRPr="004825A1">
        <w:lastRenderedPageBreak/>
        <w:t>över låsningar. Det finns historiska exempel på hur vi i Sverige hanterat andra allvarliga situationer genom ett brett ansvarstagande. Ett tydligt sådant är finanskrisen i början av 90-talet, då den borgerliga regeringen tillsammans med Socialdemokraterna agerade när marginalräntan höjdes till 500 procent. Ett annat exempel var när den socialdemokra</w:t>
      </w:r>
      <w:r w:rsidR="00334401">
        <w:softHyphen/>
      </w:r>
      <w:r w:rsidRPr="004825A1">
        <w:t>tiska regeringen bjöd in till bostadspolitiska samtal 2016.</w:t>
      </w:r>
    </w:p>
    <w:p w:rsidRPr="004825A1" w:rsidR="002C2DBC" w:rsidP="002C2DBC" w:rsidRDefault="002C2DBC" w14:paraId="6BD50E40" w14:textId="7C974469">
      <w:r w:rsidRPr="004825A1">
        <w:t xml:space="preserve">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att regeringen samlar bransch, parter och politiken i en </w:t>
      </w:r>
      <w:r w:rsidR="00C96CA9">
        <w:t>b</w:t>
      </w:r>
      <w:r w:rsidRPr="004825A1">
        <w:t>ostads</w:t>
      </w:r>
      <w:r w:rsidR="00334401">
        <w:softHyphen/>
      </w:r>
      <w:r w:rsidRPr="004825A1">
        <w:t>kommis</w:t>
      </w:r>
      <w:r w:rsidR="00334401">
        <w:softHyphen/>
      </w:r>
      <w:r w:rsidRPr="004825A1">
        <w:t>sion för att på ett konstruktivt sätt gemensamt möta utmaningarna på såväl kort som lång sikt.</w:t>
      </w:r>
    </w:p>
    <w:p w:rsidRPr="004825A1" w:rsidR="0006037F" w:rsidP="0006037F" w:rsidRDefault="0006037F" w14:paraId="2449877C" w14:textId="61C3CA59">
      <w:pPr>
        <w:pStyle w:val="Rubrik2"/>
      </w:pPr>
      <w:r w:rsidRPr="004825A1">
        <w:t>En modern förköpslag</w:t>
      </w:r>
    </w:p>
    <w:p w:rsidRPr="004825A1" w:rsidR="0006037F" w:rsidP="00120AD5" w:rsidRDefault="0006037F" w14:paraId="33DF58FF" w14:textId="7622A437">
      <w:pPr>
        <w:pStyle w:val="Normalutanindragellerluft"/>
      </w:pPr>
      <w:r w:rsidRPr="004825A1">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w:t>
      </w:r>
      <w:r w:rsidR="00334401">
        <w:softHyphen/>
      </w:r>
      <w:r w:rsidRPr="004825A1">
        <w:t>hets</w:t>
      </w:r>
      <w:r w:rsidR="00334401">
        <w:softHyphen/>
      </w:r>
      <w:r w:rsidRPr="004825A1">
        <w:t xml:space="preserve">risker. </w:t>
      </w:r>
    </w:p>
    <w:p w:rsidRPr="004825A1" w:rsidR="0006037F" w:rsidP="00B70BE8" w:rsidRDefault="0006037F" w14:paraId="1A65FAEB" w14:textId="66120342">
      <w:r w:rsidRPr="004825A1">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w:t>
      </w:r>
      <w:r w:rsidR="00334401">
        <w:softHyphen/>
      </w:r>
      <w:r w:rsidRPr="004825A1">
        <w:t>intressen.</w:t>
      </w:r>
    </w:p>
    <w:p w:rsidRPr="004825A1" w:rsidR="0006037F" w:rsidP="00B70BE8" w:rsidRDefault="0006037F" w14:paraId="5557B966" w14:textId="5C13D7D0">
      <w:r w:rsidRPr="004825A1">
        <w:t>Den tidigare förköpslagen avskaffades av den moderatledda alliansregeringen 2010. Det fanns brister i den lagen. Vi socialdemokrater ville göra nödvändiga förändringar i enlighet med vad Boverket och flera remissinstanser föreslog. Men den tidens höger</w:t>
      </w:r>
      <w:r w:rsidR="00334401">
        <w:softHyphen/>
      </w:r>
      <w:r w:rsidRPr="004825A1">
        <w:t>regering avskaffade istället lagen helt och hållet.</w:t>
      </w:r>
    </w:p>
    <w:p w:rsidRPr="004825A1" w:rsidR="0006037F" w:rsidP="00B70BE8" w:rsidRDefault="0006037F" w14:paraId="21706874" w14:textId="590333CB">
      <w:r w:rsidRPr="004825A1">
        <w:t>Sedan dess har vi kunnat konstatera att det funnits många situationer då en förköps</w:t>
      </w:r>
      <w:r w:rsidR="00334401">
        <w:softHyphen/>
      </w:r>
      <w:r w:rsidRPr="004825A1">
        <w:t>lag hade behövts. År 2022 tillsatte därför den socialdemokratiska regeringen en utredning om en ny och modern förköpslag. Utredningen skulle vara klar i december innevarande år. Men strax före sommaren ändrade den nuvarande högerkonservativa regeringen plötsligt direktiven. Det var inga små förändringar, regeringen strök precis allt som handlar om kommunala förköpsgrunder samtidigt som man förlängde utred</w:t>
      </w:r>
      <w:r w:rsidR="00334401">
        <w:softHyphen/>
      </w:r>
      <w:r w:rsidRPr="004825A1">
        <w:t>ningstiden till i april nästa år. Därmed förlorade vi både hela det kommunala perspek</w:t>
      </w:r>
      <w:r w:rsidR="00334401">
        <w:softHyphen/>
      </w:r>
      <w:r w:rsidRPr="004825A1">
        <w:t>tivet och värdefull tid.</w:t>
      </w:r>
    </w:p>
    <w:p w:rsidRPr="004825A1" w:rsidR="0006037F" w:rsidP="00B70BE8" w:rsidRDefault="0006037F" w14:paraId="70640148" w14:textId="5742BC1A">
      <w:r w:rsidRPr="004825A1">
        <w:t>Om vi ska kunna säkra samhällsviktiga fastigheter så behöv</w:t>
      </w:r>
      <w:r w:rsidR="00C96CA9">
        <w:t>er</w:t>
      </w:r>
      <w:r w:rsidRPr="004825A1">
        <w:t xml:space="preserve"> det skyndsamt ta</w:t>
      </w:r>
      <w:r w:rsidR="00C96CA9">
        <w:t>s</w:t>
      </w:r>
      <w:r w:rsidRPr="004825A1">
        <w:t xml:space="preserve"> fram en modern förköpslag. En lag som ger möjligheter – för kommunerna, för regionerna och för staten – att agera för vårt gemensammas bästa.</w:t>
      </w:r>
    </w:p>
    <w:p w:rsidRPr="004825A1" w:rsidR="0006037F" w:rsidP="0006037F" w:rsidRDefault="0006037F" w14:paraId="47920A83" w14:textId="77777777">
      <w:pPr>
        <w:pStyle w:val="Rubrik2"/>
      </w:pPr>
      <w:r w:rsidRPr="004825A1">
        <w:t xml:space="preserve">Energieffektivisering i flerbostadshus </w:t>
      </w:r>
    </w:p>
    <w:p w:rsidRPr="004825A1" w:rsidR="0006037F" w:rsidP="0006037F" w:rsidRDefault="0006037F" w14:paraId="48AA1809" w14:textId="584083C0">
      <w:pPr>
        <w:pStyle w:val="Normalutanindragellerluft"/>
      </w:pPr>
      <w:r w:rsidRPr="004825A1">
        <w:t xml:space="preserve">Statlig medfinansiering av energieffektivisering har många fördelaktiga effekter. Fastighetsägare och hyresgäster </w:t>
      </w:r>
      <w:r w:rsidRPr="004825A1" w:rsidR="0086404C">
        <w:t>minskar sina kostnader</w:t>
      </w:r>
      <w:r w:rsidRPr="004825A1">
        <w:t xml:space="preserve"> för energiförbrukning och får direkt stöd att bära investeringskostnaden för åtgärderna. Detta är i sin tur bra för klimatet</w:t>
      </w:r>
      <w:r w:rsidR="00C96CA9">
        <w:t xml:space="preserve"> och</w:t>
      </w:r>
      <w:r w:rsidRPr="004825A1">
        <w:t xml:space="preserve"> energisystemet och för </w:t>
      </w:r>
      <w:r w:rsidRPr="004825A1" w:rsidR="00C226AA">
        <w:t>att bibehålla kompetensen i sektorn, istället för att fler byggnadsarbetare går ut i arbetslöshet</w:t>
      </w:r>
      <w:r w:rsidRPr="004825A1">
        <w:t xml:space="preserve">. Det viktiga arbetet </w:t>
      </w:r>
      <w:r w:rsidR="00C96CA9">
        <w:t xml:space="preserve">för </w:t>
      </w:r>
      <w:r w:rsidRPr="004825A1">
        <w:t xml:space="preserve">att bryta </w:t>
      </w:r>
      <w:r w:rsidRPr="004825A1">
        <w:lastRenderedPageBreak/>
        <w:t>segregationen och skapa goda bostadsområden får därtill nödvändigt understöd genom att eftersatt fastighetsunderhåll påskyndas och kan genomföras utan drakoniska hyres</w:t>
      </w:r>
      <w:r w:rsidR="00334401">
        <w:softHyphen/>
      </w:r>
      <w:r w:rsidRPr="004825A1">
        <w:t>höjningar.</w:t>
      </w:r>
    </w:p>
    <w:p w:rsidRPr="004825A1" w:rsidR="0006037F" w:rsidP="00B70BE8" w:rsidRDefault="0006037F" w14:paraId="4068DFF2" w14:textId="09E441DB">
      <w:r w:rsidRPr="004825A1">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w:t>
      </w:r>
      <w:r w:rsidR="00C96CA9">
        <w:t> </w:t>
      </w:r>
      <w:r w:rsidRPr="004825A1">
        <w:t>000 bostäder.</w:t>
      </w:r>
    </w:p>
    <w:p w:rsidRPr="004825A1" w:rsidR="0006037F" w:rsidP="00B70BE8" w:rsidRDefault="0006037F" w14:paraId="1264161E" w14:textId="04FE7B93">
      <w:r w:rsidRPr="004825A1">
        <w:t>Den socialdemokratiska regeringen införde under 2021 ett nytt tidsbegränsat stöd för</w:t>
      </w:r>
      <w:r w:rsidR="00334401">
        <w:t> </w:t>
      </w:r>
      <w:r w:rsidRPr="004825A1">
        <w:t>energieffektivisering i flerbostadshus. Syftet med stödet var att förbättra energi</w:t>
      </w:r>
      <w:r w:rsidR="00334401">
        <w:softHyphen/>
      </w:r>
      <w:r w:rsidRPr="004825A1">
        <w:t>prestandan i flerbostadshus genom att förbättra lönsamheten och främja kostnads</w:t>
      </w:r>
      <w:r w:rsidR="00334401">
        <w:softHyphen/>
      </w:r>
      <w:r w:rsidRPr="004825A1">
        <w:t>effektiva åtgärder vid genomförandet av energieffektiviserande renoveringar. Även detta stöd avvecklades av de högerkonservativa partierna vid beslutet om statens budget för 2022.</w:t>
      </w:r>
    </w:p>
    <w:p w:rsidRPr="004825A1" w:rsidR="0006037F" w:rsidP="00B70BE8" w:rsidRDefault="0006037F" w14:paraId="24B13027" w14:textId="77777777">
      <w:r w:rsidRPr="004825A1">
        <w:t>Socialdemokraterna ser nu att behovet av ett riktat stöd för energieffektiviseringar är minst lika aktuellt som tidigare. Det är nödvändigt att förbättra befintliga byggnaders energiprestanda genom att främja kostnadseffektiva åtgärder vid genomförandet av energieffektiviserande renoveringar. För att öka takten i energieffektiviseringen föreslår vi därför att anslaget för energieffektivisering av flerbostadshus återinförs. Detta återfinns i Socialdemokraternas motion för utgiftsområde 18.</w:t>
      </w:r>
    </w:p>
    <w:p w:rsidRPr="004825A1" w:rsidR="0006037F" w:rsidP="00B70BE8" w:rsidRDefault="0006037F" w14:paraId="3C9104EF" w14:textId="7CCE5936">
      <w:r w:rsidRPr="004825A1">
        <w:t>Vidare har vi i Socialdemokraternas rammotion också förslag om att höja subven</w:t>
      </w:r>
      <w:r w:rsidR="00334401">
        <w:softHyphen/>
      </w:r>
      <w:r w:rsidRPr="004825A1">
        <w:t>tions</w:t>
      </w:r>
      <w:r w:rsidR="00334401">
        <w:softHyphen/>
      </w:r>
      <w:r w:rsidRPr="004825A1">
        <w:t xml:space="preserve">graden inom ramen för </w:t>
      </w:r>
      <w:r w:rsidR="00C96CA9">
        <w:t>rot</w:t>
      </w:r>
      <w:r w:rsidRPr="004825A1">
        <w:t>avdraget för tjänster som bidrar till energieffektivisering. Det kan till exempel handla om installation av bergvärme, vattenburen värme, installa</w:t>
      </w:r>
      <w:r w:rsidR="00334401">
        <w:softHyphen/>
      </w:r>
      <w:r w:rsidRPr="004825A1">
        <w:t>tion av solceller, installation av dörr och fönster eller tilläggsisolering. Energi</w:t>
      </w:r>
      <w:r w:rsidR="00334401">
        <w:softHyphen/>
      </w:r>
      <w:r w:rsidRPr="004825A1">
        <w:t>effek</w:t>
      </w:r>
      <w:r w:rsidR="00334401">
        <w:softHyphen/>
      </w:r>
      <w:r w:rsidRPr="004825A1">
        <w:t>tiviserande tjänster föreslås få en höjd subventionsgrad till 50 procent</w:t>
      </w:r>
      <w:r w:rsidRPr="004825A1" w:rsidR="00327981">
        <w:t xml:space="preserve"> </w:t>
      </w:r>
      <w:r w:rsidRPr="004825A1">
        <w:t>samtidigt som subventionsgraden sänks för övriga rotarbeten</w:t>
      </w:r>
      <w:r w:rsidRPr="004825A1" w:rsidR="00327981">
        <w:t>.</w:t>
      </w:r>
    </w:p>
    <w:p w:rsidRPr="004825A1" w:rsidR="0006037F" w:rsidP="0006037F" w:rsidRDefault="0006037F" w14:paraId="22772A94" w14:textId="77777777">
      <w:pPr>
        <w:pStyle w:val="Rubrik2"/>
      </w:pPr>
      <w:r w:rsidRPr="004825A1">
        <w:t>Kommunala planer för mångfald av upplåtelseformer</w:t>
      </w:r>
    </w:p>
    <w:p w:rsidRPr="004825A1" w:rsidR="0006037F" w:rsidP="00120AD5" w:rsidRDefault="0006037F" w14:paraId="50A93CDE" w14:textId="13416C13">
      <w:pPr>
        <w:pStyle w:val="Normalutanindragellerluft"/>
      </w:pPr>
      <w:r w:rsidRPr="004825A1">
        <w:t>Vi socialdemokrater vill se fler hyresrätter (inklusive kooperativa hyresrätter), bra bostäder för äldre, studentbostäder, klimatsmarta hus genom en ökad andel trähus</w:t>
      </w:r>
      <w:r w:rsidR="00334401">
        <w:softHyphen/>
      </w:r>
      <w:r w:rsidRPr="004825A1">
        <w:t>byggnation</w:t>
      </w:r>
      <w:r w:rsidR="00C96CA9">
        <w:t xml:space="preserve"> samt</w:t>
      </w:r>
      <w:r w:rsidRPr="004825A1">
        <w:t xml:space="preserve"> blandade bostadsområden med både villor, radhus och flerfamiljshus som bryter den växande bostadssegregationen. Kommunerna bör kunna förfoga över ett konkret verktyg i detta arbete genom att ges rätt att i detaljplan ange upplåtelseform.</w:t>
      </w:r>
    </w:p>
    <w:p w:rsidRPr="004825A1" w:rsidR="0006037F" w:rsidP="0006037F" w:rsidRDefault="0006037F" w14:paraId="0790E6F8" w14:textId="77777777">
      <w:pPr>
        <w:pStyle w:val="Rubrik2"/>
      </w:pPr>
      <w:r w:rsidRPr="004825A1">
        <w:t>Hyresrätten</w:t>
      </w:r>
    </w:p>
    <w:p w:rsidRPr="004825A1" w:rsidR="0006037F" w:rsidP="00120AD5" w:rsidRDefault="0006037F" w14:paraId="5CF97529" w14:textId="77777777">
      <w:pPr>
        <w:pStyle w:val="Normalutanindragellerluft"/>
      </w:pPr>
      <w:r w:rsidRPr="004825A1">
        <w:t xml:space="preserve">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  </w:t>
      </w:r>
    </w:p>
    <w:p w:rsidRPr="004825A1" w:rsidR="0006037F" w:rsidP="00B70BE8" w:rsidRDefault="0006037F" w14:paraId="69108128" w14:textId="3D7AC4B9">
      <w:r w:rsidRPr="004825A1">
        <w:t>Men hyresrätten innebär också att man ofta är utlämnad till hyresvärden och har mindre kontroll över det egna boendet. Den socialdemokratiskt ledda regeringen har gjort mycket för att stärka skyddet för hyresgäster. Det handlar om åtgärder mot svart</w:t>
      </w:r>
      <w:r w:rsidR="00334401">
        <w:softHyphen/>
      </w:r>
      <w:r w:rsidRPr="004825A1">
        <w:t xml:space="preserve">handel med hyreskontrakt, otillåten andrahandsuthyrning och uttag av överhyror av andrahandshyresgäster. Vi har också infört en möjlighet att ingripa mot brister i </w:t>
      </w:r>
      <w:r w:rsidRPr="004825A1">
        <w:lastRenderedPageBreak/>
        <w:t>förvaltningen av hyresfastigheter på ett tidigt stadium, genom att hyresnämnden kan vitesförelägga fastighetsägare att åtgärda bristerna. En hyresgäst vars lägenhet förstörs genom brand eller liknande ska numer också erbjudas ett nytt hyresavtal av hyres</w:t>
      </w:r>
      <w:r w:rsidR="00334401">
        <w:softHyphen/>
      </w:r>
      <w:r w:rsidRPr="004825A1">
        <w:t xml:space="preserve">värden, förutsatt att det är skäligt. </w:t>
      </w:r>
    </w:p>
    <w:p w:rsidRPr="004825A1" w:rsidR="0006037F" w:rsidP="00B70BE8" w:rsidRDefault="0006037F" w14:paraId="3937BE83" w14:textId="77777777">
      <w:r w:rsidRPr="004825A1">
        <w:t xml:space="preserve">Renoveringar måste ske på ett sådant sätt att människor har råd att bo kvar. Hösten 2021 gick den socialdemokratiska regeringen fram med propositionen ”Stärkt skydd för hyresgäster” som innehöll fyra konkreta förslag: </w:t>
      </w:r>
    </w:p>
    <w:p w:rsidRPr="004825A1" w:rsidR="0006037F" w:rsidP="00120AD5" w:rsidRDefault="0006037F" w14:paraId="2A947F68" w14:textId="77777777">
      <w:pPr>
        <w:pStyle w:val="ListaPunkt"/>
      </w:pPr>
      <w:r w:rsidRPr="004825A1">
        <w:t xml:space="preserve">Besittningsskydd vid förstörd lägenhet. </w:t>
      </w:r>
    </w:p>
    <w:p w:rsidRPr="004825A1" w:rsidR="0006037F" w:rsidP="00120AD5" w:rsidRDefault="0006037F" w14:paraId="1DE88E21" w14:textId="77777777">
      <w:pPr>
        <w:pStyle w:val="ListaPunkt"/>
      </w:pPr>
      <w:r w:rsidRPr="004825A1">
        <w:t xml:space="preserve">Förstärkta möjligheter till vitesföreläggande mot oseriösa fastighetsägare. </w:t>
      </w:r>
    </w:p>
    <w:p w:rsidRPr="004825A1" w:rsidR="0006037F" w:rsidP="00120AD5" w:rsidRDefault="0006037F" w14:paraId="7DA13731" w14:textId="77777777">
      <w:pPr>
        <w:pStyle w:val="ListaPunkt"/>
      </w:pPr>
      <w:r w:rsidRPr="004825A1">
        <w:t>En långsammare och längre infasningsperiod för hyreshöjningar vid renovering</w:t>
      </w:r>
    </w:p>
    <w:p w:rsidRPr="004825A1" w:rsidR="0006037F" w:rsidP="00120AD5" w:rsidRDefault="0006037F" w14:paraId="2CCF3D46" w14:textId="4447C6D7">
      <w:pPr>
        <w:pStyle w:val="ListaPunkt"/>
      </w:pPr>
      <w:r w:rsidRPr="004825A1">
        <w:t>Stärkt besittningsskydd vid uthyrning av privatbostäder</w:t>
      </w:r>
      <w:r w:rsidR="0084451A">
        <w:t>.</w:t>
      </w:r>
    </w:p>
    <w:p w:rsidRPr="004825A1" w:rsidR="0006037F" w:rsidP="00120AD5" w:rsidRDefault="0006037F" w14:paraId="256E849E" w14:textId="77777777">
      <w:pPr>
        <w:pStyle w:val="Normalutanindragellerluft"/>
      </w:pPr>
      <w:r w:rsidRPr="004825A1">
        <w:t>De två första förslagen vann riksdagens gehör. Men de två övriga förslagen avvisades av riksdagens högermajoritet. Förlorarna är Sveriges hyresgäster.</w:t>
      </w:r>
    </w:p>
    <w:p w:rsidRPr="004825A1" w:rsidR="0006037F" w:rsidP="00120AD5" w:rsidRDefault="0006037F" w14:paraId="1BE2613D" w14:textId="7F4850F4">
      <w:r w:rsidRPr="004825A1">
        <w:t xml:space="preserve">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 </w:t>
      </w:r>
    </w:p>
    <w:p w:rsidRPr="004825A1" w:rsidR="0006037F" w:rsidP="00120AD5" w:rsidRDefault="0006037F" w14:paraId="56B931B5" w14:textId="77777777">
      <w:r w:rsidRPr="004825A1">
        <w:t>Stärkt besittningsskydd vid uthyrning av privatbostäder vore även det av stor betydelse för hyresgästernas trygghet. Idag kan en hyresvärd säga upp ett kontrakt i 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w:rsidRPr="004825A1" w:rsidR="0006037F" w:rsidP="00120AD5" w:rsidRDefault="0006037F" w14:paraId="19B4D0B6" w14:textId="77777777">
      <w:r w:rsidRPr="004825A1">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w:rsidRPr="004825A1" w:rsidR="0006037F" w:rsidP="00120AD5" w:rsidRDefault="0006037F" w14:paraId="48B7956E" w14:textId="58721770">
      <w:r w:rsidRPr="004825A1">
        <w:t>Bland omständigheterna som urholkat hyresgästernas trygghet finns att hyresgäster i regel förlorar överklaganden i hyresnämnden gällande renoveringar. En av anledning</w:t>
      </w:r>
      <w:r w:rsidR="00334401">
        <w:softHyphen/>
      </w:r>
      <w:r w:rsidRPr="004825A1">
        <w:t xml:space="preserve">arna till att hyresgästerna nästan är helt chanslösa är att domstolarna använder sig av begreppet </w:t>
      </w:r>
      <w:r w:rsidR="0084451A">
        <w:t>”</w:t>
      </w:r>
      <w:r w:rsidRPr="004825A1">
        <w:t>inte är oskäligt</w:t>
      </w:r>
      <w:r w:rsidR="0084451A">
        <w:t>”</w:t>
      </w:r>
      <w:r w:rsidRPr="004825A1">
        <w:t xml:space="preserve">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w:t>
      </w:r>
      <w:r w:rsidR="0084451A">
        <w:t>”</w:t>
      </w:r>
      <w:r w:rsidRPr="004825A1">
        <w:t>Stärkt ställning för hyresgäster</w:t>
      </w:r>
      <w:r w:rsidR="0084451A">
        <w:t>”</w:t>
      </w:r>
      <w:r w:rsidRPr="004825A1">
        <w:t xml:space="preserve"> (SOU 2017:33) föreslogs också att ett nytt begrepp skulle införas. Istället för </w:t>
      </w:r>
      <w:r w:rsidR="0084451A">
        <w:t>”</w:t>
      </w:r>
      <w:r w:rsidRPr="004825A1">
        <w:t>inte är oskäligt</w:t>
      </w:r>
      <w:r w:rsidR="0084451A">
        <w:t>”</w:t>
      </w:r>
      <w:r w:rsidRPr="004825A1">
        <w:t xml:space="preserve"> menar utredningen att obalanserna hade kunnat hanteras om begreppet </w:t>
      </w:r>
      <w:r w:rsidR="0084451A">
        <w:t>”</w:t>
      </w:r>
      <w:r w:rsidRPr="004825A1">
        <w:t>skäligt</w:t>
      </w:r>
      <w:r w:rsidR="0084451A">
        <w:t>”</w:t>
      </w:r>
      <w:r w:rsidRPr="004825A1">
        <w:t xml:space="preserve"> införs som bedömningsgrund. Vi socialdemokrater anser att så bör ske omgående.</w:t>
      </w:r>
    </w:p>
    <w:p w:rsidRPr="004825A1" w:rsidR="0006037F" w:rsidP="0006037F" w:rsidRDefault="0006037F" w14:paraId="45EC8975" w14:textId="77777777">
      <w:pPr>
        <w:pStyle w:val="Rubrik2"/>
      </w:pPr>
      <w:r w:rsidRPr="004825A1">
        <w:lastRenderedPageBreak/>
        <w:t>Allmännyttan</w:t>
      </w:r>
    </w:p>
    <w:p w:rsidRPr="004825A1" w:rsidR="0006037F" w:rsidP="00120AD5" w:rsidRDefault="0006037F" w14:paraId="1E6227F2" w14:textId="77777777">
      <w:pPr>
        <w:pStyle w:val="Normalutanindragellerluft"/>
      </w:pPr>
      <w:r w:rsidRPr="004825A1">
        <w:t xml:space="preserve">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 </w:t>
      </w:r>
    </w:p>
    <w:p w:rsidRPr="004825A1" w:rsidR="0006037F" w:rsidP="00B70BE8" w:rsidRDefault="0006037F" w14:paraId="36A32B9B" w14:textId="5248F6E8">
      <w:r w:rsidRPr="004825A1">
        <w:t xml:space="preserve">Kravet på att allmännyttan ska tillämpa </w:t>
      </w:r>
      <w:r w:rsidR="0084451A">
        <w:t>l</w:t>
      </w:r>
      <w:r w:rsidRPr="004825A1">
        <w:t>agen om offentlig upphandling (LOU)</w:t>
      </w:r>
      <w:r w:rsidRPr="004825A1" w:rsidR="00B70BE8">
        <w:t xml:space="preserve"> </w:t>
      </w:r>
      <w:r w:rsidRPr="004825A1">
        <w:t>gör det dyrare att bygga och renovera. Den statliga utredningen om bättre konkurrens i bostadsbyggandet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w:rsidRPr="004825A1" w:rsidR="0006037F" w:rsidP="00120AD5" w:rsidRDefault="0006037F" w14:paraId="2CCCB818" w14:textId="2BFA1043">
      <w:r w:rsidRPr="004825A1">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w:t>
      </w:r>
      <w:r w:rsidR="00334401">
        <w:softHyphen/>
      </w:r>
      <w:r w:rsidRPr="004825A1">
        <w:t xml:space="preserve">nyttiga och privata bostadsföretag på lika villkor. </w:t>
      </w:r>
    </w:p>
    <w:p w:rsidRPr="004825A1" w:rsidR="0006037F" w:rsidP="00120AD5" w:rsidRDefault="0006037F" w14:paraId="44BF41F1" w14:textId="334E9562">
      <w:r w:rsidRPr="004825A1">
        <w:t>Idag ser vi hur bostadsbyggandet rasar, till följd av hög inflation, höjda räntor samt regeringens beslut att avskaffa investeringsstödet för hyresbostäder med lägre hyres</w:t>
      </w:r>
      <w:r w:rsidR="00334401">
        <w:softHyphen/>
      </w:r>
      <w:r w:rsidRPr="004825A1">
        <w:t xml:space="preserve">nivå. Att ta bort kravet på LOU för allmännyttiga bostadsföretag är ett steg i rätt riktning för att stimulera bostadsbyggandet och se till att vi får fler hyreslägenheter med hyror som vanligt folk har råd att betala. Vi socialdemokrater föreslår att </w:t>
      </w:r>
      <w:r w:rsidR="0084451A">
        <w:t>l</w:t>
      </w:r>
      <w:r w:rsidRPr="004825A1">
        <w:t>agen om offentlig upphandling (LOU) inte ska tillämpas för allmännyttiga bostadsföretag.</w:t>
      </w:r>
    </w:p>
    <w:p w:rsidRPr="004825A1" w:rsidR="0006037F" w:rsidP="0006037F" w:rsidRDefault="0006037F" w14:paraId="7851907E" w14:textId="77777777">
      <w:pPr>
        <w:pStyle w:val="Rubrik2"/>
      </w:pPr>
      <w:r w:rsidRPr="004825A1">
        <w:t>Bostadsrätten</w:t>
      </w:r>
    </w:p>
    <w:p w:rsidRPr="004825A1" w:rsidR="0006037F" w:rsidP="00120AD5" w:rsidRDefault="0006037F" w14:paraId="6C2118B9" w14:textId="68C5AF89">
      <w:pPr>
        <w:pStyle w:val="Normalutanindragellerluft"/>
      </w:pPr>
      <w:r w:rsidRPr="004825A1">
        <w:t>Vi socialdemokrater anser att ett statligt register över alla bostadsrätter bör inrättas, både för bostäder och lokaler. Underlag för beslut finns i utredningen ”Ett register för alla bostadsrätter” (SOU 2022:39). Syftet är att stärka bostadsmarknadens funktionssätt. Förslaget har viktiga brottsbekämpande aspekter och möter därtill Riksbankens efter</w:t>
      </w:r>
      <w:r w:rsidR="00334401">
        <w:softHyphen/>
      </w:r>
      <w:r w:rsidRPr="004825A1">
        <w:t xml:space="preserve">frågan på möjligheten till samlad individbaserad statistik om hushållens tillgångar och skulder och bör av alla dessa skäl genomföras skyndsamt. Lantmäteriet föreslås som ansvarig myndighet. </w:t>
      </w:r>
    </w:p>
    <w:p w:rsidRPr="004825A1" w:rsidR="0006037F" w:rsidP="00B70BE8" w:rsidRDefault="0006037F" w14:paraId="4CBE6139" w14:textId="02EBF9EF">
      <w:r w:rsidRPr="004825A1">
        <w:t>För att en hyresvärd ska kunna bedöma om en bostadssökande verkligen är i behov av bostad, dvs inte har något annat boende, kan idag en kontroll göras mot fastighets</w:t>
      </w:r>
      <w:r w:rsidR="00334401">
        <w:softHyphen/>
      </w:r>
      <w:r w:rsidRPr="004825A1">
        <w:t xml:space="preserve">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w:t>
      </w:r>
      <w:r w:rsidR="0084451A">
        <w:t>s</w:t>
      </w:r>
      <w:r w:rsidRPr="004825A1">
        <w:t xml:space="preserve">ocialtjänsten och Kronofogdemyndigheten skulle sannolikt också ha nytta av att få information om bostadsrättsinnehav. Finansinspektionen och Riksbanken har också påtalat behovet </w:t>
      </w:r>
      <w:r w:rsidR="0084451A">
        <w:t xml:space="preserve">av </w:t>
      </w:r>
      <w:r w:rsidRPr="004825A1">
        <w:t xml:space="preserve">att få ökad kännedom om hushållens intäkter, vilket ett bostadsrättsregister skulle kunna bidra till. </w:t>
      </w:r>
    </w:p>
    <w:p w:rsidRPr="004825A1" w:rsidR="0006037F" w:rsidP="0006037F" w:rsidRDefault="0006037F" w14:paraId="3EA4B6D3" w14:textId="77777777">
      <w:pPr>
        <w:pStyle w:val="Rubrik2"/>
      </w:pPr>
      <w:r w:rsidRPr="004825A1">
        <w:lastRenderedPageBreak/>
        <w:t xml:space="preserve">Egna hem </w:t>
      </w:r>
    </w:p>
    <w:p w:rsidRPr="004825A1" w:rsidR="0006037F" w:rsidP="00120AD5" w:rsidRDefault="0006037F" w14:paraId="5006A4CD" w14:textId="047AF87B">
      <w:pPr>
        <w:pStyle w:val="Normalutanindragellerluft"/>
      </w:pPr>
      <w:r w:rsidRPr="004825A1">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w:t>
      </w:r>
      <w:r w:rsidR="00334401">
        <w:softHyphen/>
      </w:r>
      <w:r w:rsidRPr="004825A1">
        <w:t>stora inkomster, särskilt i storstadsområdena, svårt att ha råd att bo i eget hus.</w:t>
      </w:r>
    </w:p>
    <w:p w:rsidRPr="004825A1" w:rsidR="0006037F" w:rsidP="00334401" w:rsidRDefault="0006037F" w14:paraId="29ED38BF" w14:textId="7C9B3E6D">
      <w:r w:rsidRPr="004825A1">
        <w:t>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kompletteringsbebyggas. En villabebyggelse skulle i dessa fall innebära ett värdefullt komplement i området och bidra till en ökad bostads</w:t>
      </w:r>
      <w:r w:rsidR="00334401">
        <w:softHyphen/>
      </w:r>
      <w:r w:rsidRPr="004825A1">
        <w:t>blandning, attraktivitet och social hållbarhet.</w:t>
      </w:r>
    </w:p>
    <w:p w:rsidRPr="004825A1" w:rsidR="0006037F" w:rsidP="00B70BE8" w:rsidRDefault="0006037F" w14:paraId="0CA6BCEC" w14:textId="4EE84B7C">
      <w:r w:rsidRPr="004825A1">
        <w:t xml:space="preserve">En annan modell, som finns i begränsad skala, och kan utvecklas ytterligare är en hyr/köp-modell där hushållen hyr sin villa eller </w:t>
      </w:r>
      <w:r w:rsidR="0084451A">
        <w:t xml:space="preserve">sitt </w:t>
      </w:r>
      <w:r w:rsidRPr="004825A1">
        <w:t>radhus mot ett bindande löfte om att få köpa just denna bostad efter en tidsperiod mot ett visst bosparande i ett säkrat system hos fastighetsägaren.</w:t>
      </w:r>
    </w:p>
    <w:p w:rsidRPr="004825A1" w:rsidR="0006037F" w:rsidP="00B70BE8" w:rsidRDefault="00D317CA" w14:paraId="73AA72C9" w14:textId="227121D5">
      <w:r w:rsidRPr="004825A1">
        <w:t>Den SD-ledda regeringens</w:t>
      </w:r>
      <w:r w:rsidRPr="004825A1" w:rsidR="0006037F">
        <w:t xml:space="preserve"> föreslagna ”planeringsstimulans” för fler bostäder i småhus i form av 60 miljoner kronor att fördela </w:t>
      </w:r>
      <w:r w:rsidRPr="004825A1" w:rsidR="00C226AA">
        <w:t>till</w:t>
      </w:r>
      <w:r w:rsidRPr="004825A1" w:rsidR="0006037F">
        <w:t xml:space="preserve"> 290 kommuner är enbart symbol</w:t>
      </w:r>
      <w:r w:rsidR="00334401">
        <w:softHyphen/>
      </w:r>
      <w:r w:rsidRPr="004825A1" w:rsidR="0006037F">
        <w:t>politik. En satsning i denna storleksordning är givetvis av marginell betydelse. De avgörande frågorna är hushållens förmåga att efterfråga småhus, kommunernas bered</w:t>
      </w:r>
      <w:r w:rsidR="00334401">
        <w:softHyphen/>
      </w:r>
      <w:r w:rsidRPr="004825A1" w:rsidR="0006037F">
        <w:t>villighet att upprätta detaljplaner, utfärda bygglov, kostnadsnivån för nyproducerade hus och marken de står på, samt i vilken utsträckning staten tar en aktiv roll i bostads</w:t>
      </w:r>
      <w:r w:rsidR="00334401">
        <w:softHyphen/>
      </w:r>
      <w:r w:rsidRPr="004825A1" w:rsidR="0006037F">
        <w:t>politiken på det sätt som vi socialdemokrater föreslår i övrigt i denna motion.</w:t>
      </w:r>
    </w:p>
    <w:p w:rsidRPr="004825A1" w:rsidR="0006037F" w:rsidP="0006037F" w:rsidRDefault="0006037F" w14:paraId="6D028D0A" w14:textId="77777777">
      <w:pPr>
        <w:pStyle w:val="Rubrik2"/>
      </w:pPr>
      <w:r w:rsidRPr="004825A1">
        <w:t>Kooperativa hyresrätten</w:t>
      </w:r>
    </w:p>
    <w:p w:rsidRPr="004825A1" w:rsidR="0006037F" w:rsidP="00120AD5" w:rsidRDefault="0006037F" w14:paraId="15E9BAF0" w14:textId="5E28C5AB">
      <w:pPr>
        <w:pStyle w:val="Normalutanindragellerluft"/>
      </w:pPr>
      <w:r w:rsidRPr="004825A1">
        <w:t>För oss socialdemokrater handlar blandat boende inte enbart om upplåtelseformer. Det finns stora behov av att ge människor möjlighet att förverkliga sina bostadsdrömmar och göra så kallad bostadskarriär utan att ägandeformen är viktig. Ett bostadsområde med blandning av upplåtelseformer och olika typer av boende ger ett mer dynamiskt område. Att äga</w:t>
      </w:r>
      <w:r w:rsidRPr="004825A1" w:rsidR="00B70BE8">
        <w:t xml:space="preserve"> </w:t>
      </w:r>
      <w:r w:rsidRPr="004825A1" w:rsidR="0072200B">
        <w:t>ska</w:t>
      </w:r>
      <w:r w:rsidRPr="004825A1">
        <w:t xml:space="preserve"> inte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Detta kan vara en bra lösning som skapar möjligheter till ett socialt, tryggt boende med inflytande för de boende.</w:t>
      </w:r>
    </w:p>
    <w:p w:rsidRPr="004825A1" w:rsidR="0006037F" w:rsidP="0006037F" w:rsidRDefault="0006037F" w14:paraId="0B9B6247" w14:textId="77777777">
      <w:pPr>
        <w:pStyle w:val="Rubrik2"/>
      </w:pPr>
      <w:r w:rsidRPr="004825A1">
        <w:t xml:space="preserve">Vi bygger inte enbart hus, vi bygger samhällen </w:t>
      </w:r>
    </w:p>
    <w:p w:rsidRPr="004825A1" w:rsidR="0006037F" w:rsidP="00120AD5" w:rsidRDefault="0006037F" w14:paraId="6315E847" w14:textId="77777777">
      <w:pPr>
        <w:pStyle w:val="Normalutanindragellerluft"/>
      </w:pPr>
      <w:r w:rsidRPr="004825A1">
        <w:t xml:space="preserve">Plan- och bygglagen, PBL, är en form av samordning mellan alla intressenter inom samhällsbyggandet. Ordning och reda ska vägas samman med kraven på snabba processer med minimalt krångel. Den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högerkonservativa </w:t>
      </w:r>
      <w:r w:rsidRPr="004825A1">
        <w:lastRenderedPageBreak/>
        <w:t>regeringen, att regelförenklingar inte är något allena saliggörande för bostadsbyggandet. Ingen kan bo i en regelförenkling. Bostadsbristen är något som måste byggas bort.</w:t>
      </w:r>
    </w:p>
    <w:p w:rsidRPr="004825A1" w:rsidR="0006037F" w:rsidP="00B70BE8" w:rsidRDefault="0006037F" w14:paraId="5A7CC542" w14:textId="692BA717">
      <w:r w:rsidRPr="004825A1">
        <w:t xml:space="preserve">Högerregeringen har ofta understrukit ”regelförenkling” som ett av de viktigaste bostadspolitiska initiativen man avser </w:t>
      </w:r>
      <w:r w:rsidR="0084451A">
        <w:t xml:space="preserve">att </w:t>
      </w:r>
      <w:r w:rsidRPr="004825A1">
        <w:t>arbeta med. Total politisk enighet råder om att försöka formulera så enkla regler som möjligt. Men det har, som väntat, visat sig lättare sagt än gjort. Boverket har nyligen fått skjuta fram sitt förslag till nya byggregler efter att ha emottagit c</w:t>
      </w:r>
      <w:r w:rsidRPr="004825A1" w:rsidR="00AC45DA">
        <w:t>irka</w:t>
      </w:r>
      <w:r w:rsidRPr="004825A1">
        <w:t xml:space="preserve"> 1</w:t>
      </w:r>
      <w:r w:rsidR="0084451A">
        <w:t> </w:t>
      </w:r>
      <w:r w:rsidRPr="004825A1">
        <w:t>400 remissvar och därtill mycket hård kritik för hittills presen</w:t>
      </w:r>
      <w:r w:rsidR="00334401">
        <w:softHyphen/>
      </w:r>
      <w:r w:rsidRPr="004825A1">
        <w:t xml:space="preserve">terade förslag. Ingen ska </w:t>
      </w:r>
      <w:r w:rsidRPr="004825A1" w:rsidR="0086404C">
        <w:t xml:space="preserve">heller </w:t>
      </w:r>
      <w:r w:rsidRPr="004825A1">
        <w:t>behöva bo i en regelförsämring. Och risken att oklara regler hämmar snarare än befrämjar byggande är stor.</w:t>
      </w:r>
    </w:p>
    <w:p w:rsidRPr="004825A1" w:rsidR="0006037F" w:rsidP="00120AD5" w:rsidRDefault="0006037F" w14:paraId="7FA84A2B" w14:textId="77777777">
      <w:r w:rsidRPr="004825A1">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w:rsidRPr="004825A1" w:rsidR="0006037F" w:rsidP="00120AD5" w:rsidRDefault="0006037F" w14:paraId="7632419D" w14:textId="6148642C">
      <w:r w:rsidRPr="004825A1">
        <w:t xml:space="preserve">Trots att förändringar har gjorts för att korta processtiderna tar processen med överklaganden fortsatt alltför lång tid. Vi socialdemokrater anser att det behöver sättas tidsgränser. Bland annat borde en gräns för delgivning finnas, det vill säga en gräns för hur lång tid som ges för att hämta ut ett beslut. </w:t>
      </w:r>
    </w:p>
    <w:p w:rsidRPr="004825A1" w:rsidR="0006037F" w:rsidP="00120AD5" w:rsidRDefault="0006037F" w14:paraId="010C16C1" w14:textId="47C9A66C">
      <w:r w:rsidRPr="004825A1">
        <w:t>Vidare kan en begränsad rätt till överklagan kunna säkerställas genom exempelvis en snävare krets av sakägare, begränsade möjligheter i överklagan av bygglov då de stämmer överens med detaljplanen, begränsa</w:t>
      </w:r>
      <w:r w:rsidR="0084451A">
        <w:t>t</w:t>
      </w:r>
      <w:r w:rsidRPr="004825A1">
        <w:t xml:space="preserve"> antal överklaganden som kan göras i ett ärende, prövning av sakfrågan en gång även om det finns många liknande över</w:t>
      </w:r>
      <w:r w:rsidR="00334401">
        <w:softHyphen/>
      </w:r>
      <w:r w:rsidRPr="004825A1">
        <w:t>klag</w:t>
      </w:r>
      <w:r w:rsidR="00334401">
        <w:softHyphen/>
      </w:r>
      <w:r w:rsidRPr="004825A1">
        <w:t>anden eller begränsade möjligheter att överklaga vidare till högr</w:t>
      </w:r>
      <w:r w:rsidR="0084451A">
        <w:t>e</w:t>
      </w:r>
      <w:r w:rsidRPr="004825A1">
        <w:t xml:space="preserv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 </w:t>
      </w:r>
    </w:p>
    <w:p w:rsidRPr="004825A1" w:rsidR="0006037F" w:rsidP="00120AD5" w:rsidRDefault="0006037F" w14:paraId="47D1A12F" w14:textId="5BC1DAD7">
      <w:r w:rsidRPr="004825A1">
        <w:t xml:space="preserve">När riksintressesystemet infördes var avsikten att endast få och unika områden skulle komma i fråga för utpekande. Med tiden har både antalet områden av riksintresse och storleken på dessa områden kraftigt ökats. Boverket har, som samordnande </w:t>
      </w:r>
      <w:r w:rsidRPr="00334401">
        <w:rPr>
          <w:spacing w:val="-1"/>
        </w:rPr>
        <w:t>myndig</w:t>
      </w:r>
      <w:r w:rsidRPr="00334401" w:rsidR="00334401">
        <w:rPr>
          <w:spacing w:val="-1"/>
        </w:rPr>
        <w:softHyphen/>
      </w:r>
      <w:r w:rsidRPr="00334401">
        <w:rPr>
          <w:spacing w:val="-1"/>
        </w:rPr>
        <w:t>het tillsammans med Naturvårdsverket, Riksantikvarieämbetet, Statens energi</w:t>
      </w:r>
      <w:r w:rsidRPr="00334401" w:rsidR="00334401">
        <w:rPr>
          <w:spacing w:val="-1"/>
        </w:rPr>
        <w:softHyphen/>
      </w:r>
      <w:r w:rsidRPr="00334401">
        <w:rPr>
          <w:spacing w:val="-1"/>
        </w:rPr>
        <w:t>myndighet,</w:t>
      </w:r>
      <w:r w:rsidRPr="004825A1">
        <w:t xml:space="preserve"> Tillväxtverket och Trafikverket</w:t>
      </w:r>
      <w:r w:rsidR="0084451A">
        <w:t>,</w:t>
      </w:r>
      <w:r w:rsidRPr="004825A1">
        <w:t xml:space="preserve"> genomfört en översyn av sina respektive anspråk på områden av riksintresse (Fi2020/04621). </w:t>
      </w:r>
    </w:p>
    <w:p w:rsidRPr="004825A1" w:rsidR="0006037F" w:rsidP="00120AD5" w:rsidRDefault="0006037F" w14:paraId="50217552" w14:textId="36F546B8">
      <w:r w:rsidRPr="004825A1">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bedömer dessutom att deras samlade riksintresseanspråk inte i alla delar kan förväntas motsvara kriterierna, och att det därför sannolikt finns ett behov av att ändra enskilda riksintresseanspråk. Naturvårdsverket och Riksantikvarieämbetet fick i regleringsbrevet för 2022 i uppdrag att ompröva riks</w:t>
      </w:r>
      <w:r w:rsidR="00334401">
        <w:softHyphen/>
      </w:r>
      <w:r w:rsidRPr="004825A1">
        <w:t xml:space="preserve">intressen för naturvården och kulturmiljövården med brister avseende aktualitet eller utbredning. Vi socialdemokrater anser att det nu är hög tid att gå vidare med arbetet </w:t>
      </w:r>
      <w:r w:rsidR="0084451A">
        <w:t xml:space="preserve">med </w:t>
      </w:r>
      <w:r w:rsidRPr="004825A1">
        <w:t>att se över vilka områden som ska vara av riksintresse med ambitionen att minska antalet.</w:t>
      </w:r>
    </w:p>
    <w:p w:rsidRPr="004825A1" w:rsidR="0006037F" w:rsidP="0006037F" w:rsidRDefault="0006037F" w14:paraId="2E9EA9A6" w14:textId="77777777">
      <w:pPr>
        <w:pStyle w:val="Rubrik2"/>
      </w:pPr>
      <w:r w:rsidRPr="004825A1">
        <w:lastRenderedPageBreak/>
        <w:t>Trångboddhet</w:t>
      </w:r>
    </w:p>
    <w:p w:rsidRPr="004825A1" w:rsidR="0006037F" w:rsidP="00120AD5" w:rsidRDefault="0006037F" w14:paraId="17DF1D80" w14:textId="77777777">
      <w:pPr>
        <w:pStyle w:val="Normalutanindragellerluft"/>
      </w:pPr>
      <w:r w:rsidRPr="004825A1">
        <w:t xml:space="preserve">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 </w:t>
      </w:r>
    </w:p>
    <w:p w:rsidRPr="004825A1" w:rsidR="0006037F" w:rsidP="00B70BE8" w:rsidRDefault="0006037F" w14:paraId="657B62F5" w14:textId="59171490">
      <w:r w:rsidRPr="004825A1">
        <w:t xml:space="preserve">Ytterligare en </w:t>
      </w:r>
      <w:r w:rsidRPr="004825A1" w:rsidR="00AC45DA">
        <w:t>faktor</w:t>
      </w:r>
      <w:r w:rsidRPr="004825A1">
        <w:t xml:space="preserve"> är att människor inte kan efterfråga ändamålsenliga bostäder på grund av bristen på bostäder. Vi måste därför bygga bort bostadsbristen och skapa en </w:t>
      </w:r>
      <w:r w:rsidRPr="00900B09">
        <w:rPr>
          <w:spacing w:val="-1"/>
        </w:rPr>
        <w:t xml:space="preserve">balans som kan bidra till att lösa trångboddheten. Många som är trångbodda har svårt att få ekonomin att gå ihop och har helt enkelt inte råd med en tillräckligt stor bostad. Det </w:t>
      </w:r>
      <w:r w:rsidRPr="00900B09">
        <w:rPr>
          <w:spacing w:val="-3"/>
        </w:rPr>
        <w:t>kan också handla om hemma</w:t>
      </w:r>
      <w:r w:rsidR="00900B09">
        <w:rPr>
          <w:spacing w:val="-3"/>
        </w:rPr>
        <w:softHyphen/>
      </w:r>
      <w:r w:rsidRPr="00900B09">
        <w:rPr>
          <w:spacing w:val="-3"/>
        </w:rPr>
        <w:t>boende vuxna barn som inte har möjlighet att flytta hem</w:t>
      </w:r>
      <w:r w:rsidR="00900B09">
        <w:rPr>
          <w:spacing w:val="-3"/>
        </w:rPr>
        <w:softHyphen/>
      </w:r>
      <w:r w:rsidRPr="00900B09">
        <w:rPr>
          <w:spacing w:val="-3"/>
        </w:rPr>
        <w:t>ifrån.</w:t>
      </w:r>
      <w:r w:rsidRPr="004825A1">
        <w:t xml:space="preserve"> Att bygga bort bostads</w:t>
      </w:r>
      <w:r w:rsidR="00900B09">
        <w:softHyphen/>
      </w:r>
      <w:r w:rsidRPr="004825A1">
        <w:t>bristen kommer att ta tid. Under tiden måste vi vidta åtgärder för att lindra konsekvenserna av trångboddheten, speciellt för barnen. Barn och unga ska erbjudas en meningsfull fritid, något som ökar tryggheten. Den höger</w:t>
      </w:r>
      <w:r w:rsidR="00334401">
        <w:softHyphen/>
      </w:r>
      <w:r w:rsidRPr="004825A1">
        <w:t>konserva</w:t>
      </w:r>
      <w:r w:rsidR="00334401">
        <w:softHyphen/>
      </w:r>
      <w:r w:rsidRPr="004825A1">
        <w:t>tiva regeringens kraftiga neddragningar på skolan, kulturen, idrotten, folkbildningen och kulturskolan går i helt motsatt riktning.</w:t>
      </w:r>
    </w:p>
    <w:p w:rsidRPr="004825A1" w:rsidR="0006037F" w:rsidP="00B70BE8" w:rsidRDefault="0006037F" w14:paraId="49903854" w14:textId="77777777">
      <w:pPr>
        <w:pStyle w:val="Rubrik2"/>
      </w:pPr>
      <w:r w:rsidRPr="004825A1">
        <w:t>Social dumpning</w:t>
      </w:r>
    </w:p>
    <w:p w:rsidRPr="004825A1" w:rsidR="0006037F" w:rsidP="00120AD5" w:rsidRDefault="0006037F" w14:paraId="3CCDDADD" w14:textId="77777777">
      <w:pPr>
        <w:pStyle w:val="Normalutanindragellerluft"/>
      </w:pPr>
      <w:r w:rsidRPr="004825A1">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strukturellt hemlösa. Det har också uppstått en situation där kommuner hänvisar utsatta hushåll till andra kommuner vilket genererar spänningar mellan kommuner. </w:t>
      </w:r>
    </w:p>
    <w:p w:rsidRPr="004825A1" w:rsidR="0006037F" w:rsidP="00B70BE8" w:rsidRDefault="0006037F" w14:paraId="40521CCA" w14:textId="7117DFBD">
      <w:r w:rsidRPr="004825A1">
        <w:t xml:space="preserve">Under år 2022 tog, enligt Boverkets </w:t>
      </w:r>
      <w:r w:rsidR="00FD7726">
        <w:t>b</w:t>
      </w:r>
      <w:r w:rsidRPr="004825A1">
        <w:t>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w:rsidRPr="004825A1" w:rsidR="0006037F" w:rsidP="00B70BE8" w:rsidRDefault="0006037F" w14:paraId="29273652" w14:textId="77777777">
      <w:r w:rsidRPr="004825A1">
        <w:t xml:space="preserve">Social dumpning handlar om situationer när kommuner får enskilda personer och barnfamiljer (oftast med försörjningsstöd) att flytta till en annan kommun utan att de själva har uttryckt en tydlig vilja att flytta. Det förekommer både mellan kommuner i </w:t>
      </w:r>
      <w:r w:rsidRPr="00900B09">
        <w:rPr>
          <w:spacing w:val="-2"/>
        </w:rPr>
        <w:t>olika län och mellan kommuner inom ett och samma län. Inte sällan känner sig människor</w:t>
      </w:r>
      <w:r w:rsidRPr="004825A1">
        <w:t xml:space="preserve">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w:t>
      </w:r>
      <w:r w:rsidRPr="004825A1">
        <w:lastRenderedPageBreak/>
        <w:t>ansträngd kommunal ekonomi ska behöva överta ansvar och kostnader för samhällets stöd från andra, ofta välbärgade, kommuner.</w:t>
      </w:r>
    </w:p>
    <w:p w:rsidRPr="004825A1" w:rsidR="001D0F44" w:rsidP="00B70BE8" w:rsidRDefault="0006037F" w14:paraId="75E5CC22" w14:textId="4D41726E">
      <w:r w:rsidRPr="004825A1">
        <w:t xml:space="preserve">Den förra socialdemokratiskt ledda regeringen agerade genom bl.a. en kartläggning via Statskontoret som visade på att social dumpning är ett omfattande problem och genom rundabordssamtal med berörda kommuner. I juni 2022 beslutade sedan den socialdemokratiska regeringen </w:t>
      </w:r>
      <w:r w:rsidR="00FD7726">
        <w:t xml:space="preserve">att </w:t>
      </w:r>
      <w:r w:rsidRPr="004825A1" w:rsidR="001D0F44">
        <w:t xml:space="preserve">tillsätta en utredning som fick i uppdrag att föreslå åtgärder för att motverka social dumpning. Den utredningen lades ned av den SD-styrda regeringen. </w:t>
      </w:r>
    </w:p>
    <w:p w:rsidRPr="004825A1" w:rsidR="0006037F" w:rsidP="00B70BE8" w:rsidRDefault="001D0F44" w14:paraId="36014A22" w14:textId="0DFA7594">
      <w:r w:rsidRPr="004825A1">
        <w:t xml:space="preserve">Vi anser att en utredning om social dumpning bör tillsättas på nytt. </w:t>
      </w:r>
      <w:r w:rsidRPr="004825A1" w:rsidR="0006037F">
        <w:t>Det osolidariska agerandet mellan kommuner gör att enskilda människor och barnfamiljer hamnar i kläm. Därför behöver det göras mera, inte mindre, för att sätta ett stopp för detta. Arbetet mot social dumpning måste fortsätta, utvärderas och vid behov utvecklas.</w:t>
      </w:r>
      <w:r w:rsidRPr="004825A1">
        <w:t xml:space="preserve"> </w:t>
      </w:r>
    </w:p>
    <w:p w:rsidRPr="004825A1" w:rsidR="0006037F" w:rsidP="00B70BE8" w:rsidRDefault="0006037F" w14:paraId="6A85D324" w14:textId="77777777">
      <w:pPr>
        <w:pStyle w:val="Rubrik2"/>
      </w:pPr>
      <w:r w:rsidRPr="004825A1">
        <w:t xml:space="preserve">Svårighet att hitta nytt boende slår mot våldsutsatta kvinnor och barn </w:t>
      </w:r>
    </w:p>
    <w:p w:rsidRPr="004825A1" w:rsidR="0006037F" w:rsidP="00120AD5" w:rsidRDefault="0006037F" w14:paraId="2B01EF49" w14:textId="77777777">
      <w:pPr>
        <w:pStyle w:val="Normalutanindragellerluft"/>
      </w:pPr>
      <w:r w:rsidRPr="004825A1">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köplats i en kommunal bostadsförmedling som ett sätt att hantera kommande förändringar i boendebehov. Samtliga former av våld i nära relationer och samhällets bristande förmåga att ingripa drabbar givetvis även inblandade barn. </w:t>
      </w:r>
    </w:p>
    <w:p w:rsidRPr="004825A1" w:rsidR="0006037F" w:rsidP="00120AD5" w:rsidRDefault="0006037F" w14:paraId="044589E2" w14:textId="62CFC62B">
      <w:r w:rsidRPr="004825A1">
        <w:t>Socialstyrelsen pekar i den så kallade dödsfallsutredningen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w:rsidRPr="004825A1" w:rsidR="0006037F" w:rsidP="00120AD5" w:rsidRDefault="0006037F" w14:paraId="7AC745B7" w14:textId="657CB991">
      <w:r w:rsidRPr="004825A1">
        <w:t xml:space="preserve">Det hyresrättsliga skyddet för personer som har utsatts för brott i nära relation har varit föremål för utredning. Syftet var att säkerställa att </w:t>
      </w:r>
      <w:r w:rsidR="00FD7726">
        <w:t xml:space="preserve">det </w:t>
      </w:r>
      <w:r w:rsidRPr="004825A1">
        <w:t>finns tillräckliga möjligheter för den som har blivit utsatt för brott att</w:t>
      </w:r>
      <w:r w:rsidR="00FD7726">
        <w:t xml:space="preserve"> </w:t>
      </w:r>
      <w:r w:rsidRPr="004825A1">
        <w:t>bo kvar i den gemensamma bostaden. I en relation där våld utövas finns det många gånger en koppling till en gemensam bostad och ofta är det en våldsutsatt kvinna som tvingas flytta när hon inte längre kan bo tillsammans med förövaren. Idag finns det ett visst skydd när det kommer till hyres</w:t>
      </w:r>
      <w:r w:rsidR="00900B09">
        <w:softHyphen/>
      </w:r>
      <w:r w:rsidRPr="004825A1">
        <w:t>rätter, men utredaren ska se över om skyddet behöver stärkas ytterligare. Det är betydelsefullt att regeringen snarast tar vidare utredningens förslag och att det leder till konkreta åtgärder. Det är angeläget att den som utsatts för brott kan bo kvar i den gemensamma bostaden och att det är förövaren som måste flytta på sig.</w:t>
      </w:r>
    </w:p>
    <w:p w:rsidRPr="004825A1" w:rsidR="0006037F" w:rsidP="00B70BE8" w:rsidRDefault="0006037F" w14:paraId="49CA7A89" w14:textId="77777777">
      <w:pPr>
        <w:pStyle w:val="Rubrik2"/>
      </w:pPr>
      <w:r w:rsidRPr="004825A1">
        <w:lastRenderedPageBreak/>
        <w:t>Nationell bostadskö för våldsutsatta kvinnor och barn</w:t>
      </w:r>
    </w:p>
    <w:p w:rsidRPr="004825A1" w:rsidR="0006037F" w:rsidP="00120AD5" w:rsidRDefault="0006037F" w14:paraId="77CBB9C0" w14:textId="7CE7E708">
      <w:pPr>
        <w:pStyle w:val="Normalutanindragellerluft"/>
      </w:pPr>
      <w:r w:rsidRPr="004825A1">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w:t>
      </w:r>
      <w:r w:rsidR="00900B09">
        <w:softHyphen/>
      </w:r>
      <w:r w:rsidRPr="004825A1">
        <w:t xml:space="preserve">utbyten över kommungränserna säkerställas, eftersom det i många fall är farligt att bo kvar i samma kommun som förövaren. </w:t>
      </w:r>
    </w:p>
    <w:p w:rsidRPr="004825A1" w:rsidR="0006037F" w:rsidP="005953C1" w:rsidRDefault="0006037F" w14:paraId="5DA1EEBD" w14:textId="67972BAB">
      <w:r w:rsidRPr="004825A1">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w:t>
      </w:r>
      <w:r w:rsidR="00900B09">
        <w:softHyphen/>
      </w:r>
      <w:r w:rsidRPr="004825A1">
        <w:t>situationen för våldsutsatta kvinnor och barn.</w:t>
      </w:r>
    </w:p>
    <w:p w:rsidRPr="004825A1" w:rsidR="0006037F" w:rsidP="00B70BE8" w:rsidRDefault="0006037F" w14:paraId="2850A965" w14:textId="77777777">
      <w:pPr>
        <w:pStyle w:val="Rubrik2"/>
      </w:pPr>
      <w:r w:rsidRPr="004825A1">
        <w:t>Kampen mot organiserad brottslighet</w:t>
      </w:r>
    </w:p>
    <w:p w:rsidRPr="004825A1" w:rsidR="0006037F" w:rsidP="00120AD5" w:rsidRDefault="0006037F" w14:paraId="397F4E46" w14:textId="01B4B2FF">
      <w:pPr>
        <w:pStyle w:val="Normalutanindragellerluft"/>
      </w:pPr>
      <w:r w:rsidRPr="004825A1">
        <w:t>Vi socialdemokrater vill se ytterligare krafttag mot den organiserade brottsligheten. Förslag med anknytning till bostadsfrågor finns i riklig mängd såsom</w:t>
      </w:r>
      <w:r w:rsidR="00FD7726">
        <w:t xml:space="preserve"> a</w:t>
      </w:r>
      <w:r w:rsidRPr="004825A1">
        <w:t>vskaffande av EBO-lagen, förstärkt finansiering till hyres- och arrendenämnder för kortare handlägg</w:t>
      </w:r>
      <w:r w:rsidR="00900B09">
        <w:softHyphen/>
      </w:r>
      <w:r w:rsidRPr="004825A1">
        <w:t>nings</w:t>
      </w:r>
      <w:r w:rsidR="00900B09">
        <w:softHyphen/>
      </w:r>
      <w:r w:rsidRPr="004825A1">
        <w:t>tider, ytterligare skärpningar av uthyrningsregler för andrahandsuthyrning, för</w:t>
      </w:r>
      <w:r w:rsidR="00900B09">
        <w:softHyphen/>
      </w:r>
      <w:r w:rsidRPr="004825A1">
        <w:t xml:space="preserve">hindrande av skenskilsmässor och Skatteverkets redan av den socialdemokratiskt ledda regeringen påbörjade arbete </w:t>
      </w:r>
      <w:r w:rsidR="00FD7726">
        <w:t xml:space="preserve">med </w:t>
      </w:r>
      <w:r w:rsidRPr="004825A1">
        <w:t>att förbättra folkbokföringen. Vi social</w:t>
      </w:r>
      <w:r w:rsidR="00900B09">
        <w:softHyphen/>
      </w:r>
      <w:r w:rsidRPr="004825A1">
        <w:t>demo</w:t>
      </w:r>
      <w:r w:rsidR="00900B09">
        <w:softHyphen/>
      </w:r>
      <w:r w:rsidRPr="004825A1">
        <w:t>krater anser att åtgärder av detta slag inte kan vänta.</w:t>
      </w:r>
    </w:p>
    <w:p w:rsidRPr="004825A1" w:rsidR="0006037F" w:rsidP="005953C1" w:rsidRDefault="0006037F" w14:paraId="63EAB150" w14:textId="0C4394F1">
      <w:r w:rsidRPr="004825A1">
        <w:t>Den 1 oktober 2019 trädde en ny lagstiftning med åtgärder för att få en bättre fungera</w:t>
      </w:r>
      <w:r w:rsidR="00FD7726">
        <w:t>n</w:t>
      </w:r>
      <w:r w:rsidRPr="004825A1">
        <w:t>de bostadsmarknad i kraft. Åtgärderna riktar sig mot svarthandel med hyres</w:t>
      </w:r>
      <w:r w:rsidR="00900B09">
        <w:softHyphen/>
      </w:r>
      <w:r w:rsidRPr="004825A1">
        <w:t>kontrakt och missbruk av hyresrätter. Dessa åtgärder var mycket välkomna.</w:t>
      </w:r>
    </w:p>
    <w:p w:rsidRPr="004825A1" w:rsidR="0006037F" w:rsidP="005953C1" w:rsidRDefault="0006037F" w14:paraId="3DA13AC1" w14:textId="77777777">
      <w:r w:rsidRPr="004825A1">
        <w:t xml:space="preserve">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 </w:t>
      </w:r>
    </w:p>
    <w:p w:rsidRPr="004825A1" w:rsidR="0006037F" w:rsidP="005953C1" w:rsidRDefault="0006037F" w14:paraId="6D57DF25" w14:textId="67843E61">
      <w:r w:rsidRPr="004825A1">
        <w:t>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w:t>
      </w:r>
      <w:r w:rsidR="00FD7726">
        <w:t> </w:t>
      </w:r>
      <w:r w:rsidRPr="004825A1">
        <w:t>k hyresvärd. De personer som fastnat i denna parallella bostadsmarknad saknar incitament att anmäla oriktigheter eftersom alternativet är att bli helt utan bostad. De är helt i händerna på skrupelfria, kriminella aktörer som hänsynslöst utnyttjar människors utsatthet. Lagen om eget boende, EBO, har starkt bidragit till denna utveckling.</w:t>
      </w:r>
    </w:p>
    <w:p w:rsidRPr="004825A1" w:rsidR="0006037F" w:rsidP="005953C1" w:rsidRDefault="0006037F" w14:paraId="5F1870E5" w14:textId="17B58CCA">
      <w:r w:rsidRPr="00900B09">
        <w:rPr>
          <w:spacing w:val="-1"/>
        </w:rPr>
        <w:t>I ett vidare perspektiv handlar åtgärder för att bekämpa den parallella, svarta bostads</w:t>
      </w:r>
      <w:r w:rsidRPr="00900B09" w:rsidR="00900B09">
        <w:rPr>
          <w:spacing w:val="-1"/>
        </w:rPr>
        <w:softHyphen/>
      </w:r>
      <w:r w:rsidRPr="00900B09">
        <w:rPr>
          <w:spacing w:val="-1"/>
        </w:rPr>
        <w:t>marknaden</w:t>
      </w:r>
      <w:r w:rsidRPr="004825A1">
        <w:t xml:space="preserve"> om att motverka fusk och bedrägerier i samhället som helhet. I denna ljusskygga marknad öppnas möjligheterna till ekonomiska bedrägerier t</w:t>
      </w:r>
      <w:r w:rsidR="00FD7726">
        <w:t> </w:t>
      </w:r>
      <w:r w:rsidRPr="004825A1">
        <w:t>ex gentemot socialtjänsten, Försäkringskassan och Pensionsmyndigheten.</w:t>
      </w:r>
    </w:p>
    <w:p w:rsidRPr="004825A1" w:rsidR="0006037F" w:rsidP="005953C1" w:rsidRDefault="0006037F" w14:paraId="47AFF51B" w14:textId="41ACBCD8">
      <w:r w:rsidRPr="004825A1">
        <w:t>Den nya lagstiftningen innebar vissa inskränkningar i bytesrätten och att det är olagligt inte bara</w:t>
      </w:r>
      <w:r w:rsidR="00FD7726">
        <w:t xml:space="preserve"> att</w:t>
      </w:r>
      <w:r w:rsidRPr="004825A1">
        <w:t xml:space="preserve">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w:t>
      </w:r>
      <w:r w:rsidRPr="004825A1">
        <w:lastRenderedPageBreak/>
        <w:t>de</w:t>
      </w:r>
      <w:r w:rsidR="00FD7726">
        <w:t>ss</w:t>
      </w:r>
      <w:r w:rsidRPr="004825A1">
        <w:t>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w:t>
      </w:r>
    </w:p>
    <w:p w:rsidRPr="004825A1" w:rsidR="0006037F" w:rsidP="005953C1" w:rsidRDefault="0006037F" w14:paraId="445AE693" w14:textId="0EA8C0B3">
      <w:r w:rsidRPr="00900B09">
        <w:rPr>
          <w:spacing w:val="-1"/>
        </w:rPr>
        <w:t>För det första</w:t>
      </w:r>
      <w:r w:rsidRPr="00900B09" w:rsidR="00FD7726">
        <w:rPr>
          <w:spacing w:val="-1"/>
        </w:rPr>
        <w:t>:</w:t>
      </w:r>
      <w:r w:rsidRPr="00900B09">
        <w:rPr>
          <w:spacing w:val="-1"/>
        </w:rPr>
        <w:t xml:space="preserve"> EBO-lagen är den enskilt tyngst vägande orsaken till att den parallella,</w:t>
      </w:r>
      <w:r w:rsidRPr="004825A1">
        <w:t xml:space="preserve"> svarta bostadsmarknaden har kunnat etableras och göda grov ekonomisk brottslighet. Lagen bör därför avskaffas helt, vilket vi har framfört i andra sammanhang. </w:t>
      </w:r>
    </w:p>
    <w:p w:rsidRPr="004825A1" w:rsidR="0006037F" w:rsidP="005953C1" w:rsidRDefault="0006037F" w14:paraId="6E4C601A" w14:textId="14B52550">
      <w:r w:rsidRPr="00900B09">
        <w:rPr>
          <w:spacing w:val="-1"/>
        </w:rPr>
        <w:t>För det andra måste handläggningstiderna i hyresnämnderna kortas avsevärt avseende</w:t>
      </w:r>
      <w:r w:rsidRPr="004825A1">
        <w:t xml:space="preserve"> olovlig andrahandsuthyrning. Idag tillåts hyresnämnderna prioritera bort ärenden som rör olovlig andrahandsuthyrning och bristande behov av bostad. Väntetiden för att få till en tid med nämnden i ett sådant ärende kan i Stockholms hyresnämnd vara 1,5–2</w:t>
      </w:r>
      <w:r w:rsidR="00FD7726">
        <w:t> </w:t>
      </w:r>
      <w:r w:rsidRPr="004825A1">
        <w:t xml:space="preserve">år och </w:t>
      </w:r>
      <w:r w:rsidRPr="00900B09">
        <w:rPr>
          <w:spacing w:val="-1"/>
        </w:rPr>
        <w:t>vid överklaganden kan ett ärende ta upp till fyra år att avgöra. Denna flaskhals motverkar</w:t>
      </w:r>
      <w:r w:rsidRPr="004825A1">
        <w:t xml:space="preserve"> hyresvärdarnas ambitioner att stävja fusk och oegentligheter i sitt bestånd. </w:t>
      </w:r>
    </w:p>
    <w:p w:rsidRPr="004825A1" w:rsidR="0006037F" w:rsidP="005953C1" w:rsidRDefault="0006037F" w14:paraId="030FC953" w14:textId="64E978B8">
      <w:r w:rsidRPr="004825A1">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w:t>
      </w:r>
      <w:r w:rsidR="00900B09">
        <w:softHyphen/>
      </w:r>
      <w:r w:rsidRPr="004825A1">
        <w:t>boende bör det vara hyresgästens ansvar att bevisa att det inte rör sig om en otillåten andrahandsuthyrning.</w:t>
      </w:r>
    </w:p>
    <w:p w:rsidRPr="004825A1" w:rsidR="0006037F" w:rsidP="00B70BE8" w:rsidRDefault="0006037F" w14:paraId="0FAB1CA5" w14:textId="77777777">
      <w:pPr>
        <w:pStyle w:val="Rubrik2"/>
      </w:pPr>
      <w:r w:rsidRPr="004825A1">
        <w:t>Vårt samhällsbygge får inte bli ett fuskbygge</w:t>
      </w:r>
    </w:p>
    <w:p w:rsidRPr="004825A1" w:rsidR="0006037F" w:rsidP="00120AD5" w:rsidRDefault="0006037F" w14:paraId="32768EDB" w14:textId="6BC90A4D">
      <w:pPr>
        <w:pStyle w:val="Normalutanindragellerluft"/>
      </w:pPr>
      <w:r w:rsidRPr="004825A1">
        <w:t>Under de gångna mandatperioderna har kampen mot kriminaliteten på våra byggarbets</w:t>
      </w:r>
      <w:r w:rsidR="00900B09">
        <w:softHyphen/>
      </w:r>
      <w:r w:rsidRPr="004825A1">
        <w:t>platser intensifierats, bl.a. med sju stycken arbetslivkriminalitetscenter, där myndigheter samverkar och gör gemensamma kontroller på exempelvis byggarbetsplatser.</w:t>
      </w:r>
    </w:p>
    <w:p w:rsidRPr="004825A1" w:rsidR="0006037F" w:rsidP="005953C1" w:rsidRDefault="0006037F" w14:paraId="095338C9" w14:textId="77777777">
      <w:r w:rsidRPr="00900B09">
        <w:rPr>
          <w:spacing w:val="-2"/>
        </w:rPr>
        <w:t>Arbetslivskriminaliteten fortsätter att breda ut sig med bl.a. ett hänsynslöst utnyttjande</w:t>
      </w:r>
      <w:r w:rsidRPr="004825A1">
        <w:t xml:space="preserve"> av utländsk arbetskraft. Vittnesmålen från både arbetsmarknadens parter, myndigheter m.fl. visar på urusel arbetsmiljö, extremt låga löner, slavliknande förhållanden m.m.</w:t>
      </w:r>
    </w:p>
    <w:p w:rsidRPr="004825A1" w:rsidR="0006037F" w:rsidP="00120AD5" w:rsidRDefault="0006037F" w14:paraId="58B62699" w14:textId="1A9D2C8D">
      <w:r w:rsidRPr="004825A1">
        <w:t>Fackliga ombudsmän har blivit misshandlade och hotade i samband med att kontroller genomförts, även myndighetspersoner har hotats vid kontroller av arbets</w:t>
      </w:r>
      <w:r w:rsidR="00900B09">
        <w:softHyphen/>
      </w:r>
      <w:r w:rsidRPr="004825A1">
        <w:t>förhållandena.</w:t>
      </w:r>
    </w:p>
    <w:p w:rsidRPr="004825A1" w:rsidR="0006037F" w:rsidP="00120AD5" w:rsidRDefault="0006037F" w14:paraId="5EF3A288" w14:textId="1AC2EB60">
      <w:r w:rsidRPr="004825A1">
        <w:t>Arbetslivskriminaliteten har tydliga kopplingar till gängkriminaliteten vilket under</w:t>
      </w:r>
      <w:r w:rsidR="00900B09">
        <w:softHyphen/>
      </w:r>
      <w:r w:rsidRPr="004825A1">
        <w:t xml:space="preserve">minerar hela marknaden och seriösa bolag inom byggsektorn riskerar att konkurreras ut. Kriminalitetens utbredning inom byggsektorn riskerar också kvalitén på det som byggs, vilket det finns åtskilliga exempel på redan idag. Vårt samhällsbygge, </w:t>
      </w:r>
      <w:r w:rsidR="00FD7726">
        <w:t>f</w:t>
      </w:r>
      <w:r w:rsidRPr="004825A1">
        <w:t>olkhemmet, får inte bli ett fuskbygge.</w:t>
      </w:r>
    </w:p>
    <w:p w:rsidRPr="004825A1" w:rsidR="00B70BE8" w:rsidP="00120AD5" w:rsidRDefault="0006037F" w14:paraId="4947FFE3" w14:textId="057B96D7">
      <w:r w:rsidRPr="004825A1">
        <w:t xml:space="preserve">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 </w:t>
      </w:r>
    </w:p>
    <w:sdt>
      <w:sdtPr>
        <w:alias w:val="CC_Underskrifter"/>
        <w:tag w:val="CC_Underskrifter"/>
        <w:id w:val="583496634"/>
        <w:lock w:val="sdtContentLocked"/>
        <w:placeholder>
          <w:docPart w:val="521E945AB6484D44A2ED12C54A0AFD35"/>
        </w:placeholder>
      </w:sdtPr>
      <w:sdtEndPr/>
      <w:sdtContent>
        <w:p w:rsidR="004825A1" w:rsidP="004825A1" w:rsidRDefault="004825A1" w14:paraId="3756653C" w14:textId="77777777"/>
        <w:p w:rsidRPr="008E0FE2" w:rsidR="004801AC" w:rsidP="004825A1" w:rsidRDefault="00900B09" w14:paraId="60F582EB" w14:textId="7ED54272"/>
      </w:sdtContent>
    </w:sdt>
    <w:tbl>
      <w:tblPr>
        <w:tblW w:w="5000" w:type="pct"/>
        <w:tblLook w:val="04A0" w:firstRow="1" w:lastRow="0" w:firstColumn="1" w:lastColumn="0" w:noHBand="0" w:noVBand="1"/>
        <w:tblCaption w:val="underskrifter"/>
      </w:tblPr>
      <w:tblGrid>
        <w:gridCol w:w="4252"/>
        <w:gridCol w:w="4252"/>
      </w:tblGrid>
      <w:tr w:rsidR="00BE7CBD" w14:paraId="6C6B7593" w14:textId="77777777">
        <w:trPr>
          <w:cantSplit/>
        </w:trPr>
        <w:tc>
          <w:tcPr>
            <w:tcW w:w="50" w:type="pct"/>
            <w:vAlign w:val="bottom"/>
          </w:tcPr>
          <w:p w:rsidR="00BE7CBD" w:rsidRDefault="00900B09" w14:paraId="2EBEA40D" w14:textId="77777777">
            <w:pPr>
              <w:pStyle w:val="Underskrifter"/>
              <w:spacing w:after="0"/>
            </w:pPr>
            <w:r>
              <w:lastRenderedPageBreak/>
              <w:t>Jennie Nilsson (S)</w:t>
            </w:r>
          </w:p>
        </w:tc>
        <w:tc>
          <w:tcPr>
            <w:tcW w:w="50" w:type="pct"/>
            <w:vAlign w:val="bottom"/>
          </w:tcPr>
          <w:p w:rsidR="00BE7CBD" w:rsidRDefault="00BE7CBD" w14:paraId="62A844FC" w14:textId="77777777">
            <w:pPr>
              <w:pStyle w:val="Underskrifter"/>
              <w:spacing w:after="0"/>
            </w:pPr>
          </w:p>
        </w:tc>
      </w:tr>
      <w:tr w:rsidR="00BE7CBD" w14:paraId="3D725C6A" w14:textId="77777777">
        <w:trPr>
          <w:cantSplit/>
        </w:trPr>
        <w:tc>
          <w:tcPr>
            <w:tcW w:w="50" w:type="pct"/>
            <w:vAlign w:val="bottom"/>
          </w:tcPr>
          <w:p w:rsidR="00BE7CBD" w:rsidRDefault="00900B09" w14:paraId="718A762B" w14:textId="77777777">
            <w:pPr>
              <w:pStyle w:val="Underskrifter"/>
              <w:spacing w:after="0"/>
            </w:pPr>
            <w:r>
              <w:t>Leif Nysmed (S)</w:t>
            </w:r>
          </w:p>
        </w:tc>
        <w:tc>
          <w:tcPr>
            <w:tcW w:w="50" w:type="pct"/>
            <w:vAlign w:val="bottom"/>
          </w:tcPr>
          <w:p w:rsidR="00BE7CBD" w:rsidRDefault="00900B09" w14:paraId="67E453DE" w14:textId="77777777">
            <w:pPr>
              <w:pStyle w:val="Underskrifter"/>
              <w:spacing w:after="0"/>
            </w:pPr>
            <w:r>
              <w:t>Laila Naraghi (S)</w:t>
            </w:r>
          </w:p>
        </w:tc>
      </w:tr>
      <w:tr w:rsidR="00BE7CBD" w14:paraId="62F11D16" w14:textId="77777777">
        <w:trPr>
          <w:cantSplit/>
        </w:trPr>
        <w:tc>
          <w:tcPr>
            <w:tcW w:w="50" w:type="pct"/>
            <w:vAlign w:val="bottom"/>
          </w:tcPr>
          <w:p w:rsidR="00BE7CBD" w:rsidRDefault="00900B09" w14:paraId="67503682" w14:textId="77777777">
            <w:pPr>
              <w:pStyle w:val="Underskrifter"/>
              <w:spacing w:after="0"/>
            </w:pPr>
            <w:r>
              <w:t>Denis Begic (S)</w:t>
            </w:r>
          </w:p>
        </w:tc>
        <w:tc>
          <w:tcPr>
            <w:tcW w:w="50" w:type="pct"/>
            <w:vAlign w:val="bottom"/>
          </w:tcPr>
          <w:p w:rsidR="00BE7CBD" w:rsidRDefault="00900B09" w14:paraId="0B47F791" w14:textId="77777777">
            <w:pPr>
              <w:pStyle w:val="Underskrifter"/>
              <w:spacing w:after="0"/>
            </w:pPr>
            <w:r>
              <w:t>Anna-Belle Strömberg (S)</w:t>
            </w:r>
          </w:p>
        </w:tc>
      </w:tr>
      <w:tr w:rsidR="00BE7CBD" w14:paraId="593010B7" w14:textId="77777777">
        <w:trPr>
          <w:cantSplit/>
        </w:trPr>
        <w:tc>
          <w:tcPr>
            <w:tcW w:w="50" w:type="pct"/>
            <w:vAlign w:val="bottom"/>
          </w:tcPr>
          <w:p w:rsidR="00BE7CBD" w:rsidRDefault="00900B09" w14:paraId="56F5C3A9" w14:textId="77777777">
            <w:pPr>
              <w:pStyle w:val="Underskrifter"/>
              <w:spacing w:after="0"/>
            </w:pPr>
            <w:r>
              <w:t>Markus Kallifatides (S)</w:t>
            </w:r>
          </w:p>
        </w:tc>
        <w:tc>
          <w:tcPr>
            <w:tcW w:w="50" w:type="pct"/>
            <w:vAlign w:val="bottom"/>
          </w:tcPr>
          <w:p w:rsidR="00BE7CBD" w:rsidRDefault="00BE7CBD" w14:paraId="2D600F1A" w14:textId="77777777">
            <w:pPr>
              <w:pStyle w:val="Underskrifter"/>
              <w:spacing w:after="0"/>
            </w:pPr>
          </w:p>
        </w:tc>
      </w:tr>
    </w:tbl>
    <w:p w:rsidR="00BC2F37" w:rsidRDefault="00BC2F37" w14:paraId="357A716A" w14:textId="77777777"/>
    <w:sectPr w:rsidR="00BC2F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86A0" w14:textId="77777777" w:rsidR="0006037F" w:rsidRDefault="0006037F" w:rsidP="000C1CAD">
      <w:pPr>
        <w:spacing w:line="240" w:lineRule="auto"/>
      </w:pPr>
      <w:r>
        <w:separator/>
      </w:r>
    </w:p>
  </w:endnote>
  <w:endnote w:type="continuationSeparator" w:id="0">
    <w:p w14:paraId="43C2987B" w14:textId="77777777" w:rsidR="0006037F" w:rsidRDefault="00060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E7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B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BC9" w14:textId="5B22A8E8" w:rsidR="00262EA3" w:rsidRPr="004825A1" w:rsidRDefault="00262EA3" w:rsidP="00482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F175" w14:textId="77777777" w:rsidR="0006037F" w:rsidRDefault="0006037F" w:rsidP="000C1CAD">
      <w:pPr>
        <w:spacing w:line="240" w:lineRule="auto"/>
      </w:pPr>
      <w:r>
        <w:separator/>
      </w:r>
    </w:p>
  </w:footnote>
  <w:footnote w:type="continuationSeparator" w:id="0">
    <w:p w14:paraId="4933B9A1" w14:textId="77777777" w:rsidR="0006037F" w:rsidRDefault="00060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03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0FC99E" wp14:editId="65B69C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FAC30" w14:textId="231C7B0D" w:rsidR="00262EA3" w:rsidRDefault="00900B09" w:rsidP="008103B5">
                          <w:pPr>
                            <w:jc w:val="right"/>
                          </w:pPr>
                          <w:sdt>
                            <w:sdtPr>
                              <w:alias w:val="CC_Noformat_Partikod"/>
                              <w:tag w:val="CC_Noformat_Partikod"/>
                              <w:id w:val="-53464382"/>
                              <w:text/>
                            </w:sdtPr>
                            <w:sdtEndPr/>
                            <w:sdtContent>
                              <w:r w:rsidR="0006037F">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FC9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FAC30" w14:textId="231C7B0D" w:rsidR="00262EA3" w:rsidRDefault="00900B09" w:rsidP="008103B5">
                    <w:pPr>
                      <w:jc w:val="right"/>
                    </w:pPr>
                    <w:sdt>
                      <w:sdtPr>
                        <w:alias w:val="CC_Noformat_Partikod"/>
                        <w:tag w:val="CC_Noformat_Partikod"/>
                        <w:id w:val="-53464382"/>
                        <w:text/>
                      </w:sdtPr>
                      <w:sdtEndPr/>
                      <w:sdtContent>
                        <w:r w:rsidR="0006037F">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B040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221C" w14:textId="77777777" w:rsidR="00262EA3" w:rsidRDefault="00262EA3" w:rsidP="008563AC">
    <w:pPr>
      <w:jc w:val="right"/>
    </w:pPr>
  </w:p>
  <w:p w14:paraId="54C05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11F3" w14:textId="77777777" w:rsidR="00262EA3" w:rsidRDefault="00900B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95F628" wp14:editId="791136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926C53" w14:textId="1F60E622" w:rsidR="00262EA3" w:rsidRDefault="00900B09" w:rsidP="00A314CF">
    <w:pPr>
      <w:pStyle w:val="FSHNormal"/>
      <w:spacing w:before="40"/>
    </w:pPr>
    <w:sdt>
      <w:sdtPr>
        <w:alias w:val="CC_Noformat_Motionstyp"/>
        <w:tag w:val="CC_Noformat_Motionstyp"/>
        <w:id w:val="1162973129"/>
        <w:lock w:val="sdtContentLocked"/>
        <w15:appearance w15:val="hidden"/>
        <w:text/>
      </w:sdtPr>
      <w:sdtEndPr/>
      <w:sdtContent>
        <w:r w:rsidR="004825A1">
          <w:t>Kommittémotion</w:t>
        </w:r>
      </w:sdtContent>
    </w:sdt>
    <w:r w:rsidR="00821B36">
      <w:t xml:space="preserve"> </w:t>
    </w:r>
    <w:sdt>
      <w:sdtPr>
        <w:alias w:val="CC_Noformat_Partikod"/>
        <w:tag w:val="CC_Noformat_Partikod"/>
        <w:id w:val="1471015553"/>
        <w:text/>
      </w:sdtPr>
      <w:sdtEndPr/>
      <w:sdtContent>
        <w:r w:rsidR="0006037F">
          <w:t>S</w:t>
        </w:r>
      </w:sdtContent>
    </w:sdt>
    <w:sdt>
      <w:sdtPr>
        <w:alias w:val="CC_Noformat_Partinummer"/>
        <w:tag w:val="CC_Noformat_Partinummer"/>
        <w:id w:val="-2014525982"/>
        <w:showingPlcHdr/>
        <w:text/>
      </w:sdtPr>
      <w:sdtEndPr/>
      <w:sdtContent>
        <w:r w:rsidR="00821B36">
          <w:t xml:space="preserve"> </w:t>
        </w:r>
      </w:sdtContent>
    </w:sdt>
  </w:p>
  <w:p w14:paraId="145265DA" w14:textId="77777777" w:rsidR="00262EA3" w:rsidRPr="008227B3" w:rsidRDefault="00900B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A0A6D" w14:textId="2A0C91FF" w:rsidR="00262EA3" w:rsidRPr="008227B3" w:rsidRDefault="00900B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5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5A1">
          <w:t>:2637</w:t>
        </w:r>
      </w:sdtContent>
    </w:sdt>
  </w:p>
  <w:p w14:paraId="5A0ED435" w14:textId="2426B5C0" w:rsidR="00262EA3" w:rsidRDefault="00900B09" w:rsidP="00E03A3D">
    <w:pPr>
      <w:pStyle w:val="Motionr"/>
    </w:pPr>
    <w:sdt>
      <w:sdtPr>
        <w:alias w:val="CC_Noformat_Avtext"/>
        <w:tag w:val="CC_Noformat_Avtext"/>
        <w:id w:val="-2020768203"/>
        <w:lock w:val="sdtContentLocked"/>
        <w15:appearance w15:val="hidden"/>
        <w:text/>
      </w:sdtPr>
      <w:sdtEndPr/>
      <w:sdtContent>
        <w:r w:rsidR="004825A1">
          <w:t>av Jennie Nilsson m.fl. (S)</w:t>
        </w:r>
      </w:sdtContent>
    </w:sdt>
  </w:p>
  <w:sdt>
    <w:sdtPr>
      <w:alias w:val="CC_Noformat_Rubtext"/>
      <w:tag w:val="CC_Noformat_Rubtext"/>
      <w:id w:val="-218060500"/>
      <w:lock w:val="sdtLocked"/>
      <w:text/>
    </w:sdtPr>
    <w:sdtEndPr/>
    <w:sdtContent>
      <w:p w14:paraId="05EFE294" w14:textId="528F86D3" w:rsidR="00262EA3" w:rsidRDefault="0006037F" w:rsidP="00283E0F">
        <w:pPr>
          <w:pStyle w:val="FSHRub2"/>
        </w:pPr>
        <w:r>
          <w:t>Bostadspolitik</w:t>
        </w:r>
      </w:p>
    </w:sdtContent>
  </w:sdt>
  <w:sdt>
    <w:sdtPr>
      <w:alias w:val="CC_Boilerplate_3"/>
      <w:tag w:val="CC_Boilerplate_3"/>
      <w:id w:val="1606463544"/>
      <w:lock w:val="sdtContentLocked"/>
      <w15:appearance w15:val="hidden"/>
      <w:text w:multiLine="1"/>
    </w:sdtPr>
    <w:sdtEndPr/>
    <w:sdtContent>
      <w:p w14:paraId="5ED3FB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9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E4B"/>
    <w:rsid w:val="0005734F"/>
    <w:rsid w:val="000577E2"/>
    <w:rsid w:val="0006032F"/>
    <w:rsid w:val="0006037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BE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D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5E"/>
    <w:rsid w:val="001A679A"/>
    <w:rsid w:val="001A717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F73"/>
    <w:rsid w:val="001C71C7"/>
    <w:rsid w:val="001C756B"/>
    <w:rsid w:val="001C774A"/>
    <w:rsid w:val="001C77F8"/>
    <w:rsid w:val="001D0666"/>
    <w:rsid w:val="001D0E3E"/>
    <w:rsid w:val="001D0F4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EC"/>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D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13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DB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981"/>
    <w:rsid w:val="003307CC"/>
    <w:rsid w:val="00331427"/>
    <w:rsid w:val="00333E95"/>
    <w:rsid w:val="00334401"/>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6C2"/>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F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DB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A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0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9B"/>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9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8DD"/>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3C1"/>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C2"/>
    <w:rsid w:val="0060366E"/>
    <w:rsid w:val="006039EC"/>
    <w:rsid w:val="006042B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3E"/>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3E"/>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0B"/>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5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0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DE3"/>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2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1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4C"/>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EF"/>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B09"/>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E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88"/>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42"/>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D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E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3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BD"/>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F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AA"/>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F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CA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73"/>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C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E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6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8"/>
    <w:rsid w:val="00E25B38"/>
    <w:rsid w:val="00E2600E"/>
    <w:rsid w:val="00E26078"/>
    <w:rsid w:val="00E26148"/>
    <w:rsid w:val="00E26308"/>
    <w:rsid w:val="00E26725"/>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52"/>
    <w:rsid w:val="00F1047F"/>
    <w:rsid w:val="00F105B4"/>
    <w:rsid w:val="00F114EB"/>
    <w:rsid w:val="00F119B8"/>
    <w:rsid w:val="00F119D5"/>
    <w:rsid w:val="00F121D8"/>
    <w:rsid w:val="00F12637"/>
    <w:rsid w:val="00F1290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B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26"/>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7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63AF5C"/>
  <w15:chartTrackingRefBased/>
  <w15:docId w15:val="{98754ACB-7CC4-4468-8899-A2D16224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7A2091F854B4DA7E7A064FDD53F39"/>
        <w:category>
          <w:name w:val="Allmänt"/>
          <w:gallery w:val="placeholder"/>
        </w:category>
        <w:types>
          <w:type w:val="bbPlcHdr"/>
        </w:types>
        <w:behaviors>
          <w:behavior w:val="content"/>
        </w:behaviors>
        <w:guid w:val="{D3C4AB7F-24E0-4E08-8023-9CC17A442643}"/>
      </w:docPartPr>
      <w:docPartBody>
        <w:p w:rsidR="00DB6052" w:rsidRDefault="00DB6052">
          <w:pPr>
            <w:pStyle w:val="14A7A2091F854B4DA7E7A064FDD53F39"/>
          </w:pPr>
          <w:r w:rsidRPr="005A0A93">
            <w:rPr>
              <w:rStyle w:val="Platshllartext"/>
            </w:rPr>
            <w:t>Förslag till riksdagsbeslut</w:t>
          </w:r>
        </w:p>
      </w:docPartBody>
    </w:docPart>
    <w:docPart>
      <w:docPartPr>
        <w:name w:val="D3D81FB6FC3441F5806A0D263D156F08"/>
        <w:category>
          <w:name w:val="Allmänt"/>
          <w:gallery w:val="placeholder"/>
        </w:category>
        <w:types>
          <w:type w:val="bbPlcHdr"/>
        </w:types>
        <w:behaviors>
          <w:behavior w:val="content"/>
        </w:behaviors>
        <w:guid w:val="{DC2A206F-C1F5-4095-B0BB-F71C8725D31F}"/>
      </w:docPartPr>
      <w:docPartBody>
        <w:p w:rsidR="00DB6052" w:rsidRDefault="00DB6052">
          <w:pPr>
            <w:pStyle w:val="D3D81FB6FC3441F5806A0D263D156F08"/>
          </w:pPr>
          <w:r w:rsidRPr="005A0A93">
            <w:rPr>
              <w:rStyle w:val="Platshllartext"/>
            </w:rPr>
            <w:t>Motivering</w:t>
          </w:r>
        </w:p>
      </w:docPartBody>
    </w:docPart>
    <w:docPart>
      <w:docPartPr>
        <w:name w:val="521E945AB6484D44A2ED12C54A0AFD35"/>
        <w:category>
          <w:name w:val="Allmänt"/>
          <w:gallery w:val="placeholder"/>
        </w:category>
        <w:types>
          <w:type w:val="bbPlcHdr"/>
        </w:types>
        <w:behaviors>
          <w:behavior w:val="content"/>
        </w:behaviors>
        <w:guid w:val="{6851B02A-23B4-426D-8275-B4524E0E7145}"/>
      </w:docPartPr>
      <w:docPartBody>
        <w:p w:rsidR="0043236C" w:rsidRDefault="00432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52"/>
    <w:rsid w:val="0043236C"/>
    <w:rsid w:val="00C235F6"/>
    <w:rsid w:val="00DB6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6052"/>
    <w:rPr>
      <w:color w:val="F4B083" w:themeColor="accent2" w:themeTint="99"/>
    </w:rPr>
  </w:style>
  <w:style w:type="paragraph" w:customStyle="1" w:styleId="14A7A2091F854B4DA7E7A064FDD53F39">
    <w:name w:val="14A7A2091F854B4DA7E7A064FDD53F39"/>
  </w:style>
  <w:style w:type="paragraph" w:customStyle="1" w:styleId="D3D81FB6FC3441F5806A0D263D156F08">
    <w:name w:val="D3D81FB6FC3441F5806A0D263D156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F39C5-648B-49EE-8651-6402CEF1A01B}"/>
</file>

<file path=customXml/itemProps2.xml><?xml version="1.0" encoding="utf-8"?>
<ds:datastoreItem xmlns:ds="http://schemas.openxmlformats.org/officeDocument/2006/customXml" ds:itemID="{C83CE233-3511-4C3E-9701-8B937F47871E}"/>
</file>

<file path=customXml/itemProps3.xml><?xml version="1.0" encoding="utf-8"?>
<ds:datastoreItem xmlns:ds="http://schemas.openxmlformats.org/officeDocument/2006/customXml" ds:itemID="{28BD679B-56F0-4821-9BFE-F3EDF8D621F0}"/>
</file>

<file path=docProps/app.xml><?xml version="1.0" encoding="utf-8"?>
<Properties xmlns="http://schemas.openxmlformats.org/officeDocument/2006/extended-properties" xmlns:vt="http://schemas.openxmlformats.org/officeDocument/2006/docPropsVTypes">
  <Template>Normal</Template>
  <TotalTime>168</TotalTime>
  <Pages>19</Pages>
  <Words>8415</Words>
  <Characters>49483</Characters>
  <Application>Microsoft Office Word</Application>
  <DocSecurity>0</DocSecurity>
  <Lines>798</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57690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