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8CF415F98B489FAD536589F75E6CE9"/>
        </w:placeholder>
        <w:text/>
      </w:sdtPr>
      <w:sdtEndPr/>
      <w:sdtContent>
        <w:p w:rsidRPr="009B062B" w:rsidR="00AF30DD" w:rsidP="008A771C" w:rsidRDefault="00AF30DD" w14:paraId="66E697C2" w14:textId="77777777">
          <w:pPr>
            <w:pStyle w:val="Rubrik1"/>
            <w:spacing w:after="300"/>
          </w:pPr>
          <w:r w:rsidRPr="009B062B">
            <w:t>Förslag till riksdagsbeslut</w:t>
          </w:r>
        </w:p>
      </w:sdtContent>
    </w:sdt>
    <w:sdt>
      <w:sdtPr>
        <w:alias w:val="Yrkande 1"/>
        <w:tag w:val="a966f2cf-c067-4ada-be64-4c72a7489d7f"/>
        <w:id w:val="1534464192"/>
        <w:lock w:val="sdtLocked"/>
      </w:sdtPr>
      <w:sdtEndPr/>
      <w:sdtContent>
        <w:p w:rsidR="00CB1DFD" w:rsidRDefault="005757D6" w14:paraId="19095420" w14:textId="77777777">
          <w:pPr>
            <w:pStyle w:val="Frslagstext"/>
            <w:numPr>
              <w:ilvl w:val="0"/>
              <w:numId w:val="0"/>
            </w:numPr>
          </w:pPr>
          <w:r>
            <w:t>Riksdagen ställer sig bakom det som anförs i motionen om startpistoler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D4E7F6FAAD423A8D9C329D06849040"/>
        </w:placeholder>
        <w:text/>
      </w:sdtPr>
      <w:sdtEndPr/>
      <w:sdtContent>
        <w:p w:rsidRPr="009B062B" w:rsidR="006D79C9" w:rsidP="00333E95" w:rsidRDefault="006D79C9" w14:paraId="69470205" w14:textId="77777777">
          <w:pPr>
            <w:pStyle w:val="Rubrik1"/>
          </w:pPr>
          <w:r>
            <w:t>Motivering</w:t>
          </w:r>
        </w:p>
      </w:sdtContent>
    </w:sdt>
    <w:bookmarkEnd w:displacedByCustomXml="prev" w:id="3"/>
    <w:bookmarkEnd w:displacedByCustomXml="prev" w:id="4"/>
    <w:p w:rsidR="006C5D02" w:rsidP="006C5D02" w:rsidRDefault="006C5D02" w14:paraId="4BD724AB" w14:textId="56E0B417">
      <w:pPr>
        <w:pStyle w:val="Normalutanindragellerluft"/>
      </w:pPr>
      <w:r>
        <w:t>Att strypa tillgången till illegala vapen är avgörande för att stoppa skjutningarna i sam</w:t>
      </w:r>
      <w:r w:rsidR="00411F01">
        <w:softHyphen/>
      </w:r>
      <w:r>
        <w:t xml:space="preserve">hället. De vapen som finns i omlopp i den kriminella miljön kommer från olika håll, ett problem som lyfts fram av bland annat </w:t>
      </w:r>
      <w:r w:rsidR="005757D6">
        <w:t>T</w:t>
      </w:r>
      <w:r>
        <w:t xml:space="preserve">ullverket och </w:t>
      </w:r>
      <w:r w:rsidR="005757D6">
        <w:t>P</w:t>
      </w:r>
      <w:r>
        <w:t xml:space="preserve">olismyndigheten är den allt vanligare förekomsten av startpistoler som byggts om för att kunna fungera som skarpa vapen. </w:t>
      </w:r>
    </w:p>
    <w:p w:rsidR="006C5D02" w:rsidP="008A771C" w:rsidRDefault="006C5D02" w14:paraId="6D86B22E" w14:textId="4F8C1305">
      <w:r>
        <w:t>Startpistoler är utformade för att användas som exempelvis startsignal vid lopp eller andra tävlingar. De kan inte användas för att skjuta skarpa skott, men med relativt enkla ingrepp kan startpistoler byggas om till riktig</w:t>
      </w:r>
      <w:r w:rsidR="005757D6">
        <w:t>a</w:t>
      </w:r>
      <w:r>
        <w:t xml:space="preserve"> vapen. Det är alltså enkelt att f</w:t>
      </w:r>
      <w:r w:rsidR="008A771C">
        <w:t>å</w:t>
      </w:r>
      <w:r>
        <w:t xml:space="preserve"> till ett funktionsdugligt vapen av dessa startpistoler, som dessutom är betydligt billigare än ett vanligt handeldvapen. </w:t>
      </w:r>
    </w:p>
    <w:p w:rsidR="00BB6339" w:rsidP="008A771C" w:rsidRDefault="006C5D02" w14:paraId="0979C984" w14:textId="4A0ECD15">
      <w:r>
        <w:t>Behovet av att minska tillgången till illegala vapen i Sverige är stort. I regerings</w:t>
      </w:r>
      <w:r w:rsidR="00411F01">
        <w:softHyphen/>
      </w:r>
      <w:r>
        <w:t>ställning skärpte Socialdemokraterna bland annat minimistraffet för grovt vapenbrott till två års fängelse, vilket innebar obligatorisk häktning. Det är viktigt att arbetet med att begränsa tillgången till illegala vapen fortsätter med full kraft.</w:t>
      </w:r>
    </w:p>
    <w:sdt>
      <w:sdtPr>
        <w:alias w:val="CC_Underskrifter"/>
        <w:tag w:val="CC_Underskrifter"/>
        <w:id w:val="583496634"/>
        <w:lock w:val="sdtContentLocked"/>
        <w:placeholder>
          <w:docPart w:val="9D82C2A5953F4D8389457F22F44EE747"/>
        </w:placeholder>
      </w:sdtPr>
      <w:sdtEndPr/>
      <w:sdtContent>
        <w:p w:rsidR="008A771C" w:rsidP="008A771C" w:rsidRDefault="008A771C" w14:paraId="090B9162" w14:textId="77777777"/>
        <w:p w:rsidRPr="008E0FE2" w:rsidR="004801AC" w:rsidP="008A771C" w:rsidRDefault="00411F01" w14:paraId="16B76A16" w14:textId="3CA6A6B6"/>
      </w:sdtContent>
    </w:sdt>
    <w:tbl>
      <w:tblPr>
        <w:tblW w:w="5000" w:type="pct"/>
        <w:tblLook w:val="04A0" w:firstRow="1" w:lastRow="0" w:firstColumn="1" w:lastColumn="0" w:noHBand="0" w:noVBand="1"/>
        <w:tblCaption w:val="underskrifter"/>
      </w:tblPr>
      <w:tblGrid>
        <w:gridCol w:w="4252"/>
        <w:gridCol w:w="4252"/>
      </w:tblGrid>
      <w:tr w:rsidR="00CB1DFD" w14:paraId="42539966" w14:textId="77777777">
        <w:trPr>
          <w:cantSplit/>
        </w:trPr>
        <w:tc>
          <w:tcPr>
            <w:tcW w:w="50" w:type="pct"/>
            <w:vAlign w:val="bottom"/>
          </w:tcPr>
          <w:p w:rsidR="00CB1DFD" w:rsidRDefault="005757D6" w14:paraId="75FB72E2" w14:textId="77777777">
            <w:pPr>
              <w:pStyle w:val="Underskrifter"/>
            </w:pPr>
            <w:r>
              <w:t>Kristoffer Lindberg (S)</w:t>
            </w:r>
          </w:p>
        </w:tc>
        <w:tc>
          <w:tcPr>
            <w:tcW w:w="50" w:type="pct"/>
            <w:vAlign w:val="bottom"/>
          </w:tcPr>
          <w:p w:rsidR="00CB1DFD" w:rsidRDefault="005757D6" w14:paraId="4A733F63" w14:textId="77777777">
            <w:pPr>
              <w:pStyle w:val="Underskrifter"/>
            </w:pPr>
            <w:r>
              <w:t>Jim Svensk Larm (S)</w:t>
            </w:r>
          </w:p>
        </w:tc>
      </w:tr>
      <w:tr w:rsidR="00CB1DFD" w14:paraId="12BB4CFF" w14:textId="77777777">
        <w:trPr>
          <w:gridAfter w:val="1"/>
          <w:wAfter w:w="4252" w:type="dxa"/>
          <w:cantSplit/>
        </w:trPr>
        <w:tc>
          <w:tcPr>
            <w:tcW w:w="50" w:type="pct"/>
            <w:vAlign w:val="bottom"/>
          </w:tcPr>
          <w:p w:rsidR="00CB1DFD" w:rsidRDefault="005757D6" w14:paraId="1C30AF21" w14:textId="77777777">
            <w:pPr>
              <w:pStyle w:val="Underskrifter"/>
            </w:pPr>
            <w:r>
              <w:t>Linnéa Wickman (S)</w:t>
            </w:r>
          </w:p>
        </w:tc>
      </w:tr>
    </w:tbl>
    <w:p w:rsidR="00E4437E" w:rsidRDefault="00E4437E" w14:paraId="408C2A7E" w14:textId="77777777"/>
    <w:sectPr w:rsidR="00E4437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CD17" w14:textId="77777777" w:rsidR="004E0268" w:rsidRDefault="004E0268" w:rsidP="000C1CAD">
      <w:pPr>
        <w:spacing w:line="240" w:lineRule="auto"/>
      </w:pPr>
      <w:r>
        <w:separator/>
      </w:r>
    </w:p>
  </w:endnote>
  <w:endnote w:type="continuationSeparator" w:id="0">
    <w:p w14:paraId="1EF14234" w14:textId="77777777" w:rsidR="004E0268" w:rsidRDefault="004E0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3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75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44E3" w14:textId="75B66E3E" w:rsidR="00262EA3" w:rsidRPr="008A771C" w:rsidRDefault="00262EA3" w:rsidP="008A77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C124" w14:textId="77777777" w:rsidR="004E0268" w:rsidRDefault="004E0268" w:rsidP="000C1CAD">
      <w:pPr>
        <w:spacing w:line="240" w:lineRule="auto"/>
      </w:pPr>
      <w:r>
        <w:separator/>
      </w:r>
    </w:p>
  </w:footnote>
  <w:footnote w:type="continuationSeparator" w:id="0">
    <w:p w14:paraId="3D2A236D" w14:textId="77777777" w:rsidR="004E0268" w:rsidRDefault="004E02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51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E3ED88" wp14:editId="2F1C5C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9ADFF" w14:textId="0D3CA3F3" w:rsidR="00262EA3" w:rsidRDefault="00411F01" w:rsidP="008103B5">
                          <w:pPr>
                            <w:jc w:val="right"/>
                          </w:pPr>
                          <w:sdt>
                            <w:sdtPr>
                              <w:alias w:val="CC_Noformat_Partikod"/>
                              <w:tag w:val="CC_Noformat_Partikod"/>
                              <w:id w:val="-53464382"/>
                              <w:text/>
                            </w:sdtPr>
                            <w:sdtEndPr/>
                            <w:sdtContent>
                              <w:r w:rsidR="004E0268">
                                <w:t>S</w:t>
                              </w:r>
                            </w:sdtContent>
                          </w:sdt>
                          <w:sdt>
                            <w:sdtPr>
                              <w:alias w:val="CC_Noformat_Partinummer"/>
                              <w:tag w:val="CC_Noformat_Partinummer"/>
                              <w:id w:val="-1709555926"/>
                              <w:text/>
                            </w:sdtPr>
                            <w:sdtEndPr/>
                            <w:sdtContent>
                              <w:r w:rsidR="006F44CC">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E3ED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9ADFF" w14:textId="0D3CA3F3" w:rsidR="00262EA3" w:rsidRDefault="00411F01" w:rsidP="008103B5">
                    <w:pPr>
                      <w:jc w:val="right"/>
                    </w:pPr>
                    <w:sdt>
                      <w:sdtPr>
                        <w:alias w:val="CC_Noformat_Partikod"/>
                        <w:tag w:val="CC_Noformat_Partikod"/>
                        <w:id w:val="-53464382"/>
                        <w:text/>
                      </w:sdtPr>
                      <w:sdtEndPr/>
                      <w:sdtContent>
                        <w:r w:rsidR="004E0268">
                          <w:t>S</w:t>
                        </w:r>
                      </w:sdtContent>
                    </w:sdt>
                    <w:sdt>
                      <w:sdtPr>
                        <w:alias w:val="CC_Noformat_Partinummer"/>
                        <w:tag w:val="CC_Noformat_Partinummer"/>
                        <w:id w:val="-1709555926"/>
                        <w:text/>
                      </w:sdtPr>
                      <w:sdtEndPr/>
                      <w:sdtContent>
                        <w:r w:rsidR="006F44CC">
                          <w:t>1042</w:t>
                        </w:r>
                      </w:sdtContent>
                    </w:sdt>
                  </w:p>
                </w:txbxContent>
              </v:textbox>
              <w10:wrap anchorx="page"/>
            </v:shape>
          </w:pict>
        </mc:Fallback>
      </mc:AlternateContent>
    </w:r>
  </w:p>
  <w:p w14:paraId="67A45D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4247" w14:textId="77777777" w:rsidR="00262EA3" w:rsidRDefault="00262EA3" w:rsidP="008563AC">
    <w:pPr>
      <w:jc w:val="right"/>
    </w:pPr>
  </w:p>
  <w:p w14:paraId="630382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AD28" w14:textId="77777777" w:rsidR="00262EA3" w:rsidRDefault="00411F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3B91B" wp14:editId="1FE139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593B3" w14:textId="0CE33A8C" w:rsidR="00262EA3" w:rsidRDefault="00411F01" w:rsidP="00A314CF">
    <w:pPr>
      <w:pStyle w:val="FSHNormal"/>
      <w:spacing w:before="40"/>
    </w:pPr>
    <w:sdt>
      <w:sdtPr>
        <w:alias w:val="CC_Noformat_Motionstyp"/>
        <w:tag w:val="CC_Noformat_Motionstyp"/>
        <w:id w:val="1162973129"/>
        <w:lock w:val="sdtContentLocked"/>
        <w15:appearance w15:val="hidden"/>
        <w:text/>
      </w:sdtPr>
      <w:sdtEndPr/>
      <w:sdtContent>
        <w:r w:rsidR="008A771C">
          <w:t>Enskild motion</w:t>
        </w:r>
      </w:sdtContent>
    </w:sdt>
    <w:r w:rsidR="00821B36">
      <w:t xml:space="preserve"> </w:t>
    </w:r>
    <w:sdt>
      <w:sdtPr>
        <w:alias w:val="CC_Noformat_Partikod"/>
        <w:tag w:val="CC_Noformat_Partikod"/>
        <w:id w:val="1471015553"/>
        <w:text/>
      </w:sdtPr>
      <w:sdtEndPr/>
      <w:sdtContent>
        <w:r w:rsidR="004E0268">
          <w:t>S</w:t>
        </w:r>
      </w:sdtContent>
    </w:sdt>
    <w:sdt>
      <w:sdtPr>
        <w:alias w:val="CC_Noformat_Partinummer"/>
        <w:tag w:val="CC_Noformat_Partinummer"/>
        <w:id w:val="-2014525982"/>
        <w:text/>
      </w:sdtPr>
      <w:sdtEndPr/>
      <w:sdtContent>
        <w:r w:rsidR="006F44CC">
          <w:t>1042</w:t>
        </w:r>
      </w:sdtContent>
    </w:sdt>
  </w:p>
  <w:p w14:paraId="71600E65" w14:textId="77777777" w:rsidR="00262EA3" w:rsidRPr="008227B3" w:rsidRDefault="00411F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526C4" w14:textId="71B1C9CE" w:rsidR="00262EA3" w:rsidRPr="008227B3" w:rsidRDefault="00411F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71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71C">
          <w:t>:617</w:t>
        </w:r>
      </w:sdtContent>
    </w:sdt>
  </w:p>
  <w:p w14:paraId="7F7CDA3B" w14:textId="21F608C7" w:rsidR="00262EA3" w:rsidRDefault="00411F01" w:rsidP="00E03A3D">
    <w:pPr>
      <w:pStyle w:val="Motionr"/>
    </w:pPr>
    <w:sdt>
      <w:sdtPr>
        <w:alias w:val="CC_Noformat_Avtext"/>
        <w:tag w:val="CC_Noformat_Avtext"/>
        <w:id w:val="-2020768203"/>
        <w:lock w:val="sdtContentLocked"/>
        <w15:appearance w15:val="hidden"/>
        <w:text/>
      </w:sdtPr>
      <w:sdtEndPr/>
      <w:sdtContent>
        <w:r w:rsidR="008A771C">
          <w:t>av Kristoffer Lindberg m.fl. (S)</w:t>
        </w:r>
      </w:sdtContent>
    </w:sdt>
  </w:p>
  <w:sdt>
    <w:sdtPr>
      <w:alias w:val="CC_Noformat_Rubtext"/>
      <w:tag w:val="CC_Noformat_Rubtext"/>
      <w:id w:val="-218060500"/>
      <w:lock w:val="sdtLocked"/>
      <w:text/>
    </w:sdtPr>
    <w:sdtEndPr/>
    <w:sdtContent>
      <w:p w14:paraId="73CD1001" w14:textId="525A0C36" w:rsidR="00262EA3" w:rsidRDefault="006C5D02" w:rsidP="00283E0F">
        <w:pPr>
          <w:pStyle w:val="FSHRub2"/>
        </w:pPr>
        <w:r>
          <w:t>Startpistoler</w:t>
        </w:r>
      </w:p>
    </w:sdtContent>
  </w:sdt>
  <w:sdt>
    <w:sdtPr>
      <w:alias w:val="CC_Boilerplate_3"/>
      <w:tag w:val="CC_Boilerplate_3"/>
      <w:id w:val="1606463544"/>
      <w:lock w:val="sdtContentLocked"/>
      <w15:appearance w15:val="hidden"/>
      <w:text w:multiLine="1"/>
    </w:sdtPr>
    <w:sdtEndPr/>
    <w:sdtContent>
      <w:p w14:paraId="1CEBD8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E02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0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68"/>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7D6"/>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D02"/>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C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C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71C"/>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FD"/>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7E"/>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19EF2"/>
  <w15:chartTrackingRefBased/>
  <w15:docId w15:val="{C7CDE876-C386-4DA9-9816-BE6DB75C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75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CF415F98B489FAD536589F75E6CE9"/>
        <w:category>
          <w:name w:val="Allmänt"/>
          <w:gallery w:val="placeholder"/>
        </w:category>
        <w:types>
          <w:type w:val="bbPlcHdr"/>
        </w:types>
        <w:behaviors>
          <w:behavior w:val="content"/>
        </w:behaviors>
        <w:guid w:val="{2D82F17D-8EAA-438B-B20B-8CA4C31E9480}"/>
      </w:docPartPr>
      <w:docPartBody>
        <w:p w:rsidR="002E553C" w:rsidRDefault="002E553C">
          <w:pPr>
            <w:pStyle w:val="6B8CF415F98B489FAD536589F75E6CE9"/>
          </w:pPr>
          <w:r w:rsidRPr="005A0A93">
            <w:rPr>
              <w:rStyle w:val="Platshllartext"/>
            </w:rPr>
            <w:t>Förslag till riksdagsbeslut</w:t>
          </w:r>
        </w:p>
      </w:docPartBody>
    </w:docPart>
    <w:docPart>
      <w:docPartPr>
        <w:name w:val="44D4E7F6FAAD423A8D9C329D06849040"/>
        <w:category>
          <w:name w:val="Allmänt"/>
          <w:gallery w:val="placeholder"/>
        </w:category>
        <w:types>
          <w:type w:val="bbPlcHdr"/>
        </w:types>
        <w:behaviors>
          <w:behavior w:val="content"/>
        </w:behaviors>
        <w:guid w:val="{2BD0694B-6A92-4948-966A-6ACA0E22C361}"/>
      </w:docPartPr>
      <w:docPartBody>
        <w:p w:rsidR="002E553C" w:rsidRDefault="002E553C">
          <w:pPr>
            <w:pStyle w:val="44D4E7F6FAAD423A8D9C329D06849040"/>
          </w:pPr>
          <w:r w:rsidRPr="005A0A93">
            <w:rPr>
              <w:rStyle w:val="Platshllartext"/>
            </w:rPr>
            <w:t>Motivering</w:t>
          </w:r>
        </w:p>
      </w:docPartBody>
    </w:docPart>
    <w:docPart>
      <w:docPartPr>
        <w:name w:val="9D82C2A5953F4D8389457F22F44EE747"/>
        <w:category>
          <w:name w:val="Allmänt"/>
          <w:gallery w:val="placeholder"/>
        </w:category>
        <w:types>
          <w:type w:val="bbPlcHdr"/>
        </w:types>
        <w:behaviors>
          <w:behavior w:val="content"/>
        </w:behaviors>
        <w:guid w:val="{777329CA-A97B-426A-8440-34FBC7B1D1DB}"/>
      </w:docPartPr>
      <w:docPartBody>
        <w:p w:rsidR="00C2575C" w:rsidRDefault="00C257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3C"/>
    <w:rsid w:val="002E553C"/>
    <w:rsid w:val="00C25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8CF415F98B489FAD536589F75E6CE9">
    <w:name w:val="6B8CF415F98B489FAD536589F75E6CE9"/>
  </w:style>
  <w:style w:type="paragraph" w:customStyle="1" w:styleId="44D4E7F6FAAD423A8D9C329D06849040">
    <w:name w:val="44D4E7F6FAAD423A8D9C329D06849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7D020-EEA2-464E-AD7D-16CA01390C41}"/>
</file>

<file path=customXml/itemProps2.xml><?xml version="1.0" encoding="utf-8"?>
<ds:datastoreItem xmlns:ds="http://schemas.openxmlformats.org/officeDocument/2006/customXml" ds:itemID="{57857C40-004A-423B-B9E5-325E3693639C}"/>
</file>

<file path=customXml/itemProps3.xml><?xml version="1.0" encoding="utf-8"?>
<ds:datastoreItem xmlns:ds="http://schemas.openxmlformats.org/officeDocument/2006/customXml" ds:itemID="{6BC351B9-C226-4FD8-A82C-3103C3D90830}"/>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1103</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